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B6F" w:rsidRPr="009F2E96" w:rsidRDefault="00A11B6F" w:rsidP="00A11B6F">
      <w:pPr>
        <w:pStyle w:val="a7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9F2E96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A11B6F" w:rsidRPr="009F2E96" w:rsidRDefault="00A11B6F" w:rsidP="00A11B6F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:rsidR="00A11B6F" w:rsidRPr="009F2E96" w:rsidRDefault="00A11B6F" w:rsidP="00A11B6F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9F2E96">
        <w:rPr>
          <w:rFonts w:ascii="Times New Roman" w:hAnsi="Times New Roman"/>
          <w:sz w:val="28"/>
          <w:szCs w:val="28"/>
        </w:rPr>
        <w:t>Учреждение образования</w:t>
      </w:r>
    </w:p>
    <w:p w:rsidR="00A11B6F" w:rsidRPr="009F2E96" w:rsidRDefault="00A11B6F" w:rsidP="00A11B6F">
      <w:pPr>
        <w:jc w:val="center"/>
        <w:rPr>
          <w:caps/>
          <w:sz w:val="28"/>
          <w:szCs w:val="28"/>
        </w:rPr>
      </w:pPr>
      <w:r w:rsidRPr="009F2E96">
        <w:rPr>
          <w:caps/>
          <w:sz w:val="28"/>
          <w:szCs w:val="28"/>
        </w:rPr>
        <w:t>БелорусскиЙ государственный университет</w:t>
      </w:r>
    </w:p>
    <w:p w:rsidR="00A11B6F" w:rsidRPr="009F2E96" w:rsidRDefault="00A11B6F" w:rsidP="00A11B6F">
      <w:pPr>
        <w:jc w:val="center"/>
        <w:rPr>
          <w:caps/>
          <w:sz w:val="28"/>
          <w:szCs w:val="28"/>
        </w:rPr>
      </w:pPr>
      <w:r w:rsidRPr="009F2E96">
        <w:rPr>
          <w:caps/>
          <w:sz w:val="28"/>
          <w:szCs w:val="28"/>
        </w:rPr>
        <w:t>информатики и радиоэлектроники</w:t>
      </w:r>
    </w:p>
    <w:p w:rsidR="00A11B6F" w:rsidRPr="009F2E96" w:rsidRDefault="00A11B6F" w:rsidP="00A11B6F">
      <w:pPr>
        <w:rPr>
          <w:sz w:val="28"/>
          <w:szCs w:val="28"/>
        </w:rPr>
      </w:pPr>
    </w:p>
    <w:p w:rsidR="00A11B6F" w:rsidRPr="009F2E96" w:rsidRDefault="00A11B6F" w:rsidP="00A11B6F">
      <w:pPr>
        <w:rPr>
          <w:sz w:val="28"/>
          <w:szCs w:val="28"/>
        </w:rPr>
      </w:pPr>
      <w:r w:rsidRPr="009F2E96">
        <w:rPr>
          <w:sz w:val="28"/>
          <w:szCs w:val="28"/>
        </w:rPr>
        <w:t>Факультет</w:t>
      </w:r>
      <w:r w:rsidRPr="009F2E96">
        <w:rPr>
          <w:sz w:val="28"/>
          <w:szCs w:val="28"/>
        </w:rPr>
        <w:tab/>
      </w:r>
      <w:r>
        <w:rPr>
          <w:sz w:val="28"/>
          <w:szCs w:val="28"/>
        </w:rPr>
        <w:t>инженерно-экономический</w:t>
      </w:r>
    </w:p>
    <w:p w:rsidR="00A11B6F" w:rsidRPr="0092364E" w:rsidRDefault="00A11B6F" w:rsidP="00A11B6F">
      <w:pPr>
        <w:rPr>
          <w:sz w:val="16"/>
          <w:szCs w:val="28"/>
        </w:rPr>
      </w:pPr>
    </w:p>
    <w:p w:rsidR="00A11B6F" w:rsidRPr="009F2E96" w:rsidRDefault="00A11B6F" w:rsidP="00A11B6F">
      <w:pPr>
        <w:rPr>
          <w:sz w:val="28"/>
          <w:szCs w:val="28"/>
        </w:rPr>
      </w:pPr>
      <w:r w:rsidRPr="009F2E96">
        <w:rPr>
          <w:sz w:val="28"/>
          <w:szCs w:val="28"/>
        </w:rPr>
        <w:t>Кафедра</w:t>
      </w:r>
      <w:r w:rsidRPr="009F2E96">
        <w:rPr>
          <w:sz w:val="28"/>
          <w:szCs w:val="28"/>
        </w:rPr>
        <w:tab/>
      </w:r>
      <w:r>
        <w:rPr>
          <w:sz w:val="28"/>
          <w:szCs w:val="28"/>
        </w:rPr>
        <w:t>экономической информатики</w:t>
      </w:r>
    </w:p>
    <w:p w:rsidR="00A11B6F" w:rsidRPr="009F2E96" w:rsidRDefault="00A11B6F" w:rsidP="00A11B6F">
      <w:pPr>
        <w:rPr>
          <w:sz w:val="28"/>
          <w:szCs w:val="28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A11B6F" w:rsidRPr="009F2E96" w:rsidTr="00EC6B85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A11B6F" w:rsidRPr="009F2E96" w:rsidRDefault="00A11B6F" w:rsidP="00EC6B85">
            <w:pPr>
              <w:rPr>
                <w:sz w:val="28"/>
                <w:szCs w:val="28"/>
                <w:lang w:val="en-US"/>
              </w:rPr>
            </w:pPr>
            <w:r w:rsidRPr="009F2E96">
              <w:rPr>
                <w:i/>
                <w:sz w:val="28"/>
                <w:szCs w:val="28"/>
              </w:rPr>
              <w:t>К защите допустить</w:t>
            </w:r>
            <w:r w:rsidRPr="009F2E96">
              <w:rPr>
                <w:sz w:val="28"/>
                <w:szCs w:val="28"/>
              </w:rPr>
              <w:t>:</w:t>
            </w:r>
          </w:p>
        </w:tc>
      </w:tr>
      <w:tr w:rsidR="00A11B6F" w:rsidRPr="009F2E96" w:rsidTr="00EC6B85">
        <w:trPr>
          <w:trHeight w:val="422"/>
        </w:trPr>
        <w:tc>
          <w:tcPr>
            <w:tcW w:w="3827" w:type="dxa"/>
          </w:tcPr>
          <w:p w:rsidR="00A11B6F" w:rsidRPr="009F2E96" w:rsidRDefault="00A11B6F" w:rsidP="00A11B6F">
            <w:pPr>
              <w:rPr>
                <w:sz w:val="28"/>
                <w:szCs w:val="28"/>
              </w:rPr>
            </w:pPr>
            <w:r w:rsidRPr="009F2E96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 xml:space="preserve">едующий </w:t>
            </w:r>
            <w:r w:rsidRPr="009F2E96">
              <w:rPr>
                <w:sz w:val="28"/>
                <w:szCs w:val="28"/>
              </w:rPr>
              <w:t>кафедрой</w:t>
            </w:r>
            <w:r>
              <w:rPr>
                <w:sz w:val="28"/>
                <w:szCs w:val="28"/>
              </w:rPr>
              <w:t xml:space="preserve"> ЭИ</w:t>
            </w:r>
          </w:p>
        </w:tc>
      </w:tr>
      <w:tr w:rsidR="00A11B6F" w:rsidRPr="009F2E96" w:rsidTr="00EC6B85">
        <w:trPr>
          <w:trHeight w:val="503"/>
        </w:trPr>
        <w:tc>
          <w:tcPr>
            <w:tcW w:w="3827" w:type="dxa"/>
          </w:tcPr>
          <w:p w:rsidR="00A11B6F" w:rsidRPr="009F2E96" w:rsidRDefault="00A11B6F" w:rsidP="00A11B6F">
            <w:pPr>
              <w:ind w:left="-108"/>
              <w:rPr>
                <w:sz w:val="28"/>
                <w:szCs w:val="28"/>
              </w:rPr>
            </w:pPr>
            <w:r w:rsidRPr="009F2E96">
              <w:rPr>
                <w:sz w:val="28"/>
                <w:szCs w:val="28"/>
              </w:rPr>
              <w:t>____________</w:t>
            </w:r>
            <w:proofErr w:type="spellStart"/>
            <w:r>
              <w:rPr>
                <w:sz w:val="28"/>
                <w:szCs w:val="28"/>
              </w:rPr>
              <w:t>В.Н.Комличенко</w:t>
            </w:r>
            <w:proofErr w:type="spellEnd"/>
          </w:p>
        </w:tc>
      </w:tr>
    </w:tbl>
    <w:p w:rsidR="00A11B6F" w:rsidRPr="009F2E96" w:rsidRDefault="00A11B6F" w:rsidP="00A11B6F">
      <w:pPr>
        <w:rPr>
          <w:sz w:val="28"/>
          <w:szCs w:val="28"/>
        </w:rPr>
      </w:pPr>
    </w:p>
    <w:p w:rsidR="00A11B6F" w:rsidRPr="00960151" w:rsidRDefault="00A11B6F" w:rsidP="00A11B6F">
      <w:pPr>
        <w:jc w:val="center"/>
        <w:rPr>
          <w:b/>
          <w:caps/>
          <w:sz w:val="28"/>
          <w:szCs w:val="28"/>
        </w:rPr>
      </w:pPr>
      <w:bookmarkStart w:id="0" w:name="_Toc246409749"/>
      <w:r w:rsidRPr="00960151">
        <w:rPr>
          <w:b/>
          <w:caps/>
          <w:sz w:val="28"/>
          <w:szCs w:val="28"/>
        </w:rPr>
        <w:t>Пояснительная записка</w:t>
      </w:r>
      <w:bookmarkEnd w:id="0"/>
    </w:p>
    <w:p w:rsidR="00A11B6F" w:rsidRPr="009F2E96" w:rsidRDefault="00A11B6F" w:rsidP="00A11B6F">
      <w:pPr>
        <w:jc w:val="center"/>
        <w:rPr>
          <w:sz w:val="28"/>
          <w:szCs w:val="28"/>
        </w:rPr>
      </w:pPr>
      <w:r w:rsidRPr="009F2E96">
        <w:rPr>
          <w:sz w:val="28"/>
          <w:szCs w:val="28"/>
        </w:rPr>
        <w:t>к дипломному проекту</w:t>
      </w:r>
    </w:p>
    <w:p w:rsidR="00A11B6F" w:rsidRPr="009F2E96" w:rsidRDefault="00A11B6F" w:rsidP="00A11B6F">
      <w:pPr>
        <w:jc w:val="center"/>
        <w:rPr>
          <w:sz w:val="28"/>
          <w:szCs w:val="28"/>
        </w:rPr>
      </w:pPr>
      <w:r w:rsidRPr="009F2E96">
        <w:rPr>
          <w:sz w:val="28"/>
          <w:szCs w:val="28"/>
        </w:rPr>
        <w:t>на тему</w:t>
      </w:r>
    </w:p>
    <w:p w:rsidR="00A11B6F" w:rsidRPr="009F2E96" w:rsidRDefault="00A11B6F" w:rsidP="00A11B6F">
      <w:pPr>
        <w:jc w:val="center"/>
        <w:rPr>
          <w:sz w:val="28"/>
          <w:szCs w:val="28"/>
        </w:rPr>
      </w:pPr>
    </w:p>
    <w:p w:rsidR="00A11B6F" w:rsidRPr="00E81144" w:rsidRDefault="00627FB9" w:rsidP="00A11B6F">
      <w:pPr>
        <w:pStyle w:val="a5"/>
        <w:spacing w:before="0"/>
        <w:jc w:val="center"/>
        <w:rPr>
          <w:szCs w:val="28"/>
        </w:rPr>
      </w:pPr>
      <w:r>
        <w:rPr>
          <w:b/>
          <w:caps/>
          <w:szCs w:val="28"/>
        </w:rPr>
        <w:t xml:space="preserve">программная поддержка </w:t>
      </w:r>
      <w:r w:rsidR="00E81144">
        <w:rPr>
          <w:b/>
          <w:caps/>
          <w:szCs w:val="28"/>
        </w:rPr>
        <w:t xml:space="preserve">аВТОМАТИЗИРОВАННОГО ТЕСТИРОВАНИЯ </w:t>
      </w:r>
      <w:r w:rsidR="00E81144">
        <w:rPr>
          <w:b/>
          <w:caps/>
          <w:szCs w:val="28"/>
          <w:lang w:val="en-US"/>
        </w:rPr>
        <w:t>E</w:t>
      </w:r>
      <w:r w:rsidR="00E81144" w:rsidRPr="00E81144">
        <w:rPr>
          <w:b/>
          <w:caps/>
          <w:szCs w:val="28"/>
        </w:rPr>
        <w:t>-</w:t>
      </w:r>
      <w:r w:rsidR="00E81144">
        <w:rPr>
          <w:b/>
          <w:caps/>
          <w:szCs w:val="28"/>
          <w:lang w:val="en-US"/>
        </w:rPr>
        <w:t>COMMERCE</w:t>
      </w:r>
      <w:r w:rsidR="00E81144" w:rsidRPr="00E81144">
        <w:rPr>
          <w:b/>
          <w:caps/>
          <w:szCs w:val="28"/>
        </w:rPr>
        <w:t xml:space="preserve"> </w:t>
      </w:r>
      <w:r w:rsidR="00E81144">
        <w:rPr>
          <w:b/>
          <w:caps/>
          <w:szCs w:val="28"/>
        </w:rPr>
        <w:t>СИСТЕМ С ЭЛЕМЕНТАМИ МНОГОПОТОЧНОГО ПРОГРАММИРОВАНИЯ</w:t>
      </w:r>
    </w:p>
    <w:p w:rsidR="00A11B6F" w:rsidRPr="009F2E96" w:rsidRDefault="00A11B6F" w:rsidP="00A11B6F">
      <w:pPr>
        <w:pStyle w:val="a5"/>
        <w:spacing w:before="0"/>
        <w:rPr>
          <w:szCs w:val="28"/>
        </w:rPr>
      </w:pPr>
    </w:p>
    <w:p w:rsidR="00FE51C2" w:rsidRPr="00E81144" w:rsidRDefault="002E5F41" w:rsidP="00FE51C2">
      <w:pPr>
        <w:pStyle w:val="a5"/>
        <w:spacing w:before="0"/>
        <w:jc w:val="center"/>
        <w:rPr>
          <w:szCs w:val="28"/>
        </w:rPr>
      </w:pPr>
      <w:r w:rsidRPr="009F2E96">
        <w:rPr>
          <w:szCs w:val="28"/>
        </w:rPr>
        <w:t>БГУИР ДП 1</w:t>
      </w:r>
      <w:r>
        <w:t xml:space="preserve">-40 05 01-08 </w:t>
      </w:r>
      <w:r w:rsidR="00435AC3">
        <w:t>0</w:t>
      </w:r>
      <w:bookmarkStart w:id="1" w:name="_GoBack"/>
      <w:bookmarkEnd w:id="1"/>
      <w:r w:rsidR="00076051">
        <w:rPr>
          <w:szCs w:val="28"/>
        </w:rPr>
        <w:t>0</w:t>
      </w:r>
      <w:r>
        <w:rPr>
          <w:szCs w:val="28"/>
        </w:rPr>
        <w:t>7</w:t>
      </w:r>
      <w:r w:rsidR="00680F5B" w:rsidRPr="00E81144">
        <w:rPr>
          <w:szCs w:val="28"/>
        </w:rPr>
        <w:t xml:space="preserve"> </w:t>
      </w:r>
      <w:r w:rsidR="00FE51C2" w:rsidRPr="009F2E96">
        <w:rPr>
          <w:szCs w:val="28"/>
        </w:rPr>
        <w:t>ПЗ</w:t>
      </w:r>
    </w:p>
    <w:p w:rsidR="00A11B6F" w:rsidRDefault="00A11B6F" w:rsidP="00A11B6F">
      <w:pPr>
        <w:pStyle w:val="a5"/>
        <w:spacing w:before="0"/>
        <w:rPr>
          <w:szCs w:val="28"/>
        </w:rPr>
      </w:pPr>
    </w:p>
    <w:p w:rsidR="00A11B6F" w:rsidRDefault="00A11B6F" w:rsidP="00A11B6F">
      <w:pPr>
        <w:pStyle w:val="a5"/>
        <w:spacing w:before="0"/>
        <w:rPr>
          <w:szCs w:val="28"/>
        </w:rPr>
      </w:pPr>
    </w:p>
    <w:p w:rsidR="00A11B6F" w:rsidRDefault="00A11B6F" w:rsidP="00A11B6F">
      <w:pPr>
        <w:pStyle w:val="a5"/>
        <w:spacing w:before="0"/>
        <w:rPr>
          <w:szCs w:val="28"/>
        </w:rPr>
      </w:pPr>
    </w:p>
    <w:p w:rsidR="00A11B6F" w:rsidRDefault="00A11B6F" w:rsidP="00A11B6F">
      <w:pPr>
        <w:pStyle w:val="a5"/>
        <w:spacing w:before="0"/>
        <w:rPr>
          <w:szCs w:val="28"/>
        </w:rPr>
      </w:pPr>
    </w:p>
    <w:p w:rsidR="00A11B6F" w:rsidRDefault="00A11B6F" w:rsidP="00A11B6F">
      <w:pPr>
        <w:pStyle w:val="a5"/>
        <w:spacing w:before="0"/>
        <w:rPr>
          <w:szCs w:val="28"/>
        </w:rPr>
      </w:pPr>
    </w:p>
    <w:p w:rsidR="00A11B6F" w:rsidRPr="009F2E96" w:rsidRDefault="00A11B6F" w:rsidP="00A11B6F">
      <w:pPr>
        <w:pStyle w:val="a5"/>
        <w:spacing w:before="0"/>
        <w:rPr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A11B6F" w:rsidRPr="009F2E96" w:rsidTr="00EC6B85">
        <w:trPr>
          <w:trHeight w:val="408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Студент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E81144" w:rsidP="00E81144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Г</w:t>
            </w:r>
            <w:r w:rsidR="00A11B6F" w:rsidRPr="009F2E96">
              <w:rPr>
                <w:szCs w:val="28"/>
              </w:rPr>
              <w:t>.</w:t>
            </w:r>
            <w:r w:rsidR="00A11B6F" w:rsidRPr="00E81144">
              <w:rPr>
                <w:szCs w:val="28"/>
              </w:rPr>
              <w:t xml:space="preserve"> </w:t>
            </w:r>
            <w:r>
              <w:rPr>
                <w:szCs w:val="28"/>
              </w:rPr>
              <w:t>Н</w:t>
            </w:r>
            <w:r w:rsidR="00A11B6F" w:rsidRPr="009F2E96"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Вабищевич</w:t>
            </w:r>
            <w:proofErr w:type="spellEnd"/>
          </w:p>
        </w:tc>
      </w:tr>
      <w:tr w:rsidR="00A11B6F" w:rsidRPr="009F2E96" w:rsidTr="00EC6B85">
        <w:trPr>
          <w:trHeight w:val="369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Руководитель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E81144" w:rsidP="00627FB9">
            <w:pPr>
              <w:pStyle w:val="a5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>М</w:t>
            </w:r>
            <w:r w:rsidR="00A11B6F" w:rsidRPr="009F2E96">
              <w:rPr>
                <w:szCs w:val="28"/>
              </w:rPr>
              <w:t>.</w:t>
            </w:r>
            <w:r w:rsidR="00A11B6F" w:rsidRPr="00E81144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="00A11B6F" w:rsidRPr="009F2E96"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Рысевец</w:t>
            </w:r>
            <w:proofErr w:type="spellEnd"/>
          </w:p>
        </w:tc>
      </w:tr>
      <w:tr w:rsidR="00A11B6F" w:rsidRPr="009F2E96" w:rsidTr="00EC6B85"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Консультанты: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</w:tr>
      <w:tr w:rsidR="00A11B6F" w:rsidRPr="009F2E96" w:rsidTr="00EC6B85">
        <w:trPr>
          <w:trHeight w:val="347"/>
        </w:trPr>
        <w:tc>
          <w:tcPr>
            <w:tcW w:w="4678" w:type="dxa"/>
          </w:tcPr>
          <w:p w:rsidR="00A11B6F" w:rsidRPr="00AF559E" w:rsidRDefault="00A11B6F" w:rsidP="00627FB9">
            <w:pPr>
              <w:pStyle w:val="a5"/>
              <w:tabs>
                <w:tab w:val="left" w:pos="601"/>
                <w:tab w:val="left" w:pos="885"/>
                <w:tab w:val="left" w:pos="1735"/>
              </w:tabs>
              <w:spacing w:before="0"/>
              <w:jc w:val="left"/>
              <w:rPr>
                <w:i/>
                <w:szCs w:val="28"/>
              </w:rPr>
            </w:pPr>
            <w:r w:rsidRPr="009F2E96">
              <w:rPr>
                <w:i/>
                <w:szCs w:val="28"/>
              </w:rPr>
              <w:t xml:space="preserve">   от </w:t>
            </w:r>
            <w:r w:rsidR="007B25A4">
              <w:rPr>
                <w:i/>
                <w:szCs w:val="28"/>
              </w:rPr>
              <w:t>предприятия</w:t>
            </w:r>
            <w:r w:rsidR="00AF559E" w:rsidRPr="00D82D1C">
              <w:rPr>
                <w:i/>
                <w:szCs w:val="28"/>
              </w:rPr>
              <w:t xml:space="preserve"> 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E81144" w:rsidP="00EC6B85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К.Н. Капитонов</w:t>
            </w:r>
          </w:p>
        </w:tc>
      </w:tr>
      <w:tr w:rsidR="00A11B6F" w:rsidRPr="009F2E96" w:rsidTr="00EC6B85">
        <w:trPr>
          <w:trHeight w:val="423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F2E96">
              <w:rPr>
                <w:i/>
                <w:szCs w:val="28"/>
              </w:rPr>
              <w:t xml:space="preserve">   по экономической части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F47CF7" w:rsidP="00F47CF7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В</w:t>
            </w:r>
            <w:r w:rsidR="00A11B6F" w:rsidRPr="009F2E96">
              <w:rPr>
                <w:szCs w:val="28"/>
              </w:rPr>
              <w:t>.</w:t>
            </w:r>
            <w:r w:rsidR="00A11B6F" w:rsidRPr="007B25A4">
              <w:rPr>
                <w:szCs w:val="28"/>
              </w:rPr>
              <w:t xml:space="preserve"> </w:t>
            </w:r>
            <w:r w:rsidR="00E81144">
              <w:rPr>
                <w:szCs w:val="28"/>
              </w:rPr>
              <w:t>А</w:t>
            </w:r>
            <w:r w:rsidR="00A11B6F" w:rsidRPr="009F2E96">
              <w:rPr>
                <w:szCs w:val="28"/>
              </w:rPr>
              <w:t xml:space="preserve">. </w:t>
            </w:r>
            <w:r w:rsidR="00E81144">
              <w:rPr>
                <w:szCs w:val="28"/>
              </w:rPr>
              <w:t>Палицын</w:t>
            </w:r>
            <w:r w:rsidR="00A11B6F" w:rsidRPr="009F2E96">
              <w:rPr>
                <w:szCs w:val="28"/>
              </w:rPr>
              <w:t xml:space="preserve"> </w:t>
            </w:r>
          </w:p>
        </w:tc>
      </w:tr>
      <w:tr w:rsidR="00A11B6F" w:rsidRPr="009F2E96" w:rsidTr="00EC6B85">
        <w:trPr>
          <w:trHeight w:val="607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80"/>
              <w:jc w:val="left"/>
              <w:rPr>
                <w:szCs w:val="28"/>
              </w:rPr>
            </w:pPr>
            <w:proofErr w:type="spellStart"/>
            <w:r w:rsidRPr="009F2E96">
              <w:rPr>
                <w:szCs w:val="28"/>
              </w:rPr>
              <w:t>Нормоконтролер</w:t>
            </w:r>
            <w:proofErr w:type="spellEnd"/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8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A11B6F" w:rsidP="00EC6B85">
            <w:pPr>
              <w:pStyle w:val="a5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>Н. П. Мытник</w:t>
            </w:r>
          </w:p>
        </w:tc>
      </w:tr>
      <w:tr w:rsidR="00A11B6F" w:rsidRPr="009F2E96" w:rsidTr="00EC6B85"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Рецензент</w:t>
            </w:r>
          </w:p>
        </w:tc>
        <w:tc>
          <w:tcPr>
            <w:tcW w:w="2126" w:type="dxa"/>
          </w:tcPr>
          <w:p w:rsidR="00A11B6F" w:rsidRPr="002E5F41" w:rsidRDefault="00A11B6F" w:rsidP="00EC6B85">
            <w:pPr>
              <w:pStyle w:val="a5"/>
              <w:spacing w:before="0"/>
              <w:jc w:val="left"/>
              <w:rPr>
                <w:color w:val="000000" w:themeColor="text1"/>
                <w:szCs w:val="28"/>
              </w:rPr>
            </w:pPr>
          </w:p>
        </w:tc>
        <w:tc>
          <w:tcPr>
            <w:tcW w:w="2835" w:type="dxa"/>
          </w:tcPr>
          <w:p w:rsidR="00A11B6F" w:rsidRPr="002E5F41" w:rsidRDefault="00C834BA" w:rsidP="00E81144">
            <w:pPr>
              <w:pStyle w:val="a5"/>
              <w:spacing w:before="0"/>
              <w:jc w:val="left"/>
              <w:rPr>
                <w:color w:val="000000" w:themeColor="text1"/>
                <w:szCs w:val="28"/>
              </w:rPr>
            </w:pPr>
            <w:r w:rsidRPr="002E5F41">
              <w:rPr>
                <w:color w:val="000000" w:themeColor="text1"/>
                <w:szCs w:val="28"/>
              </w:rPr>
              <w:t>И.В. Солоненко</w:t>
            </w:r>
          </w:p>
        </w:tc>
      </w:tr>
    </w:tbl>
    <w:p w:rsidR="00A11B6F" w:rsidRDefault="00A11B6F" w:rsidP="00A11B6F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A429DE" w:rsidRDefault="00A429DE" w:rsidP="00A11B6F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F47CF7" w:rsidRDefault="00F47CF7" w:rsidP="00A11B6F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627FB9" w:rsidRDefault="00627FB9" w:rsidP="00A11B6F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A429DE" w:rsidRPr="0092364E" w:rsidRDefault="00A429DE" w:rsidP="00A11B6F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B92C80" w:rsidRDefault="00A11B6F" w:rsidP="00A11B6F">
      <w:pPr>
        <w:pStyle w:val="a5"/>
        <w:jc w:val="center"/>
      </w:pPr>
      <w:r w:rsidRPr="009F2E96">
        <w:t>Минск 20</w:t>
      </w:r>
      <w:r>
        <w:t>1</w:t>
      </w:r>
      <w:r w:rsidR="00E81144">
        <w:t>7</w:t>
      </w:r>
    </w:p>
    <w:sectPr w:rsidR="00B92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B6F"/>
    <w:rsid w:val="00076051"/>
    <w:rsid w:val="002E5F41"/>
    <w:rsid w:val="00435AC3"/>
    <w:rsid w:val="00627FB9"/>
    <w:rsid w:val="00680F5B"/>
    <w:rsid w:val="006C6258"/>
    <w:rsid w:val="007B25A4"/>
    <w:rsid w:val="008E0E3F"/>
    <w:rsid w:val="00960151"/>
    <w:rsid w:val="00A11B6F"/>
    <w:rsid w:val="00A429DE"/>
    <w:rsid w:val="00A46079"/>
    <w:rsid w:val="00AC5987"/>
    <w:rsid w:val="00AF559E"/>
    <w:rsid w:val="00B12B96"/>
    <w:rsid w:val="00B34A30"/>
    <w:rsid w:val="00B82F8E"/>
    <w:rsid w:val="00B92C80"/>
    <w:rsid w:val="00C81C22"/>
    <w:rsid w:val="00C834BA"/>
    <w:rsid w:val="00D82D1C"/>
    <w:rsid w:val="00D933E3"/>
    <w:rsid w:val="00E81144"/>
    <w:rsid w:val="00EB3D4A"/>
    <w:rsid w:val="00F14422"/>
    <w:rsid w:val="00F47CF7"/>
    <w:rsid w:val="00FE51C2"/>
    <w:rsid w:val="00FE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AF4A79-C02D-4EBF-9117-83A8139B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B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11B6F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A11B6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A11B6F"/>
    <w:pPr>
      <w:spacing w:before="240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A11B6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A11B6F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Название Знак"/>
    <w:basedOn w:val="a0"/>
    <w:link w:val="a7"/>
    <w:rsid w:val="00A11B6F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A11B6F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A11B6F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Halina Vabishchevich</cp:lastModifiedBy>
  <cp:revision>9</cp:revision>
  <dcterms:created xsi:type="dcterms:W3CDTF">2016-05-19T05:33:00Z</dcterms:created>
  <dcterms:modified xsi:type="dcterms:W3CDTF">2018-05-22T10:52:00Z</dcterms:modified>
</cp:coreProperties>
</file>