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69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FD5291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BMW E34</w:t>
      </w:r>
      <w:r w:rsidRPr="00FD529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— модификация кузова</w:t>
      </w:r>
      <w:r w:rsidRPr="00FD529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E20BCC">
        <w:rPr>
          <w:rFonts w:ascii="Times New Roman" w:hAnsi="Times New Roman" w:cs="Times New Roman"/>
          <w:sz w:val="28"/>
          <w:szCs w:val="28"/>
          <w:shd w:val="clear" w:color="auto" w:fill="FFFFFF"/>
        </w:rPr>
        <w:t>BMW пятой серии</w:t>
      </w:r>
      <w:r w:rsidRPr="00FD529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который выпускался с 1988 по 1996 год включительно. Всего было выпущено 1,333,412 автомобилей, из них 124,656 универсалов. Автомобиль был выдержан в стиле традиционного</w:t>
      </w:r>
      <w:r w:rsidRPr="00FD529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E20BCC">
        <w:rPr>
          <w:rFonts w:ascii="Times New Roman" w:hAnsi="Times New Roman" w:cs="Times New Roman"/>
          <w:sz w:val="28"/>
          <w:szCs w:val="28"/>
          <w:shd w:val="clear" w:color="auto" w:fill="FFFFFF"/>
        </w:rPr>
        <w:t>BMW</w:t>
      </w:r>
      <w:r w:rsidRPr="00FD529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но в то же время содержал в себе современные технологии. Он был также оснащён автоматическим контролем устойчивости (ASC) или тяги (ASC + T).</w:t>
      </w:r>
    </w:p>
    <w:p w:rsidR="00FD5291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291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291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291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291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291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291" w:rsidRPr="00FD5291" w:rsidRDefault="00FD5291" w:rsidP="00FD5291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Характеристики модели</w:t>
      </w:r>
    </w:p>
    <w:p w:rsidR="00FD5291" w:rsidRPr="00FD5291" w:rsidRDefault="00FD5291" w:rsidP="00FD5291">
      <w:pPr>
        <w:shd w:val="clear" w:color="auto" w:fill="F9F9F9"/>
        <w:spacing w:after="0" w:line="336" w:lineRule="atLeast"/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sz w:val="28"/>
          <w:szCs w:val="28"/>
          <w:lang w:eastAsia="ru-RU"/>
        </w:rPr>
        <w:t>В октябре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1987 года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фирма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> начала производство семейства Е34. Относительно Е28, кузов стал более обтекаемым, появились вертикальные указатели поворота спереди, противотуманные фары под бампером. Габариты по сравнению с предыдущей моделью пятой серии ощутимо выросли, а масса автомобиля была снижена.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sz w:val="28"/>
          <w:szCs w:val="28"/>
          <w:lang w:eastAsia="ru-RU"/>
        </w:rPr>
        <w:t>По сравнению с предыдущей моделью пятой серии —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BMW E28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>, восходящей к разработкам начала 1970х годов —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автомобили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> нового семейства были огромным шагом вперёд. Значительно расширился набор базового и опционального оборудования, ощутимо повысился общий технический уровень автомобиля. Значительный прогресс имелся и в области безопасности.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sz w:val="28"/>
          <w:szCs w:val="28"/>
          <w:lang w:eastAsia="ru-RU"/>
        </w:rPr>
        <w:t>Настройка ходовой части обеспечивала приемлемое сочетание комфорта и управляемости (однако, предпочтение отдавалось последнему). Версии с двигателями большого рабочего объёма отличались хорошими динамическими характеристиками, наряду с ними выпускались и экономичные четырёхцилиндровые модификации, обычно, с упрощенным оформлением интерьера.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Немного тесноватый салон с низкой линией крыши ориентирован на удобство водителя: консоль панели приборов (доступной в чёрном, синем, сером, коричневом, бежевом и красном (очень редко) цвете) развёрнута в его сторону, сидение водителя имеет пять </w:t>
      </w:r>
      <w:proofErr w:type="spellStart"/>
      <w:r w:rsidRPr="00E20BCC">
        <w:rPr>
          <w:rFonts w:ascii="Times New Roman" w:hAnsi="Times New Roman" w:cs="Times New Roman"/>
          <w:sz w:val="28"/>
          <w:szCs w:val="28"/>
          <w:lang w:eastAsia="ru-RU"/>
        </w:rPr>
        <w:t>электрорегулировок</w:t>
      </w:r>
      <w:proofErr w:type="spellEnd"/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; все скомпоновано так, чтобы обеспечить просторную посадку именно на 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передних сиденьях. Для Е34 была характерна отличная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эргономика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> органов управления.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sz w:val="28"/>
          <w:szCs w:val="28"/>
          <w:lang w:eastAsia="ru-RU"/>
        </w:rPr>
        <w:t>Подвеска не слишком мягкая, но при достаточно высоком качестве покрытия дискомфорта у пассажиров не вызывает. Для автомобиля характерна бесшумная, даже при интенсивной эксплуатации, отделка салона,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двигатель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> звучит приглушенно даже на высоких оборотах. Обзорность во всех направлениях, кроме заднего, достаточная, назад - затрудненная.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В крышке багажного отсека был размещён весьма полный комплект инструмента. Зато все прочие дополнения (кроме, разумеется, АБС фирмы </w:t>
      </w:r>
      <w:proofErr w:type="spellStart"/>
      <w:r w:rsidRPr="00E20BCC">
        <w:rPr>
          <w:rFonts w:ascii="Times New Roman" w:hAnsi="Times New Roman" w:cs="Times New Roman"/>
          <w:sz w:val="28"/>
          <w:szCs w:val="28"/>
          <w:lang w:eastAsia="ru-RU"/>
        </w:rPr>
        <w:t>Bosch</w:t>
      </w:r>
      <w:proofErr w:type="spellEnd"/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 и подушки безопасности для водителя) предлагались только в опциях. Гидроусилитель рулевого управления развивает полную мощность при маневрировании, а с ростом скорости уменьшает своё действие для повышения точности обратной связи. Тормоза — с мощным замедлением, идеальной информативностью, мягко и точно работающей АБС.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sz w:val="28"/>
          <w:szCs w:val="28"/>
          <w:lang w:eastAsia="ru-RU"/>
        </w:rPr>
        <w:t>Пятая серия стала наиболее представительной по набору </w:t>
      </w:r>
      <w:hyperlink r:id="rId5" w:tooltip="Двигатель" w:history="1">
        <w:r w:rsidRPr="00E20BCC">
          <w:rPr>
            <w:rFonts w:ascii="Times New Roman" w:hAnsi="Times New Roman" w:cs="Times New Roman"/>
            <w:color w:val="0B0080"/>
            <w:sz w:val="28"/>
            <w:szCs w:val="28"/>
            <w:lang w:eastAsia="ru-RU"/>
          </w:rPr>
          <w:t>двигателей</w:t>
        </w:r>
      </w:hyperlink>
      <w:r w:rsidRPr="00E20BCC">
        <w:rPr>
          <w:rFonts w:ascii="Times New Roman" w:hAnsi="Times New Roman" w:cs="Times New Roman"/>
          <w:sz w:val="28"/>
          <w:szCs w:val="28"/>
          <w:lang w:eastAsia="ru-RU"/>
        </w:rPr>
        <w:t> в производственной программе компании, которая создала для неё широкий диапазон высококачественных рядных шестицилиндровых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бензиновых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> силовых агрегатов c впрыском "Бош-</w:t>
      </w:r>
      <w:proofErr w:type="spellStart"/>
      <w:r w:rsidRPr="00E20BCC">
        <w:rPr>
          <w:rFonts w:ascii="Times New Roman" w:hAnsi="Times New Roman" w:cs="Times New Roman"/>
          <w:sz w:val="28"/>
          <w:szCs w:val="28"/>
          <w:lang w:eastAsia="ru-RU"/>
        </w:rPr>
        <w:t>Мотроник</w:t>
      </w:r>
      <w:proofErr w:type="spellEnd"/>
      <w:r w:rsidRPr="00E20BCC">
        <w:rPr>
          <w:rFonts w:ascii="Times New Roman" w:hAnsi="Times New Roman" w:cs="Times New Roman"/>
          <w:sz w:val="28"/>
          <w:szCs w:val="28"/>
          <w:lang w:eastAsia="ru-RU"/>
        </w:rPr>
        <w:t>": 2,0 л, 129 л. с., шины 195/65 HR15 (модель 520i); 2,5 л, 170 л. с. (525i); 3,0 л, 188 л. с., шины 205/65 VR15 (530i) и 3,4 л, 211 л. с., шины 205/65 VR15 (535i). Их агрегировали с автоматическими 4-диапазонными и 5-ступенчатыми механическими коробками передач.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В марте 1988 года появились экономичные (9,3 л/100 км в городе) седаны 524td с </w:t>
      </w:r>
      <w:proofErr w:type="spellStart"/>
      <w:r w:rsidRPr="00E20BCC">
        <w:rPr>
          <w:rFonts w:ascii="Times New Roman" w:hAnsi="Times New Roman" w:cs="Times New Roman"/>
          <w:sz w:val="28"/>
          <w:szCs w:val="28"/>
          <w:lang w:eastAsia="ru-RU"/>
        </w:rPr>
        <w:t>турбодизелем</w:t>
      </w:r>
      <w:proofErr w:type="spellEnd"/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 мощностью 115 л. с.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sz w:val="28"/>
          <w:szCs w:val="28"/>
          <w:lang w:eastAsia="ru-RU"/>
        </w:rPr>
        <w:t>Топ-модель — седан М5 с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двигателем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 рабочим объёмом 3,6 л (315 л. с.) и увеличенным до 90 л топливным баком появилась в январе 1989-го и сразу завоевала популярность в кругах любителей "прокатить с ветерком". Укомплектованная механической пятиступенчатой коробкой передач, </w:t>
      </w:r>
      <w:proofErr w:type="spellStart"/>
      <w:r w:rsidRPr="00E20BCC">
        <w:rPr>
          <w:rFonts w:ascii="Times New Roman" w:hAnsi="Times New Roman" w:cs="Times New Roman"/>
          <w:sz w:val="28"/>
          <w:szCs w:val="28"/>
          <w:lang w:eastAsia="ru-RU"/>
        </w:rPr>
        <w:t>противобуксовочной</w:t>
      </w:r>
      <w:proofErr w:type="spellEnd"/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 системой и шинами размерности 235/45 ZR17 спереди и 255/40 ZR17 сзади, она стала самой динамичной в своём классе (разгон до 100 км/ч за 6,3 с, максимальная скорость ограничена — 250 км/ч).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sz w:val="28"/>
          <w:szCs w:val="28"/>
          <w:lang w:eastAsia="ru-RU"/>
        </w:rPr>
        <w:t>В апреле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1992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>-го этот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двигатель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> заменили более мощным 3,8-литровым 327-сильным, а через месяц появилась его 340-сильная версия.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sz w:val="28"/>
          <w:szCs w:val="28"/>
          <w:lang w:eastAsia="ru-RU"/>
        </w:rPr>
        <w:t>В серийной комплектации все машины оборудовали усилителями тормозов.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В BMW тех лет имеются два диагностических интерфейса. Самый ранний BMW интерфейс, известный как ADS. ADS представляет собой круглую соединительную колодку с двадцатью контактами. Также в автомобилях 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BMW после 1996 года стали появляться стандартные </w:t>
      </w:r>
      <w:proofErr w:type="spellStart"/>
      <w:r w:rsidRPr="00E20BCC">
        <w:rPr>
          <w:rFonts w:ascii="Times New Roman" w:hAnsi="Times New Roman" w:cs="Times New Roman"/>
          <w:sz w:val="28"/>
          <w:szCs w:val="28"/>
          <w:lang w:eastAsia="ru-RU"/>
        </w:rPr>
        <w:t>шестнадцатипиновые</w:t>
      </w:r>
      <w:proofErr w:type="spellEnd"/>
      <w:r w:rsidRPr="00E20BCC">
        <w:rPr>
          <w:rFonts w:ascii="Times New Roman" w:hAnsi="Times New Roman" w:cs="Times New Roman"/>
          <w:sz w:val="28"/>
          <w:szCs w:val="28"/>
          <w:lang w:eastAsia="ru-RU"/>
        </w:rPr>
        <w:t> </w:t>
      </w:r>
      <w:hyperlink r:id="rId6" w:tooltip="OBDII (страница отсутствует)" w:history="1">
        <w:r w:rsidRPr="00E20BCC">
          <w:rPr>
            <w:rFonts w:ascii="Times New Roman" w:hAnsi="Times New Roman" w:cs="Times New Roman"/>
            <w:color w:val="A55858"/>
            <w:sz w:val="28"/>
            <w:szCs w:val="28"/>
            <w:lang w:eastAsia="ru-RU"/>
          </w:rPr>
          <w:t>OBDII</w:t>
        </w:r>
      </w:hyperlink>
      <w:r w:rsidRPr="00E20BCC">
        <w:rPr>
          <w:rFonts w:ascii="Times New Roman" w:hAnsi="Times New Roman" w:cs="Times New Roman"/>
          <w:sz w:val="28"/>
          <w:szCs w:val="28"/>
          <w:lang w:eastAsia="ru-RU"/>
        </w:rPr>
        <w:t> колодки. ADS в BMW просуществовал до начала двухтысячных годов, и отсутствовал в поздних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E38</w:t>
      </w:r>
    </w:p>
    <w:p w:rsidR="00FD5291" w:rsidRPr="00E20BCC" w:rsidRDefault="00FD5291" w:rsidP="00E20B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История выпуска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sz w:val="28"/>
          <w:szCs w:val="28"/>
          <w:lang w:eastAsia="ru-RU"/>
        </w:rPr>
        <w:t>В мае </w:t>
      </w:r>
      <w:hyperlink r:id="rId7" w:tooltip="1990 год" w:history="1">
        <w:r w:rsidRPr="00E20BCC">
          <w:rPr>
            <w:rFonts w:ascii="Times New Roman" w:hAnsi="Times New Roman" w:cs="Times New Roman"/>
            <w:color w:val="0B0080"/>
            <w:sz w:val="28"/>
            <w:szCs w:val="28"/>
            <w:lang w:eastAsia="ru-RU"/>
          </w:rPr>
          <w:t>1990 года</w:t>
        </w:r>
      </w:hyperlink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 начался выпуск седанов 520i и 525i новым двигателем М50 имеющим 24-клапанную головку блока цилиндров, что позволило «снимать» по 150 и 192 л. с. Октябрь 1991 г. ознаменовал появление первой в истории семейства «пятёрок» </w:t>
      </w:r>
      <w:proofErr w:type="spellStart"/>
      <w:r w:rsidRPr="00E20BCC">
        <w:rPr>
          <w:rFonts w:ascii="Times New Roman" w:hAnsi="Times New Roman" w:cs="Times New Roman"/>
          <w:sz w:val="28"/>
          <w:szCs w:val="28"/>
          <w:lang w:eastAsia="ru-RU"/>
        </w:rPr>
        <w:t>полноприводной</w:t>
      </w:r>
      <w:proofErr w:type="spellEnd"/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 модификации 525iX с 2,5-литровым </w:t>
      </w:r>
      <w:hyperlink r:id="rId8" w:tooltip="Двигатель" w:history="1">
        <w:r w:rsidRPr="00E20BCC">
          <w:rPr>
            <w:rFonts w:ascii="Times New Roman" w:hAnsi="Times New Roman" w:cs="Times New Roman"/>
            <w:color w:val="0B0080"/>
            <w:sz w:val="28"/>
            <w:szCs w:val="28"/>
            <w:lang w:eastAsia="ru-RU"/>
          </w:rPr>
          <w:t>двигателем</w:t>
        </w:r>
      </w:hyperlink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 (192 л. с.). Она имела более высокую активную безопасность в сравнении с традиционными </w:t>
      </w:r>
      <w:proofErr w:type="spellStart"/>
      <w:r w:rsidRPr="00E20BCC">
        <w:rPr>
          <w:rFonts w:ascii="Times New Roman" w:hAnsi="Times New Roman" w:cs="Times New Roman"/>
          <w:sz w:val="28"/>
          <w:szCs w:val="28"/>
          <w:lang w:eastAsia="ru-RU"/>
        </w:rPr>
        <w:t>заднеприводными</w:t>
      </w:r>
      <w:proofErr w:type="spellEnd"/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 моделями: она устойчива и не поддаётся не только заносу, но и резкой пробуксовке колёс на сухом асфальте (благодаря </w:t>
      </w:r>
      <w:proofErr w:type="spellStart"/>
      <w:r w:rsidRPr="00E20BCC">
        <w:rPr>
          <w:rFonts w:ascii="Times New Roman" w:hAnsi="Times New Roman" w:cs="Times New Roman"/>
          <w:sz w:val="28"/>
          <w:szCs w:val="28"/>
          <w:lang w:eastAsia="ru-RU"/>
        </w:rPr>
        <w:t>противобуксовочной</w:t>
      </w:r>
      <w:proofErr w:type="spellEnd"/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 системе), и тем более не позволяет автомобилю сесть в лужу на проселочной дороге.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E20BCC">
        <w:rPr>
          <w:rFonts w:ascii="Times New Roman" w:hAnsi="Times New Roman" w:cs="Times New Roman"/>
          <w:sz w:val="28"/>
          <w:szCs w:val="28"/>
          <w:lang w:eastAsia="ru-RU"/>
        </w:rPr>
        <w:t>Кроме того</w:t>
      </w:r>
      <w:proofErr w:type="gramEnd"/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 в это же время появился новый </w:t>
      </w:r>
      <w:proofErr w:type="spellStart"/>
      <w:r w:rsidRPr="00E20BCC">
        <w:rPr>
          <w:rFonts w:ascii="Times New Roman" w:hAnsi="Times New Roman" w:cs="Times New Roman"/>
          <w:sz w:val="28"/>
          <w:szCs w:val="28"/>
          <w:lang w:eastAsia="ru-RU"/>
        </w:rPr>
        <w:t>турбодизель</w:t>
      </w:r>
      <w:proofErr w:type="spellEnd"/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 с промежуточным охлаждением — 525tds (143 л. с.), что позволило достигать максимальной скорости более 200 км/ч и при этом средний расход составлял всего 7 л/100 км.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С ноября в автосалонах появились бюджетные версии седана — 518i — с </w:t>
      </w:r>
      <w:proofErr w:type="spellStart"/>
      <w:r w:rsidRPr="00E20BCC">
        <w:rPr>
          <w:rFonts w:ascii="Times New Roman" w:hAnsi="Times New Roman" w:cs="Times New Roman"/>
          <w:sz w:val="28"/>
          <w:szCs w:val="28"/>
          <w:lang w:eastAsia="ru-RU"/>
        </w:rPr>
        <w:t>тяговитым</w:t>
      </w:r>
      <w:proofErr w:type="spellEnd"/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 113-сильным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двигателем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>, предназначенные в основном для восточноевропейского рынка.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sz w:val="28"/>
          <w:szCs w:val="28"/>
          <w:lang w:eastAsia="ru-RU"/>
        </w:rPr>
        <w:t>В январе 1992 г. полным ходом пошли продажи элегантных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универсалов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E20BCC">
        <w:rPr>
          <w:rFonts w:ascii="Times New Roman" w:hAnsi="Times New Roman" w:cs="Times New Roman"/>
          <w:sz w:val="28"/>
          <w:szCs w:val="28"/>
          <w:lang w:eastAsia="ru-RU"/>
        </w:rPr>
        <w:t>Touring</w:t>
      </w:r>
      <w:proofErr w:type="spellEnd"/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 520i и 525i, которые сохранили все лучшие ездовые качества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седанов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, а также версии с системой полного привода BMW 525iX </w:t>
      </w:r>
      <w:proofErr w:type="spellStart"/>
      <w:r w:rsidRPr="00E20BCC">
        <w:rPr>
          <w:rFonts w:ascii="Times New Roman" w:hAnsi="Times New Roman" w:cs="Times New Roman"/>
          <w:sz w:val="28"/>
          <w:szCs w:val="28"/>
          <w:lang w:eastAsia="ru-RU"/>
        </w:rPr>
        <w:t>Touring</w:t>
      </w:r>
      <w:proofErr w:type="spellEnd"/>
      <w:r w:rsidRPr="00E20BCC">
        <w:rPr>
          <w:rFonts w:ascii="Times New Roman" w:hAnsi="Times New Roman" w:cs="Times New Roman"/>
          <w:sz w:val="28"/>
          <w:szCs w:val="28"/>
          <w:lang w:eastAsia="ru-RU"/>
        </w:rPr>
        <w:t>. Объём багажного отсека при пяти ездоках составлял 460 л, а с двумя — 1450 л.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sz w:val="28"/>
          <w:szCs w:val="28"/>
          <w:lang w:eastAsia="ru-RU"/>
        </w:rPr>
        <w:t>В сентябре двигатели с индексом М50 (2 и 2,5 литра) стали оснащаться системой изменения фаз газораспределения VANOS, что позволило развивать двигателю большую мощность на низких оборотах, а также снизить расход топлива.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sz w:val="28"/>
          <w:szCs w:val="28"/>
          <w:lang w:eastAsia="ru-RU"/>
        </w:rPr>
        <w:t>С октября 1992 года в продажу поступили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седаны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> и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универсалы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> 530i (218 л. с.) и 286-сильный 540i (вместо 535), оснащённые малошумными высокотехнологичными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двигателями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 V8, а также М5 </w:t>
      </w:r>
      <w:proofErr w:type="spellStart"/>
      <w:r w:rsidRPr="00E20BCC">
        <w:rPr>
          <w:rFonts w:ascii="Times New Roman" w:hAnsi="Times New Roman" w:cs="Times New Roman"/>
          <w:sz w:val="28"/>
          <w:szCs w:val="28"/>
          <w:lang w:eastAsia="ru-RU"/>
        </w:rPr>
        <w:t>Touring</w:t>
      </w:r>
      <w:proofErr w:type="spellEnd"/>
      <w:r w:rsidRPr="00E20BC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Осенью 1993 был проведен небольшой </w:t>
      </w:r>
      <w:proofErr w:type="spellStart"/>
      <w:r w:rsidRPr="00E20BCC">
        <w:rPr>
          <w:rFonts w:ascii="Times New Roman" w:hAnsi="Times New Roman" w:cs="Times New Roman"/>
          <w:sz w:val="28"/>
          <w:szCs w:val="28"/>
          <w:lang w:eastAsia="ru-RU"/>
        </w:rPr>
        <w:t>рестайлинг</w:t>
      </w:r>
      <w:proofErr w:type="spellEnd"/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 модели — боковые зеркала заднего вида стали более элегантной и современной формы. В апреле 1994 года БМВ 5-й серии получила новую широкую решётку радиатора и новый капот, а также пластиковые накладки на пороги, и вторую подушку безопасности в торпедо. Также в 94-м году у «пятёрки» в базе появились повторители указателя поворотов на передних крыльях.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 январе 1993-го на 518i стали устанавливать новый 4-цилиндровый 1,8 л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двигатель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 мощностью 115 л. с. А в апреле 115-сильный 2,4-литровый </w:t>
      </w:r>
      <w:proofErr w:type="spellStart"/>
      <w:r w:rsidRPr="00E20BCC">
        <w:rPr>
          <w:rFonts w:ascii="Times New Roman" w:hAnsi="Times New Roman" w:cs="Times New Roman"/>
          <w:sz w:val="28"/>
          <w:szCs w:val="28"/>
          <w:lang w:eastAsia="ru-RU"/>
        </w:rPr>
        <w:t>турбодизель</w:t>
      </w:r>
      <w:proofErr w:type="spellEnd"/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 (524td) заменили на 2,5-литровый 143-сильный </w:t>
      </w:r>
      <w:proofErr w:type="spellStart"/>
      <w:r w:rsidRPr="00E20BCC">
        <w:rPr>
          <w:rFonts w:ascii="Times New Roman" w:hAnsi="Times New Roman" w:cs="Times New Roman"/>
          <w:sz w:val="28"/>
          <w:szCs w:val="28"/>
          <w:lang w:eastAsia="ru-RU"/>
        </w:rPr>
        <w:t>турбодизель</w:t>
      </w:r>
      <w:proofErr w:type="spellEnd"/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 (525tds), </w:t>
      </w:r>
      <w:proofErr w:type="spellStart"/>
      <w:r w:rsidRPr="00E20BCC">
        <w:rPr>
          <w:rFonts w:ascii="Times New Roman" w:hAnsi="Times New Roman" w:cs="Times New Roman"/>
          <w:sz w:val="28"/>
          <w:szCs w:val="28"/>
          <w:lang w:eastAsia="ru-RU"/>
        </w:rPr>
        <w:t>агрегатируемый</w:t>
      </w:r>
      <w:proofErr w:type="spellEnd"/>
      <w:r w:rsidRPr="00E20BCC">
        <w:rPr>
          <w:rFonts w:ascii="Times New Roman" w:hAnsi="Times New Roman" w:cs="Times New Roman"/>
          <w:sz w:val="28"/>
          <w:szCs w:val="28"/>
          <w:lang w:eastAsia="ru-RU"/>
        </w:rPr>
        <w:t xml:space="preserve"> с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автоматическими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> и </w:t>
      </w:r>
      <w:r w:rsidRPr="00E20BCC">
        <w:rPr>
          <w:rFonts w:ascii="Times New Roman" w:hAnsi="Times New Roman" w:cs="Times New Roman"/>
          <w:color w:val="0B0080"/>
          <w:sz w:val="28"/>
          <w:szCs w:val="28"/>
          <w:lang w:eastAsia="ru-RU"/>
        </w:rPr>
        <w:t>механическими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> КП</w:t>
      </w:r>
      <w:r w:rsidR="00E20BCC">
        <w:rPr>
          <w:rFonts w:ascii="Times New Roman" w:hAnsi="Times New Roman" w:cs="Times New Roman"/>
          <w:sz w:val="28"/>
          <w:szCs w:val="28"/>
          <w:lang w:val="uk-UA" w:eastAsia="ru-RU"/>
        </w:rPr>
        <w:t>П</w:t>
      </w:r>
      <w:r w:rsidRPr="00E20BC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D5291" w:rsidRPr="00E20BCC" w:rsidRDefault="00FD5291" w:rsidP="00E20B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20BCC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Стоимость</w:t>
      </w:r>
    </w:p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r w:rsidRPr="00E20BCC">
        <w:rPr>
          <w:rFonts w:ascii="Times New Roman" w:hAnsi="Times New Roman" w:cs="Times New Roman"/>
          <w:sz w:val="28"/>
          <w:szCs w:val="28"/>
          <w:lang w:eastAsia="ru-RU"/>
        </w:rPr>
        <w:t>На момент своего появления на рынке Германии BMW 525i стоила 47 000 DM. Дополнительно можно было заказать автоматическую коробку передач за 2 450 DM, передние и задние электрические стеклоподъёмники за 1 675 DM, механический прозрачный люк в крыше за 1 380 DM и окраску металлик за 1 175 DM. Цена на базовую модель Е34 520i в Германии в 1994 году начиналась от 48650 марок. Цена на базовый универсал — 52550 марок</w:t>
      </w:r>
    </w:p>
    <w:bookmarkEnd w:id="0"/>
    <w:p w:rsidR="00FD5291" w:rsidRPr="00E20BCC" w:rsidRDefault="00FD5291" w:rsidP="00E20BCC">
      <w:pPr>
        <w:rPr>
          <w:rFonts w:ascii="Times New Roman" w:hAnsi="Times New Roman" w:cs="Times New Roman"/>
          <w:sz w:val="28"/>
          <w:szCs w:val="28"/>
        </w:rPr>
      </w:pPr>
    </w:p>
    <w:sectPr w:rsidR="00FD5291" w:rsidRPr="00E20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90"/>
    <w:rsid w:val="00A21769"/>
    <w:rsid w:val="00A77890"/>
    <w:rsid w:val="00DA552B"/>
    <w:rsid w:val="00E20BCC"/>
    <w:rsid w:val="00FD5291"/>
    <w:rsid w:val="00FF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CAC2C-CCB6-4608-BE26-2797F0D1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5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5291"/>
  </w:style>
  <w:style w:type="character" w:styleId="a3">
    <w:name w:val="Hyperlink"/>
    <w:basedOn w:val="a0"/>
    <w:uiPriority w:val="99"/>
    <w:semiHidden/>
    <w:unhideWhenUsed/>
    <w:rsid w:val="00FD529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D52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D5291"/>
  </w:style>
  <w:style w:type="character" w:customStyle="1" w:styleId="mw-editsection">
    <w:name w:val="mw-editsection"/>
    <w:basedOn w:val="a0"/>
    <w:rsid w:val="00FD5291"/>
  </w:style>
  <w:style w:type="character" w:customStyle="1" w:styleId="mw-editsection-bracket">
    <w:name w:val="mw-editsection-bracket"/>
    <w:basedOn w:val="a0"/>
    <w:rsid w:val="00FD5291"/>
  </w:style>
  <w:style w:type="character" w:customStyle="1" w:styleId="mw-editsection-divider">
    <w:name w:val="mw-editsection-divider"/>
    <w:basedOn w:val="a0"/>
    <w:rsid w:val="00FD5291"/>
  </w:style>
  <w:style w:type="paragraph" w:styleId="a4">
    <w:name w:val="Normal (Web)"/>
    <w:basedOn w:val="a"/>
    <w:uiPriority w:val="99"/>
    <w:semiHidden/>
    <w:unhideWhenUsed/>
    <w:rsid w:val="00FD5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FD5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5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75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49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4767686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259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2%D0%B8%D0%B3%D0%B0%D1%82%D0%B5%D0%BB%D1%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1990_%D0%B3%D0%BE%D0%B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/index.php?title=OBDII&amp;action=edit&amp;redlink=1" TargetMode="External"/><Relationship Id="rId5" Type="http://schemas.openxmlformats.org/officeDocument/2006/relationships/hyperlink" Target="https://ru.wikipedia.org/wiki/%D0%94%D0%B2%D0%B8%D0%B3%D0%B0%D1%82%D0%B5%D0%BB%D1%8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FA91F-98E0-4C0E-8771-995E9B964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7</cp:revision>
  <dcterms:created xsi:type="dcterms:W3CDTF">2015-12-04T14:19:00Z</dcterms:created>
  <dcterms:modified xsi:type="dcterms:W3CDTF">2015-12-14T17:20:00Z</dcterms:modified>
</cp:coreProperties>
</file>