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952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F8EA577" w14:textId="05B625CB" w:rsidR="005E7E2C" w:rsidRDefault="005E7E2C" w:rsidP="005E7E2C">
      <w:pPr>
        <w:jc w:val="center"/>
        <w:rPr>
          <w:rFonts w:ascii="Arial" w:hAnsi="Arial" w:cs="Arial"/>
          <w:b/>
          <w:sz w:val="32"/>
          <w:szCs w:val="32"/>
        </w:rPr>
      </w:pPr>
      <w:r w:rsidRPr="005E7E2C">
        <w:rPr>
          <w:rFonts w:ascii="Arial" w:hAnsi="Arial" w:cs="Arial"/>
          <w:b/>
          <w:sz w:val="32"/>
          <w:szCs w:val="32"/>
        </w:rPr>
        <w:t>Distributed Systems</w:t>
      </w:r>
    </w:p>
    <w:p w14:paraId="3BDFF03C" w14:textId="77777777" w:rsidR="005E7E2C" w:rsidRPr="005E7E2C" w:rsidRDefault="005E7E2C" w:rsidP="005E7E2C">
      <w:pPr>
        <w:jc w:val="center"/>
        <w:rPr>
          <w:rFonts w:ascii="Arial" w:hAnsi="Arial" w:cs="Arial"/>
          <w:b/>
          <w:sz w:val="32"/>
          <w:szCs w:val="32"/>
        </w:rPr>
      </w:pPr>
    </w:p>
    <w:p w14:paraId="02685DE8" w14:textId="112138C5" w:rsidR="005E7E2C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CC1E6D">
        <w:rPr>
          <w:rFonts w:ascii="Arial" w:hAnsi="Arial" w:cs="Arial"/>
          <w:b/>
          <w:sz w:val="28"/>
          <w:szCs w:val="28"/>
        </w:rPr>
        <w:t xml:space="preserve">Continuous Assessment (CA) Type: </w:t>
      </w:r>
      <w:r>
        <w:rPr>
          <w:rFonts w:ascii="Arial" w:hAnsi="Arial" w:cs="Arial"/>
          <w:b/>
          <w:sz w:val="28"/>
          <w:szCs w:val="28"/>
        </w:rPr>
        <w:t>Project</w:t>
      </w:r>
    </w:p>
    <w:p w14:paraId="6CAA5B1D" w14:textId="77777777" w:rsidR="005E7E2C" w:rsidRPr="005E7E2C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5E7E2C">
        <w:rPr>
          <w:rFonts w:ascii="Arial" w:hAnsi="Arial" w:cs="Arial"/>
          <w:b/>
          <w:sz w:val="28"/>
          <w:szCs w:val="28"/>
        </w:rPr>
        <w:t xml:space="preserve">Smart Home </w:t>
      </w:r>
    </w:p>
    <w:p w14:paraId="1674F03A" w14:textId="77777777" w:rsidR="005E7E2C" w:rsidRDefault="005E7E2C" w:rsidP="005E7E2C">
      <w:pPr>
        <w:rPr>
          <w:rFonts w:ascii="Arial" w:hAnsi="Arial" w:cs="Arial"/>
          <w:b/>
          <w:sz w:val="28"/>
          <w:szCs w:val="28"/>
        </w:rPr>
      </w:pPr>
    </w:p>
    <w:p w14:paraId="59280238" w14:textId="77777777" w:rsidR="005E7E2C" w:rsidRPr="00B87E2F" w:rsidRDefault="005E7E2C" w:rsidP="005E7E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Due Date: 19</w:t>
      </w:r>
      <w:r w:rsidRPr="00505021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April 2024</w:t>
      </w:r>
    </w:p>
    <w:p w14:paraId="57D9D463" w14:textId="6D490247" w:rsidR="005E7E2C" w:rsidRDefault="005E7E2C" w:rsidP="005E7E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Lecture: </w:t>
      </w:r>
      <w:r>
        <w:rPr>
          <w:rFonts w:ascii="Arial" w:hAnsi="Arial" w:cs="Arial"/>
          <w:b/>
        </w:rPr>
        <w:t>Mark Cudden</w:t>
      </w:r>
    </w:p>
    <w:p w14:paraId="27325FDA" w14:textId="77777777" w:rsidR="005E7E2C" w:rsidRDefault="005E7E2C" w:rsidP="005E7E2C">
      <w:pPr>
        <w:jc w:val="center"/>
        <w:rPr>
          <w:rFonts w:ascii="Arial" w:hAnsi="Arial" w:cs="Arial"/>
          <w:b/>
        </w:rPr>
      </w:pPr>
    </w:p>
    <w:p w14:paraId="5A056BA6" w14:textId="1888EC31" w:rsidR="005E7E2C" w:rsidRPr="00CC1E6D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</w:p>
    <w:p w14:paraId="5402AF97" w14:textId="77777777" w:rsidR="005E7E2C" w:rsidRDefault="005E7E2C" w:rsidP="005E7E2C">
      <w:pPr>
        <w:rPr>
          <w:rFonts w:ascii="Arial" w:hAnsi="Arial" w:cs="Arial"/>
        </w:rPr>
      </w:pPr>
    </w:p>
    <w:p w14:paraId="08035959" w14:textId="4A04D951" w:rsidR="006348B3" w:rsidRPr="006348B3" w:rsidRDefault="006348B3" w:rsidP="005E7E2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387548C" w14:textId="60A9F397" w:rsidR="006348B3" w:rsidRPr="006348B3" w:rsidRDefault="00134309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Repository: </w:t>
      </w:r>
    </w:p>
    <w:p w14:paraId="79C32E96" w14:textId="6753CAFC" w:rsidR="006348B3" w:rsidRDefault="00B3120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hyperlink r:id="rId4" w:history="1">
        <w:r w:rsidRPr="005B7794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https://github.com/sergio-oliveira-br/CA1-DistributedSystems</w:t>
        </w:r>
      </w:hyperlink>
    </w:p>
    <w:p w14:paraId="54FC051B" w14:textId="77777777" w:rsidR="00B31207" w:rsidRPr="006348B3" w:rsidRDefault="00B3120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C46F075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762442B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3F47CF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E85F216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D694A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6C124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C071A9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79508E6" w14:textId="3883CDCC" w:rsidR="006348B3" w:rsidRPr="006348B3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Sergio Vinicio da Silva Oliveira</w:t>
      </w:r>
    </w:p>
    <w:p w14:paraId="4B832FCD" w14:textId="390BF013" w:rsidR="006348B3" w:rsidRPr="006348B3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hyperlink r:id="rId5" w:history="1">
        <w:r w:rsidRPr="00B31207">
          <w:rPr>
            <w:rStyle w:val="Hyperlink"/>
            <w:rFonts w:ascii="Arial" w:hAnsi="Arial" w:cs="Arial"/>
            <w:b/>
          </w:rPr>
          <w:t>x23170981@student.ncirl.ie</w:t>
        </w:r>
      </w:hyperlink>
    </w:p>
    <w:p w14:paraId="02CDB9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683472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8D9F904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776D7B3D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94234EE" w14:textId="0D32F855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2F5496"/>
          <w:kern w:val="0"/>
          <w:sz w:val="24"/>
          <w:szCs w:val="24"/>
          <w14:ligatures w14:val="none"/>
        </w:rPr>
        <w:t>Table of Contents</w:t>
      </w:r>
    </w:p>
    <w:p w14:paraId="1BF547C9" w14:textId="74E5E3F2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1. </w:t>
      </w:r>
      <w:r w:rsidR="001D4A2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Domain Description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............................................................................................................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2BCF9BC6" w14:textId="0108FCD3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2. </w:t>
      </w:r>
      <w:r w:rsidR="001D4A2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Service Definition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.......................................................................................................................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5697C5C8" w14:textId="0499A7DB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3. </w:t>
      </w:r>
      <w:r w:rsidR="008701E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Service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r w:rsidR="008701E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Implementations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...................................................................................................................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178B751B" w14:textId="062DB7FC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4. </w:t>
      </w:r>
      <w:r w:rsidR="008701E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Advanced Features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5C18526A" w14:textId="39D4F1D9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5. </w:t>
      </w:r>
      <w:r w:rsidR="008701E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Command Line &amp; GUI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...................................................................................................................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2C1EA2E5" w14:textId="1BF2EE8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6. </w:t>
      </w:r>
      <w:r w:rsidR="007859A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GitHub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.......................................................................................................................... </w:t>
      </w:r>
      <w:r w:rsidR="00ED4A3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?</w:t>
      </w:r>
    </w:p>
    <w:p w14:paraId="2E5C04BB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8B65047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C534562" w14:textId="77777777" w:rsidR="00AB1C78" w:rsidRDefault="00AB1C7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7BB056A" w14:textId="1481DF03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1. </w:t>
      </w:r>
      <w:r w:rsidR="00354AF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Domain Description</w:t>
      </w:r>
    </w:p>
    <w:p w14:paraId="0018FB18" w14:textId="1AAE56BF" w:rsidR="000F02A8" w:rsidRDefault="000F02A8" w:rsidP="000D5F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1CA0440" w14:textId="03653805" w:rsidR="00F31908" w:rsidRDefault="000D5F7C" w:rsidP="00D75D9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Para aplicar os conceitos apresentados em sala de aula, optei em abordar </w:t>
      </w:r>
      <w:r w:rsidR="00F31908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os quatros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serviços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na qual são associados dentro de um contexto de uma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Home. 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Além disso, na tentativa de aprimorar e reforçar os meus conceitos nos serviços </w:t>
      </w:r>
      <w:proofErr w:type="spellStart"/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e partindo do </w:t>
      </w:r>
      <w:r w:rsidR="00F31908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princípio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proofErr w:type="gramStart"/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que</w:t>
      </w:r>
      <w:proofErr w:type="gramEnd"/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a </w:t>
      </w:r>
      <w:r w:rsidR="00F31908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prática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leva a perfeição, </w:t>
      </w:r>
      <w:r w:rsidR="00F31908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três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versões foram criadas</w:t>
      </w:r>
      <w:r w:rsidR="00F31908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. </w:t>
      </w:r>
    </w:p>
    <w:p w14:paraId="0B1A2601" w14:textId="77777777" w:rsidR="00F31908" w:rsidRDefault="00F31908" w:rsidP="00D75D9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As duas primeiras versões se diferem apenas na apresentação gráfica, onde uma aborda os conceitos de linha de comando, e a segunda abordando a interface de usuário gráfica GUI por meio dos recursos Java Swing. </w:t>
      </w:r>
    </w:p>
    <w:p w14:paraId="1CFA2EB9" w14:textId="39D344B9" w:rsidR="00D75D9D" w:rsidRDefault="00F31908" w:rsidP="00D75D9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A terceira versão já não </w:t>
      </w:r>
      <w:proofErr w:type="gram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esta</w:t>
      </w:r>
      <w:proofErr w:type="gram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associada diretamente com a ideia principal do contexto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Home, entretanto foi através desta que reforcei a abordagem dos serviços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e fui introduzido ao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JavaFX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.  </w:t>
      </w:r>
    </w:p>
    <w:p w14:paraId="750B119E" w14:textId="1A4A4772" w:rsidR="00F92EA4" w:rsidRDefault="000D5F7C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r w:rsidR="00F92EA4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</w:p>
    <w:p w14:paraId="2CCC7282" w14:textId="77777777" w:rsidR="000F02A8" w:rsidRDefault="000F02A8" w:rsidP="000F62DD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6A448191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5BA2FBA2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4D8346B" w14:textId="77777777" w:rsidR="000F02A8" w:rsidRP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7996C68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6CE2BD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697742D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1D2005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728B9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74A02ED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309E5B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B360A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8358B52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2D8E2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FF18BF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052CF5E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67A275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F2EBC2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2BC2EC8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13BB51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C9FA06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B90AC60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858D4C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EDBAE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AEB922B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C8EE42F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97F34EE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A0BFE04" w14:textId="77777777" w:rsidR="00011046" w:rsidRPr="006348B3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11A8F18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2F0603E" w14:textId="78A965CC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2. </w:t>
      </w:r>
      <w:r w:rsidR="00D75D9D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Service Definition</w:t>
      </w: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  </w:t>
      </w:r>
    </w:p>
    <w:p w14:paraId="383DEA51" w14:textId="2DF8D3BA" w:rsidR="00D75D9D" w:rsidRDefault="00D75D9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344CE006" w14:textId="77777777" w:rsidR="001F0376" w:rsidRDefault="00D75D9D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ab/>
      </w:r>
      <w:r w:rsidR="0023721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Como</w:t>
      </w:r>
      <w:r w:rsidR="001F0376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mencionado anteriormente, o projeto consiste em três arquivos na qual os dois primeiros se diferem apenas na apresentação gráfica.</w:t>
      </w:r>
    </w:p>
    <w:p w14:paraId="2263B24C" w14:textId="1969C688" w:rsidR="00237219" w:rsidRDefault="001F0376" w:rsidP="001F0376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Para estas 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versões nomeadas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 v1.0 e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 GUI v1.1 proponho os seguintes serviços.</w:t>
      </w:r>
    </w:p>
    <w:p w14:paraId="2115AEDF" w14:textId="2DCF2A21" w:rsidR="00D75D9D" w:rsidRPr="00237219" w:rsidRDefault="00237219" w:rsidP="001F0376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U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nary</w:t>
      </w:r>
      <w:proofErr w:type="spellEnd"/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RPC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ropõe ao usuário envia uma única solicitação, e obtém uma única resposta do servidor. A aplicação deste conceito está </w:t>
      </w:r>
      <w:r w:rsidR="001F0376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associada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ao comando de ligar e desligar luzes, 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e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a abertura e fechamento de portas.</w:t>
      </w:r>
    </w:p>
    <w:p w14:paraId="57E2669E" w14:textId="4794E310" w:rsidR="00D75D9D" w:rsidRDefault="00D75D9D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Client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Streaming RPC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r w:rsidR="00E32937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ugere o cliente enviar uma sequência de mensagens ao servidor, que por sua vez responde com uma única mensagem. Neste projeto este conceito </w:t>
      </w:r>
      <w:r w:rsidR="001F0376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está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sendo associado no procedimento de verificação de conexão, onde o usuário envia seus dados ao Servidor para confirmar sua conexão. </w:t>
      </w:r>
    </w:p>
    <w:p w14:paraId="265F5304" w14:textId="77777777" w:rsidR="00E32937" w:rsidRDefault="00D75D9D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Bidirectional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Streaming RPC: Este serviço propõe uma interação contínua entre cliente e o servidor. E neste projeto está sendo abordado no tópico </w:t>
      </w:r>
      <w:r w:rsidR="001F0376" w:rsidRPr="001F0376"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  <w:t>Smart Thermostats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onde o cliente solicita ajuste de temperatura ambiente e a previsão do tempo, obtendo as respostas como confirmação do ajuste de temperatura ambiente e a previsão do tempo do dia seguinte. </w:t>
      </w:r>
    </w:p>
    <w:p w14:paraId="77329BF8" w14:textId="77777777" w:rsidR="00E32937" w:rsidRDefault="00E32937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  <w:t xml:space="preserve">Referente a versão nomeada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SmarOven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v2.0 fora proposto, os serviços </w:t>
      </w:r>
    </w:p>
    <w:p w14:paraId="5B386621" w14:textId="77777777" w:rsidR="00E32937" w:rsidRDefault="00E32937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Unary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RPC para uma simples saudação e personalização de acesso ao disposto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Oven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. </w:t>
      </w:r>
    </w:p>
    <w:p w14:paraId="2387B1CA" w14:textId="5BAC5733" w:rsidR="00D75D9D" w:rsidRDefault="00E32937" w:rsidP="00D75D9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  <w:t xml:space="preserve">Server Streaming </w:t>
      </w:r>
      <w:proofErr w:type="gram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RPC, </w:t>
      </w:r>
      <w:r w:rsidR="00D75D9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enviando</w:t>
      </w:r>
      <w:proofErr w:type="gram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dados fictícios que simulam a temperatura de um forno. </w:t>
      </w:r>
    </w:p>
    <w:p w14:paraId="554D9969" w14:textId="27BC4590" w:rsidR="00D75D9D" w:rsidRPr="006348B3" w:rsidRDefault="00D75D9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1AB87EEB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8C10FE4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0C2328A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6D8C31B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1AC6052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3CE2D3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5296FAF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5A25B79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EA21B6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F693140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34B045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12366C1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6B07A24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76130A4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EB055E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081AF7B" w14:textId="77777777" w:rsidR="00590B4E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1417DB0" w14:textId="77777777" w:rsidR="00590B4E" w:rsidRPr="006348B3" w:rsidRDefault="00590B4E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E9C800" w14:textId="5BF67DF3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3. </w:t>
      </w:r>
      <w:r w:rsidR="0001104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Services Implementations</w:t>
      </w:r>
    </w:p>
    <w:p w14:paraId="4DAA7E8B" w14:textId="76C48CBF" w:rsidR="006348B3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</w:p>
    <w:p w14:paraId="76FFFC39" w14:textId="0A9ED744" w:rsidR="00011046" w:rsidRDefault="00011046" w:rsidP="004E1060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val="pt-BR"/>
          <w14:ligatures w14:val="none"/>
        </w:rPr>
        <w:tab/>
      </w:r>
      <w:r w:rsidR="00A5362B" w:rsidRP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Para implementar os serviços mencionados, fora utilizado </w:t>
      </w:r>
      <w:proofErr w:type="spellStart"/>
      <w:r w:rsidR="00A5362B" w:rsidRP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Proto</w:t>
      </w:r>
      <w:proofErr w:type="spellEnd"/>
      <w:r w:rsidR="00A5362B" w:rsidRP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Buffers, especificamente </w:t>
      </w:r>
      <w:r w:rsidR="00FB1B0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a sintaxe </w:t>
      </w:r>
      <w:proofErr w:type="spellStart"/>
      <w:r w:rsidR="00A5362B" w:rsidRP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proto</w:t>
      </w:r>
      <w:proofErr w:type="spellEnd"/>
      <w:r w:rsidR="00A5362B" w:rsidRP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3</w:t>
      </w:r>
      <w:r w:rsidR="00A5362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. </w:t>
      </w:r>
    </w:p>
    <w:p w14:paraId="0C1FEB1C" w14:textId="65B459A2" w:rsidR="00FB1B09" w:rsidRDefault="00A5362B" w:rsidP="004E1060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  <w:t>Uma vez que os serviços e métodos foram definidos, o compilador Java gera</w:t>
      </w:r>
      <w:r w:rsidR="00FB1B0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os arquivos necessários com as classes para cada mensagem </w:t>
      </w:r>
      <w:r w:rsidR="00FB1B09" w:rsidRPr="00FB1B0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incluindo obter e definir valores de campo, serializar suas mensagens em um fluxo de saída e analisar suas mensagens de um fluxo de entrada.</w:t>
      </w:r>
    </w:p>
    <w:p w14:paraId="55B17126" w14:textId="77777777" w:rsidR="006C572C" w:rsidRDefault="00FB1B09" w:rsidP="004E1060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A estrutura de implementação tem com base a extensão das classes geradas através do </w:t>
      </w:r>
      <w:proofErr w:type="spellStart"/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Proto</w:t>
      </w:r>
      <w:proofErr w:type="spellEnd"/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Buffers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onde 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inicialmente 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construímos um objeto de resposta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para retornar ao cliente ou servidor conforme declarado na definição de serviço. Além disso, temos incluso os 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métodos de resposta do observador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que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por meio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d</w:t>
      </w:r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os </w:t>
      </w:r>
      <w:proofErr w:type="spellStart"/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metodos</w:t>
      </w:r>
      <w:proofErr w:type="spellEnd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proofErr w:type="gramStart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onNext</w:t>
      </w:r>
      <w:proofErr w:type="spellEnd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( )</w:t>
      </w:r>
      <w:proofErr w:type="gramEnd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onError</w:t>
      </w:r>
      <w:proofErr w:type="spellEnd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( ) e </w:t>
      </w:r>
      <w:proofErr w:type="spellStart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onCompleted</w:t>
      </w:r>
      <w:proofErr w:type="spellEnd"/>
      <w:r w:rsidR="007C1F5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( ) </w:t>
      </w:r>
      <w:r w:rsidR="00590B4E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podemos acompanhar  o status atual do serviço.</w:t>
      </w:r>
    </w:p>
    <w:p w14:paraId="526F45BD" w14:textId="77777777" w:rsidR="007C0200" w:rsidRDefault="006C572C" w:rsidP="004E1060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  <w:t xml:space="preserve">Além da implementação dos métodos mencionados anteriormente, a implementação e inicialização do servidor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é fundamental para que ocorram essa comunicação entre cliente e servidor. </w:t>
      </w:r>
    </w:p>
    <w:p w14:paraId="40184E08" w14:textId="5C9B3330" w:rsidR="007C0200" w:rsidRDefault="007C0200" w:rsidP="007C0200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De modo resumido, esta implementação </w:t>
      </w:r>
      <w:r w:rsidR="00003E4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do Servidor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é construída por meio da especificação de um endereço e porta para efetivar a comunicação, </w:t>
      </w:r>
      <w:r w:rsidR="00083E62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sendo possível adicionar este serviço ao construtor por meio do método </w:t>
      </w:r>
      <w:proofErr w:type="spellStart"/>
      <w:proofErr w:type="gramStart"/>
      <w:r w:rsidR="00083E62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addservice</w:t>
      </w:r>
      <w:proofErr w:type="spellEnd"/>
      <w:r w:rsidR="00083E62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( )</w:t>
      </w:r>
      <w:proofErr w:type="gramEnd"/>
      <w:r w:rsidR="00083E62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 e por fim, iniciando o servidor RPC por meio dos métodos build( ) e start( ).</w:t>
      </w:r>
    </w:p>
    <w:p w14:paraId="425E2125" w14:textId="01196DF0" w:rsidR="00003E49" w:rsidRDefault="00003E49" w:rsidP="007C0200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Referente ao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Client-Side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é fundamental a </w:t>
      </w:r>
      <w:r w:rsidR="00760705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criação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de um canal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para 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Stub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</w:t>
      </w:r>
      <w:r w:rsidR="00760705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que é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por meio </w:t>
      </w:r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do método </w:t>
      </w:r>
      <w:proofErr w:type="spellStart"/>
      <w:proofErr w:type="gramStart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ManagedChannelBuilder</w:t>
      </w:r>
      <w:proofErr w:type="spell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( )</w:t>
      </w:r>
      <w:proofErr w:type="gram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que</w:t>
      </w:r>
      <w:r w:rsidR="00760705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especificamos a porta</w:t>
      </w:r>
      <w:r w:rsidR="00701FBB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ou endereço</w:t>
      </w:r>
      <w:r w:rsidR="00760705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do servidor</w:t>
      </w:r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a ser utilizado para a comunicação com o servidor. </w:t>
      </w:r>
    </w:p>
    <w:p w14:paraId="5236A1A7" w14:textId="01CE581B" w:rsidR="001670FE" w:rsidRDefault="00701FBB" w:rsidP="00C42229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Uma vez que o canal foi criado, </w:t>
      </w:r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os métodos </w:t>
      </w:r>
      <w:proofErr w:type="spellStart"/>
      <w:proofErr w:type="gramStart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newStub</w:t>
      </w:r>
      <w:proofErr w:type="spell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( )</w:t>
      </w:r>
      <w:proofErr w:type="gram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e </w:t>
      </w:r>
      <w:proofErr w:type="spellStart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newBlockingStub</w:t>
      </w:r>
      <w:proofErr w:type="spell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fornecidos através do </w:t>
      </w:r>
      <w:proofErr w:type="spellStart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Proto</w:t>
      </w:r>
      <w:proofErr w:type="spellEnd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Buffers permitem a associação com o </w:t>
      </w:r>
      <w:proofErr w:type="spellStart"/>
      <w:r w:rsidR="00C9468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Stub</w:t>
      </w:r>
      <w:proofErr w:type="spellEnd"/>
      <w:r w:rsidR="00C4222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, que neste caso utilizei o </w:t>
      </w:r>
      <w:r w:rsidR="00C42229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de bloqueio/síncrono, na qual a chamada RPC aguarda a resposta do servidor, retornando uma resposta ou uma exceção.</w:t>
      </w:r>
    </w:p>
    <w:p w14:paraId="65653E98" w14:textId="089A1CA2" w:rsidR="00701FBB" w:rsidRDefault="001670FE" w:rsidP="007C0200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Feito isso, implementação do cliente e servidor estão concluídas e prontas para chamar os métodos de serviços declarados. </w:t>
      </w:r>
    </w:p>
    <w:p w14:paraId="5D5A56D8" w14:textId="77777777" w:rsidR="00A5362B" w:rsidRDefault="00A5362B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1B92FB88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4F67F52F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4AEFBA97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548C5082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6AA45A7C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5B304AAF" w14:textId="77777777" w:rsidR="000C33C0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3A117C2A" w14:textId="77777777" w:rsidR="000C33C0" w:rsidRPr="006A0CF5" w:rsidRDefault="000C33C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</w:p>
    <w:p w14:paraId="20C56C78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0DF067E" w14:textId="77777777" w:rsidR="006348B3" w:rsidRPr="00C43F76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</w:pPr>
      <w:r w:rsidRPr="00C43F76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lastRenderedPageBreak/>
        <w:t>4. Testing &amp; Responsiveness</w:t>
      </w:r>
    </w:p>
    <w:p w14:paraId="1708F3E1" w14:textId="77777777" w:rsidR="006348B3" w:rsidRPr="00C43F76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C00000"/>
          <w:kern w:val="0"/>
          <w:sz w:val="24"/>
          <w:szCs w:val="24"/>
          <w14:ligatures w14:val="none"/>
        </w:rPr>
      </w:pPr>
      <w:r w:rsidRPr="00C43F76">
        <w:rPr>
          <w:rFonts w:ascii="Segoe UI" w:eastAsia="Times New Roman" w:hAnsi="Segoe UI" w:cs="Segoe UI"/>
          <w:color w:val="C00000"/>
          <w:kern w:val="0"/>
          <w:sz w:val="24"/>
          <w:szCs w:val="24"/>
          <w14:ligatures w14:val="none"/>
        </w:rPr>
        <w:t>Talk about website responsiveness here along with </w:t>
      </w:r>
      <w:r w:rsidRPr="00C43F76"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14:ligatures w14:val="none"/>
        </w:rPr>
        <w:t>Optimisation, SEO and Testing</w:t>
      </w:r>
      <w:r w:rsidRPr="00C43F76">
        <w:rPr>
          <w:rFonts w:ascii="Segoe UI" w:eastAsia="Times New Roman" w:hAnsi="Segoe UI" w:cs="Segoe UI"/>
          <w:color w:val="C00000"/>
          <w:kern w:val="0"/>
          <w:sz w:val="24"/>
          <w:szCs w:val="24"/>
          <w14:ligatures w14:val="none"/>
        </w:rPr>
        <w:t>. You can talk about how you made your website responsive. You could also mention how you used JavaScript: loops, if statements, etc. How you deployed your website?</w:t>
      </w:r>
    </w:p>
    <w:p w14:paraId="4D80CBFD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11E8D2A" w14:textId="7C4DF33D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5. </w:t>
      </w:r>
      <w:r w:rsidR="00FD3B59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Command-Line and GUI</w:t>
      </w:r>
    </w:p>
    <w:p w14:paraId="4ACC746D" w14:textId="01CF09DB" w:rsidR="006348B3" w:rsidRPr="00D73ECD" w:rsidRDefault="00C43F76" w:rsidP="00D73EC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D73ECD"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Devido aos desafios que incialmente não estava claro, a</w:t>
      </w:r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versão </w:t>
      </w:r>
      <w:proofErr w:type="spellStart"/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 v1.0 foi desenvolvida para interagir com o usuário por meio de </w:t>
      </w:r>
      <w:proofErr w:type="spellStart"/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command-line</w:t>
      </w:r>
      <w:proofErr w:type="spellEnd"/>
      <w:r w:rsidR="00D73ECD"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 não contemplando</w:t>
      </w:r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nada de especial, </w:t>
      </w:r>
      <w:r w:rsidR="00D73ECD"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e focando exclusivamente no desenvolvimento e</w:t>
      </w:r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implementação dos serviços </w:t>
      </w:r>
      <w:proofErr w:type="spellStart"/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 w:rsidR="00D73ECD"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.</w:t>
      </w:r>
    </w:p>
    <w:p w14:paraId="4B3FED71" w14:textId="49787490" w:rsidR="00D73ECD" w:rsidRDefault="00D73ECD" w:rsidP="00D73EC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 w:rsidRPr="00D73ECD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ab/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Durante o desenvolvimento da versão inicial,</w:t>
      </w:r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percebi que o tempo disponível para conclusão deste projeto possibilitava a incrementação de novos desafios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</w:t>
      </w:r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e foi </w:t>
      </w:r>
      <w:proofErr w:type="gramStart"/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ai</w:t>
      </w:r>
      <w:proofErr w:type="gramEnd"/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que optei em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migrar a versão inicial para </w:t>
      </w:r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o </w:t>
      </w: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GUI aplicando os conceitos Java Swing. </w:t>
      </w:r>
    </w:p>
    <w:p w14:paraId="7AA48755" w14:textId="6C891B1C" w:rsidR="00481401" w:rsidRDefault="00D73ECD" w:rsidP="00D73E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Nesta versão </w:t>
      </w:r>
      <w:proofErr w:type="spellStart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Smart</w:t>
      </w:r>
      <w:proofErr w:type="spellEnd"/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Home GUI v1.1, </w:t>
      </w:r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busquei reforçar os conhecimentos adquiridos </w:t>
      </w:r>
      <w:r w:rsidR="00DB0CBF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na</w:t>
      </w:r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 implementação </w:t>
      </w:r>
      <w:proofErr w:type="spellStart"/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gRPC</w:t>
      </w:r>
      <w:proofErr w:type="spellEnd"/>
      <w:r w:rsidR="00481401"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>, e aplicar esforços no aprendizado Java Swing.</w:t>
      </w:r>
    </w:p>
    <w:p w14:paraId="005D9A34" w14:textId="393DD13A" w:rsidR="00D73ECD" w:rsidRPr="00D73ECD" w:rsidRDefault="00481401" w:rsidP="00D73E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7030A0"/>
          <w:kern w:val="0"/>
          <w:sz w:val="24"/>
          <w:szCs w:val="24"/>
          <w:lang w:val="pt-BR"/>
          <w14:ligatures w14:val="none"/>
        </w:rPr>
        <w:t xml:space="preserve">Durante uma aula  </w:t>
      </w:r>
    </w:p>
    <w:p w14:paraId="19E19069" w14:textId="7D6DBF64" w:rsidR="00D73ECD" w:rsidRPr="00C43F76" w:rsidRDefault="00D73ECD" w:rsidP="00D73ECD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val="pt-BR"/>
          <w14:ligatures w14:val="none"/>
        </w:rPr>
        <w:tab/>
      </w:r>
    </w:p>
    <w:p w14:paraId="209B5589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40E2278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6. References</w:t>
      </w:r>
    </w:p>
    <w:p w14:paraId="1D4D2279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Finance, B. &amp;., 2015. </w:t>
      </w:r>
      <w:r w:rsidRPr="006348B3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14:ligatures w14:val="none"/>
        </w:rPr>
        <w:t>Flexible working worth €2.5bn to Irish economy. 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[Online]  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  <w:t>Available at: http://businessandfinance.com/news/flexible-working-worth-e2-5bn-to-irish-economy/  </w:t>
      </w:r>
      <w:r w:rsidRPr="006348B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  <w:t>[Accessed 8 March 2023].</w:t>
      </w:r>
    </w:p>
    <w:p w14:paraId="5399F7CB" w14:textId="77777777" w:rsidR="00B92CD1" w:rsidRPr="006348B3" w:rsidRDefault="00B92CD1" w:rsidP="006348B3"/>
    <w:sectPr w:rsidR="00B92CD1" w:rsidRPr="0063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B3"/>
    <w:rsid w:val="00003E49"/>
    <w:rsid w:val="00011046"/>
    <w:rsid w:val="00083E62"/>
    <w:rsid w:val="000C33C0"/>
    <w:rsid w:val="000D5F7C"/>
    <w:rsid w:val="000F02A8"/>
    <w:rsid w:val="000F62DD"/>
    <w:rsid w:val="00134309"/>
    <w:rsid w:val="001670FE"/>
    <w:rsid w:val="001D4A25"/>
    <w:rsid w:val="001F0376"/>
    <w:rsid w:val="00237219"/>
    <w:rsid w:val="00354AF5"/>
    <w:rsid w:val="00481401"/>
    <w:rsid w:val="004E1060"/>
    <w:rsid w:val="00560E6E"/>
    <w:rsid w:val="00590B4E"/>
    <w:rsid w:val="005E7E2C"/>
    <w:rsid w:val="006348B3"/>
    <w:rsid w:val="006A0CF5"/>
    <w:rsid w:val="006C572C"/>
    <w:rsid w:val="00701FBB"/>
    <w:rsid w:val="00760705"/>
    <w:rsid w:val="007859A5"/>
    <w:rsid w:val="007C0200"/>
    <w:rsid w:val="007C1F5F"/>
    <w:rsid w:val="008701EC"/>
    <w:rsid w:val="00A5362B"/>
    <w:rsid w:val="00AB1C78"/>
    <w:rsid w:val="00B31207"/>
    <w:rsid w:val="00B92CD1"/>
    <w:rsid w:val="00C42229"/>
    <w:rsid w:val="00C43F76"/>
    <w:rsid w:val="00C94681"/>
    <w:rsid w:val="00D73ECD"/>
    <w:rsid w:val="00D75D9D"/>
    <w:rsid w:val="00DB0CBF"/>
    <w:rsid w:val="00DB47C9"/>
    <w:rsid w:val="00E32937"/>
    <w:rsid w:val="00E41D8A"/>
    <w:rsid w:val="00E57D0F"/>
    <w:rsid w:val="00ED4A39"/>
    <w:rsid w:val="00F31908"/>
    <w:rsid w:val="00F92EA4"/>
    <w:rsid w:val="00FB02C7"/>
    <w:rsid w:val="00FB1B09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D5D"/>
  <w15:chartTrackingRefBased/>
  <w15:docId w15:val="{DB47BC0E-EA32-4E96-968F-CD1E17E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E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4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9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3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3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9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5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06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796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43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2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5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24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2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5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27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0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1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78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02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2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2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9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401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31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3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2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8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8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2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11013">
                      <w:marLeft w:val="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71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0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48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492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73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69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18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3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400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24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38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77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967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84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26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096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82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01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8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414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602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6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15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16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74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643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41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43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8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4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5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8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14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356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19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753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47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714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1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902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72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87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7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80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73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41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92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504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6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92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8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8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6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8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33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23170981@student.ncirl.ie" TargetMode="External"/><Relationship Id="rId4" Type="http://schemas.openxmlformats.org/officeDocument/2006/relationships/hyperlink" Target="https://github.com/sergio-oliveira-br/CA1-Distributed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Sérgio Oliveira</cp:lastModifiedBy>
  <cp:revision>30</cp:revision>
  <dcterms:created xsi:type="dcterms:W3CDTF">2023-11-23T07:49:00Z</dcterms:created>
  <dcterms:modified xsi:type="dcterms:W3CDTF">2024-04-16T20:36:00Z</dcterms:modified>
</cp:coreProperties>
</file>