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Gestión de Servicios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Services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Listar Servicios</w:t>
      </w:r>
    </w:p>
    <w:p>
      <w:pPr>
        <w:spacing w:before="20" w:after="120"/>
        <w:ind w:left="850"/>
      </w:pPr>
      <w:r>
        <w:rPr>
          <w:color w:val="888888"/>
          <w:sz w:val="18"/>
        </w:rPr>
        <w:t>Ver servicios habilitados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Habilitar/Deshabilitar</w:t>
      </w:r>
    </w:p>
    <w:p>
      <w:pPr>
        <w:spacing w:before="20" w:after="120"/>
        <w:ind w:left="850"/>
      </w:pPr>
      <w:r>
        <w:rPr>
          <w:color w:val="888888"/>
          <w:sz w:val="18"/>
        </w:rPr>
        <w:t>Controlar inicio automático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Controlar Servicios</w:t>
      </w:r>
    </w:p>
    <w:p>
      <w:pPr>
        <w:spacing w:before="20" w:after="120"/>
        <w:ind w:left="850"/>
      </w:pPr>
      <w:r>
        <w:rPr>
          <w:color w:val="888888"/>
          <w:sz w:val="18"/>
        </w:rPr>
        <w:t>Iniciar/detener servicios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Servicios Comunes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Listar Servicios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Listar servicios activos.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systemctl list-unit-files --type=service | grep enabled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Habilitar/Deshabilitar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Controlar qué servicios inician automáticamente.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Deshabilitar servicio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disable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Habilitar servicio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enable ollama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Controlar Servicios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Iniciar, detener o reiniciar servicios.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stop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status ollama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Servicios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Auto-inicio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ollama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Servidor LLM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Opcional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Contenedores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Usually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ssh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Acceso remoto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Gestión de Servicios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