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Mejores Prácticas de Seguridad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Seguridad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Security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Actualizaciones</w:t>
      </w:r>
    </w:p>
    <w:p>
      <w:pPr>
        <w:spacing w:before="20" w:after="120"/>
        <w:ind w:left="850"/>
      </w:pPr>
      <w:r>
        <w:rPr>
          <w:color w:val="888888"/>
          <w:sz w:val="18"/>
        </w:rPr>
        <w:t>Mantener sistema actualizado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Contraseñas Fuertes</w:t>
      </w:r>
    </w:p>
    <w:p>
      <w:pPr>
        <w:spacing w:before="20" w:after="120"/>
        <w:ind w:left="850"/>
      </w:pPr>
      <w:r>
        <w:rPr>
          <w:color w:val="888888"/>
          <w:sz w:val="18"/>
        </w:rPr>
        <w:t>Usar contraseñas seguras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Puertos y Servicios</w:t>
      </w:r>
    </w:p>
    <w:p>
      <w:pPr>
        <w:spacing w:before="20" w:after="120"/>
        <w:ind w:left="850"/>
      </w:pPr>
      <w:r>
        <w:rPr>
          <w:color w:val="888888"/>
          <w:sz w:val="18"/>
        </w:rPr>
        <w:t>Minimizar exposición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Lista de Verificación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Actualizaciones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Mantener el sistema actualizado.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 update &amp;&amp; sudo apt upgrade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Contraseñas Fuertes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contraseñas robustas.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Instalar passwd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 install passwd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Cambiar contraseña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passwd usuario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Puertos y Servicios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Minimizar la exposición de servicios.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FFBEB"/>
            <w:tcBorders>
              <w:top w:val="none" w:sz="0" w:color="auto" w:space="0"/>
              <w:left w:val="thick" w:sz="24" w:color="D97706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D97706"/>
                <w:sz w:val="18"/>
              </w:rPr>
              <w:t>IMPORTANTE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Solo exponer los puertos necesarios y usar firewall.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Lista de Verificación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✅ Actualizaciones regulares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✅ Firewall configurado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✅ Contraseñas fuertes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✅ SSH con claves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✅ Servicios innecesarios deshabilitados</w:t>
      </w:r>
    </w:p>
    <w:p>
      <w:pPr>
        <w:spacing w:before="0" w:after="8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Mejores Prácticas de Seguridad  |  Jetson AGX Orin - Seguridad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