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MCP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Guía Completa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OS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Part 20: MCP Protocol Integrations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implementing Model Context Protocol (MCP) on NVIDIA Jetson AGX Orin 64GB for connecting AI models to tools, resources, and services.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Table of Contents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implementing Model Context Protocol (MCP) on NVIDIA Jetson AGX Orin 64GB for connecting AI models to tools, resources, and services.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Quick Start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implementing Model Context Protocol (MCP) on NVIDIA Jetson AGX Orin 64GB for connecting AI models to tools, resources, and services.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4:  </w:t>
      </w:r>
      <w:r>
        <w:rPr>
          <w:rFonts w:ascii="Calibri" w:hAnsi="Calibri"/>
          <w:sz w:val="22"/>
        </w:rPr>
        <w:t>Install MCP dependencies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implementing Model Context Protocol (MCP) on NVIDIA Jetson AGX Orin 64GB for connecting AI models to tools, resources, and services.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5:  </w:t>
      </w:r>
      <w:r>
        <w:rPr>
          <w:rFonts w:ascii="Calibri" w:hAnsi="Calibri"/>
          <w:sz w:val="22"/>
        </w:rPr>
        <w:t>Start MCP server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implementing Model Context Protocol (MCP) on NVIDIA Jetson AGX Orin 64GB for connecting AI models to tools, resources, and services.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6:  </w:t>
      </w:r>
      <w:r>
        <w:rPr>
          <w:rFonts w:ascii="Calibri" w:hAnsi="Calibri"/>
          <w:sz w:val="22"/>
        </w:rPr>
        <w:t>What is MCP?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implementing Model Context Protocol (MCP) on NVIDIA Jetson AGX Orin 64GB for connecting AI models to tools, resources, and services.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7:  </w:t>
      </w:r>
      <w:r>
        <w:rPr>
          <w:rFonts w:ascii="Calibri" w:hAnsi="Calibri"/>
          <w:sz w:val="22"/>
        </w:rPr>
        <w:t>Why MCP on Jetson?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implementing Model Context Protocol (MCP) on NVIDIA Jetson AGX Orin 64GB for connecting AI models to tools, resources, and services.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8:  </w:t>
      </w:r>
      <w:r>
        <w:rPr>
          <w:rFonts w:ascii="Calibri" w:hAnsi="Calibri"/>
          <w:sz w:val="22"/>
        </w:rPr>
        <w:t>Prerequisites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implementing Model Context Protocol (MCP) on NVIDIA Jetson AGX Orin 64GB for connecting AI models to tools, resources, and services.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9:  </w:t>
      </w:r>
      <w:r>
        <w:rPr>
          <w:rFonts w:ascii="Calibri" w:hAnsi="Calibri"/>
          <w:sz w:val="22"/>
        </w:rPr>
        <w:t>Next Steps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implementing Model Context Protocol (MCP) on NVIDIA Jetson AGX Orin 64GB for connecting AI models to tools, resources, and services.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Part 20: MCP Protocol Integrations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A comprehensive guide to implementing Model Context Protocol (MCP) on NVIDIA Jetson AGX Orin 64GB for connecting AI models to tools, resources, and services.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Table of Contents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1. [Overview](./01-overview.md) - Introduction to MCP</w:t>
        <w:br/>
        <w:t>2. [Environment Setup](./02-environment-setup.md) - Prerequisites and dependencies</w:t>
        <w:br/>
        <w:t>3. [MCP Basics](./03-mcp-basics.md) - Protocol fundamentals</w:t>
        <w:br/>
        <w:t>4. [Server Implementation](./04-server-implementation.md) - MCP server setup</w:t>
        <w:br/>
        <w:t>5. [Client Integration](./05-client-integration.md) - Connect clients</w:t>
        <w:br/>
        <w:t>6. [Tools Integration](./06-tools-integration.md) - AI tool connections</w:t>
        <w:br/>
        <w:t>7. [Resources](./07-resources.md) - Knowledge base integration</w:t>
        <w:br/>
        <w:t>8. [Prompts](./08-prompts.md) - Prompt templates</w:t>
        <w:br/>
        <w:t>9. [Jetson Tools](./09-jetson-tools.md) - Jetson-specific tools</w:t>
        <w:br/>
        <w:t>10. [Ollama Integration](./10-ollama-integration.md) - Ollama MCP setup</w:t>
        <w:br/>
        <w:t>11. [Security](./11-security.md) - Security best practices</w:t>
        <w:br/>
        <w:t>12. [Troubleshooting](./12-troubleshooting.md) - Common issues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Quick Start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4: Install MCP dependencies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pip install mcp-server mcp-client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5: Start MCP server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python mcp_server.py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6: What is MCP?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The Model Context Protocol (MCP) is a standardized way to connect AI models to external tools, services, and knowledge bases. It enables:</w:t>
        <w:br/>
        <w:br/>
        <w:t>- **Tool Calling**: AI models can invoke external functions</w:t>
        <w:br/>
        <w:t>- **Resource Access**: Connect to databases, APIs, files</w:t>
        <w:br/>
        <w:t>- **Prompt Management**: Reusable prompt templates</w:t>
        <w:br/>
        <w:t>- **State Management**: Maintain context across sessions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7: Why MCP on Jetson?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MCP on Jetson enables:</w:t>
        <w:br/>
        <w:t>- Local AI tool orchestration</w:t>
        <w:br/>
        <w:t>- Edge computing with cloud-like capabilities</w:t>
        <w:br/>
        <w:t>- Private AI assistants</w:t>
        <w:br/>
        <w:t>- Custom AI workflows</w:t>
        <w:br/>
        <w:t>- Hardware-accelerated tool execution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8: Prerequisites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- Jetson AGX Orin 64GB</w:t>
        <w:br/>
        <w:t>- JetPack 6.2.2</w:t>
        <w:br/>
        <w:t>- Python 3.10+</w:t>
        <w:br/>
        <w:t>- Ollama (from Part 9-12)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9: Next Steps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Start with [Overview](./01-overview.md) to understand MCP, then proceed to [Environment Setup](./02-environment-setup.md).</w:t>
        <w:br/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MCP  |  Jetson AGX Orin - Guía Completa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