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Debug</w:t>
      </w:r>
    </w:p>
    <w:p>
      <w:pPr>
        <w:spacing w:before="20" w:after="120"/>
        <w:ind w:left="850"/>
      </w:pPr>
      <w:r>
        <w:rPr>
          <w:color w:val="888888"/>
          <w:sz w:val="18"/>
        </w:rPr>
        <w:t>Debug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Debug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Check agent logs for errors.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