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N8N Avanzado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Advanced n8n Workflows</w:t>
      </w:r>
    </w:p>
    <w:p>
      <w:pPr>
        <w:spacing w:before="20" w:after="120"/>
        <w:ind w:left="850"/>
      </w:pPr>
      <w:r>
        <w:rPr>
          <w:color w:val="888888"/>
          <w:sz w:val="18"/>
        </w:rPr>
        <w:t>1. [AI Pipeline Workflows](#ai-pipeline-workflows)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Table of Contents</w:t>
      </w:r>
    </w:p>
    <w:p>
      <w:pPr>
        <w:spacing w:before="20" w:after="120"/>
        <w:ind w:left="850"/>
      </w:pPr>
      <w:r>
        <w:rPr>
          <w:color w:val="888888"/>
          <w:sz w:val="18"/>
        </w:rPr>
        <w:t>1. [AI Pipeline Workflows](#ai-pipeline-workflows)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AI Pipeline Workflows</w:t>
      </w:r>
    </w:p>
    <w:p>
      <w:pPr>
        <w:spacing w:before="20" w:after="120"/>
        <w:ind w:left="850"/>
      </w:pPr>
      <w:r>
        <w:rPr>
          <w:color w:val="888888"/>
          <w:sz w:val="18"/>
        </w:rPr>
        <w:t>1. [AI Pipeline Workflows](#ai-pipeline-workflows)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Chat Pipeline</w:t>
      </w:r>
    </w:p>
    <w:p>
      <w:pPr>
        <w:spacing w:before="20" w:after="120"/>
        <w:ind w:left="850"/>
      </w:pPr>
      <w:r>
        <w:rPr>
          <w:color w:val="888888"/>
          <w:sz w:val="18"/>
        </w:rPr>
        <w:t>1. [AI Pipeline Workflows](#ai-pipeline-workflows)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RAG Workflow</w:t>
      </w:r>
    </w:p>
    <w:p>
      <w:pPr>
        <w:spacing w:before="20" w:after="120"/>
        <w:ind w:left="850"/>
      </w:pPr>
      <w:r>
        <w:rPr>
          <w:color w:val="888888"/>
          <w:sz w:val="18"/>
        </w:rPr>
        <w:t>1. [AI Pipeline Workflows](#ai-pipeline-workflows)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Scheduled Batch Processing</w:t>
      </w:r>
    </w:p>
    <w:p>
      <w:pPr>
        <w:spacing w:before="20" w:after="120"/>
        <w:ind w:left="850"/>
      </w:pPr>
      <w:r>
        <w:rPr>
          <w:color w:val="888888"/>
          <w:sz w:val="18"/>
        </w:rPr>
        <w:t>1. [AI Pipeline Workflows](#ai-pipeline-workflows)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Multi-Step Automation</w:t>
      </w:r>
    </w:p>
    <w:p>
      <w:pPr>
        <w:spacing w:before="20" w:after="120"/>
        <w:ind w:left="850"/>
      </w:pPr>
      <w:r>
        <w:rPr>
          <w:color w:val="888888"/>
          <w:sz w:val="18"/>
        </w:rPr>
        <w:t>1. [AI Pipeline Workflows](#ai-pipeline-workflows)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Email Automation</w:t>
      </w:r>
    </w:p>
    <w:p>
      <w:pPr>
        <w:spacing w:before="20" w:after="120"/>
        <w:ind w:left="850"/>
      </w:pPr>
      <w:r>
        <w:rPr>
          <w:color w:val="888888"/>
          <w:sz w:val="18"/>
        </w:rPr>
        <w:t>1. [AI Pipeline Workflows](#ai-pipeline-workflows)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Slack Bot</w:t>
      </w:r>
    </w:p>
    <w:p>
      <w:pPr>
        <w:spacing w:before="20" w:after="120"/>
        <w:ind w:left="850"/>
      </w:pPr>
      <w:r>
        <w:rPr>
          <w:color w:val="888888"/>
          <w:sz w:val="18"/>
        </w:rPr>
        <w:t>1. [AI Pipeline Workflows](#ai-pipeline-workflows)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Error Handling</w:t>
      </w:r>
    </w:p>
    <w:p>
      <w:pPr>
        <w:spacing w:before="20" w:after="120"/>
        <w:ind w:left="850"/>
      </w:pPr>
      <w:r>
        <w:rPr>
          <w:color w:val="888888"/>
          <w:sz w:val="18"/>
        </w:rPr>
        <w:t>1. [AI Pipeline Workflows](#ai-pipeline-workflows)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Advanced n8n Workflows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Table of Contents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1. [AI Pipeline Workflows](#ai-pipeline-workflows)</w:t>
        <w:br/>
        <w:t>2. [Multi-Step Automation](#multi-step-automation)</w:t>
        <w:br/>
        <w:t>3. [Error Handling](#error-handling)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AI Pipeline Workflows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Chat Pipeline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RAG Workflow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Scheduled Batch Processing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Multi-Step Automation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Email Automation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Slack Bot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Error Handling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N8N Avanzado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