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Fundamentos de Workflow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Workflow Basics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Basic Text-to-Image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Workflow with Ollama Prompt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Run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Image-to-Image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Workflow Basics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Basic Text-to-Image Workflow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wf = ComfyWorkflow()</w:t>
        <w:br/>
        <w:t>result = wf.simple_txt2img("a beautiful sunset over mountains")</w:t>
        <w:br/>
        <w:t>prompt_id = result["prompt_id"]</w:t>
        <w:br/>
        <w:br/>
        <w:t>wf.wait_for_completion(prompt_id)</w:t>
        <w:br/>
        <w:t>images = wf.get_output(prompt_id)</w:t>
        <w:br/>
        <w:t>print(f"Generated {len(images)} images")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Workflow with Ollama Prompt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Run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prompt_id = generate_with_ollama_prompt("cyberpunk city")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Image-to-Image Workflow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[Image Generation](./05-image-generation.md) - Automated image workflows</w:t>
        <w:br/>
        <w:t>- [Video Generation](./06-video-generation.md) - Video workflows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Fundamentos de Workflow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