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Despliegue Sin Conexión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Offline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Use Cases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Preparation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Download Required Models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Ollama models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Export model list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Download Required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Create offline package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Python packages (download wheel files)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CUDA libraries (copy from host)</w:t>
      </w:r>
    </w:p>
    <w:p>
      <w:pPr>
        <w:spacing w:before="20" w:after="120"/>
        <w:ind w:left="850"/>
      </w:pPr>
      <w:r>
        <w:rPr>
          <w:color w:val="888888"/>
          <w:sz w:val="18"/>
        </w:rPr>
        <w:t>Run your entire AI stack without internet connectivity for maximum security and reliability.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Offline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Run your entire AI stack without internet connectivity for maximum security and reliability.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Use Cases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Government and military installations</w:t>
        <w:br/>
        <w:t>- Healthcare facilities with patient data</w:t>
        <w:br/>
        <w:t>- Financial institutions</w:t>
        <w:br/>
        <w:t>- Research labs in remote locations</w:t>
        <w:br/>
        <w:t>- Air-gapped development environments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Preparation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Download Required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Before going offline, download all necessary models: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Ollama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pull qwen2.5-coder</w:t>
        <w:br/>
        <w:t>ollama pull llama3.2</w:t>
        <w:br/>
        <w:t>ollama pull mistral</w:t>
        <w:br/>
        <w:t>ollama pull deepseek-r1</w:t>
        <w:br/>
        <w:t>ollama pull nomic-embed-text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Export model list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list &gt; ~/offline-models.txt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Download Required Dependencies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Create offline package directory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mkdir -p ~/offline-packages</w:t>
        <w:br/>
        <w:t>cd ~/offline-packages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Python packages (download wheel files)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download -r ~/ai-stack/requirements.txt --platform manylinux_2_17_aarch64 \</w:t>
        <w:br/>
        <w:t xml:space="preserve">    --python-version 3.12 --only-binary=:all: 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CUDA libraries (copy from host)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rsync -av /usr/local/cuda-12.6/lib64/*.so* ~/offline-packages/cuda/ 2&gt;/dev/null || true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Despliegue Sin Conexión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