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Servidor API de IA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8: Production AI API Server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secure, production-ready API server for AI services with authentication, rate limiting, monitoring, and OpenAI-compatible endpoints.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secure, production-ready API server for AI services with authentication, rate limiting, monitoring, and OpenAI-compatible endpoints.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secure, production-ready API server for AI services with authentication, rate limiting, monitoring, and OpenAI-compatible endpoints.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Why a Production API Server?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secure, production-ready API server for AI services with authentication, rate limiting, monitoring, and OpenAI-compatible endpoints.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secure, production-ready API server for AI services with authentication, rate limiting, monitoring, and OpenAI-compatible endpoints.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secure, production-ready API server for AI services with authentication, rate limiting, monitoring, and OpenAI-compatible endpoints.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secure, production-ready API server for AI services with authentication, rate limiting, monitoring, and OpenAI-compatible endpoints.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Required 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secure, production-ready API server for AI services with authentication, rate limiting, monitoring, and OpenAI-compatible endpoints.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Pre-Installation Verification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secure, production-ready API server for AI services with authentication, rate limiting, monitoring, and OpenAI-compatible endpoints.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Verify Python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secure, production-ready API server for AI services with authentication, rate limiting, monitoring, and OpenAI-compatible endpoints.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8: Production AI API Server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 secure, production-ready API server for AI services with authentication, rate limiting, monitoring, and OpenAI-compatible endpoints.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[Architecture](#architecture)</w:t>
        <w:br/>
        <w:t>3. [Features](#features)</w:t>
        <w:br/>
        <w:t>4. [Prerequisites](#prerequisites)</w:t>
        <w:br/>
        <w:t>5. [Step-by-Step Implementation](#step-by-step-implementation)</w:t>
        <w:br/>
        <w:t xml:space="preserve">   - [Step 1: Install Dependencies](#step-1-install-dependencies)</w:t>
        <w:br/>
        <w:t xml:space="preserve">   - [Step 2: Create Project Structure](#step-2-create-project-structure)</w:t>
        <w:br/>
        <w:t xml:space="preserve">   - [Step 3: Configuration](#step-3-configuration)</w:t>
        <w:br/>
        <w:t xml:space="preserve">   - [Step 4: Core Application](#step-4-core-application)</w:t>
        <w:br/>
        <w:t xml:space="preserve">   - [Step 5: API Routes](#step-5-api-routes)</w:t>
        <w:br/>
        <w:t xml:space="preserve">   - [Step 6: Security Middleware](#step-6-security-middleware)</w:t>
        <w:br/>
        <w:t xml:space="preserve">   - [Step 7: Run the Server](#step-7-run-the-server)</w:t>
        <w:br/>
        <w:t>6. [API Documentation](#api-documentation)</w:t>
        <w:br/>
        <w:t>7. [Testing](#testing)</w:t>
        <w:br/>
        <w:t>8. [Deployment](#deployment)</w:t>
        <w:br/>
        <w:t>9. [Monitoring](#monitoring)</w:t>
        <w:br/>
        <w:t>10. [Troubleshooting](#troubleshooting)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 production-grade API server:</w:t>
        <w:br/>
        <w:br/>
        <w:t>- **OpenAI-Compatible Endpoints**: Use OpenAI client libraries</w:t>
        <w:br/>
        <w:t>- **Authentication**: API key and JWT support</w:t>
        <w:br/>
        <w:t>- **Rate Limiting**: Prevent abuse</w:t>
        <w:br/>
        <w:t>- **Monitoring**: Health checks and metrics</w:t>
        <w:br/>
        <w:t>- **Documentation**: Swagger/OpenAPI docs</w:t>
        <w:br/>
        <w:t>- **Docker Support**: Easy deployment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Why a Production API Server?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Benefit |</w:t>
        <w:br/>
        <w:t>|---------|---------|</w:t>
        <w:br/>
        <w:t>| API Keys | Control access |</w:t>
        <w:br/>
        <w:t>| Rate Limiting | Prevent abuse |</w:t>
        <w:br/>
        <w:t>| OpenAI Compatible | Drop-in replacement |</w:t>
        <w:br/>
        <w:t>| Monitoring | Observability |</w:t>
        <w:br/>
        <w:t>| Docker | Easy deployment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Production AI API Architecture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┌──────────────┐    ┌──────────────┐    ┌──────────────┐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Clients    │───▶│   FastAPI    │───▶│   Ollama     │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(Web/Apps)   │    │   Server     │    │   Backend    │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└──────────────┘    └──────┬───────┘    └──────────────┘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│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┌────────────────────┼────────────────────┐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│                    │                    │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▼                    ▼                    ▼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┌──────────────┐     ┌──────────────┐     ┌──────────────┐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Auth        │     │  Rate Limit  │     │  Logging     │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Middleware  │     │  Middleware  │     │  Middleware  │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└──────────────┘     └──────────────┘     └──────────────┘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Endpoints: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POST /v1/chat/completions    → Chat completion (OpenAI compatible)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POST /v1/embeddings          → Generate embeddings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GET  /v1/models             → List available models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GET  /health                → Health check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GET  /docs                  → Swagger documentation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Description |</w:t>
        <w:br/>
        <w:t>|---------|-------------|</w:t>
        <w:br/>
        <w:t>| OpenAI Compatibility | Use OpenAI Python SDK |</w:t>
        <w:br/>
        <w:t>| API Key Auth | Secure access control |</w:t>
        <w:br/>
        <w:t>| JWT Support | Token-based auth |</w:t>
        <w:br/>
        <w:t>| Rate Limiting | Requests per minute |</w:t>
        <w:br/>
        <w:t>| Request Logging | Full audit trail |</w:t>
        <w:br/>
        <w:t>| Health Checks | System status |</w:t>
        <w:br/>
        <w:t>| Swagger Docs | Interactive API explorer |</w:t>
        <w:br/>
        <w:t>| Docker Ready | Containerized deployment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Required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Installation Guide |</w:t>
        <w:br/>
        <w:t>|-----------|-------------------|</w:t>
        <w:br/>
        <w:t>| Ollama | [Part 5: Ollama Setup](../part-5-llms/01-ollama-setup.md) |</w:t>
        <w:br/>
        <w:t>| Python | [Part 3: Python Setup](../part-3-python-environment/01-python-setup.md) |</w:t>
        <w:br/>
        <w:t>| Docker | [Part 2: Docker Basics](../part-2-docker/01-docker-basics.md)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Pre-Installation Verification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Verify Python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python3 --version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Servidor API de IA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