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Servidor LLM TensorRT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9: TensorRT-Optimized LLM Inference Server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high-performance LLM inference server using TensorRT-LLM for maximum throughput on Jetson AGX Orin 64GB with FP16/INT8 quantization.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high-performance LLM inference server using TensorRT-LLM for maximum throughput on Jetson AGX Orin 64GB with FP16/INT8 quantization.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high-performance LLM inference server using TensorRT-LLM for maximum throughput on Jetson AGX Orin 64GB with FP16/INT8 quantization.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Why TensorRT-LLM?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high-performance LLM inference server using TensorRT-LLM for maximum throughput on Jetson AGX Orin 64GB with FP16/INT8 quantization.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Hardware Optimization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high-performance LLM inference server using TensorRT-LLM for maximum throughput on Jetson AGX Orin 64GB with FP16/INT8 quantization.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Jetson AGX Orin 64GB Specifications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high-performance LLM inference server using TensorRT-LLM for maximum throughput on Jetson AGX Orin 64GB with FP16/INT8 quantization.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Power Mode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high-performance LLM inference server using TensorRT-LLM for maximum throughput on Jetson AGX Orin 64GB with FP16/INT8 quantization.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Maximum performance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high-performance LLM inference server using TensorRT-LLM for maximum throughput on Jetson AGX Orin 64GB with FP16/INT8 quantization.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Verify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high-performance LLM inference server using TensorRT-LLM for maximum throughput on Jetson AGX Orin 64GB with FP16/INT8 quantization.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high-performance LLM inference server using TensorRT-LLM for maximum throughput on Jetson AGX Orin 64GB with FP16/INT8 quantization.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9: TensorRT-Optimized LLM Inference Server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 high-performance LLM inference server using TensorRT-LLM for maximum throughput on Jetson AGX Orin 64GB with FP16/INT8 quantization.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[Hardware Optimization](#hardware-optimization)</w:t>
        <w:br/>
        <w:t>3. [Architecture](#architecture)</w:t>
        <w:br/>
        <w:t>4. [Prerequisites](#prerequisites)</w:t>
        <w:br/>
        <w:t>5. [What You'll Build](#what-youll-build)</w:t>
        <w:br/>
        <w:t>6. [Step-by-Step Implementation](#step-by-step-implementation)</w:t>
        <w:br/>
        <w:t xml:space="preserve">   - [Step 1: Install TensorRT-LLM](#step-1-install-tensorrt-llm)</w:t>
        <w:br/>
        <w:t xml:space="preserve">   - [Step 2: Create Project Directory](#step-2-create-project-directory)</w:t>
        <w:br/>
        <w:t xml:space="preserve">   - [Step 3: Configure TensorRT-LLM](#step-3-configure-tensorrt-llm)</w:t>
        <w:br/>
        <w:t xml:space="preserve">   - [Step 4: Create Inference Server](#step-4-create-inference-server)</w:t>
        <w:br/>
        <w:t xml:space="preserve">   - [Step 5: Set Up Monitoring](#step-5-set-up-monitoring)</w:t>
        <w:br/>
        <w:t>7. [Running the Server](#running-the-server)</w:t>
        <w:br/>
        <w:t>8. [Performance Tuning](#performance-tuning)</w:t>
        <w:br/>
        <w:t>9. [API Documentation](#api-documentation)</w:t>
        <w:br/>
        <w:t>10. [Troubleshooting](#troubleshooting)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production-grade inference server:</w:t>
        <w:br/>
        <w:br/>
        <w:t>- **TensorRT-LLM Optimization**: Maximum GPU utilization</w:t>
        <w:br/>
        <w:t>- **Dynamic Batching**: Handle multiple requests efficiently</w:t>
        <w:br/>
        <w:t>- **FP16/INT8 Quantization**: Faster inference with minimal quality loss</w:t>
        <w:br/>
        <w:t>- **Streaming Responses**: Real-time token generation</w:t>
        <w:br/>
        <w:t>- **Prometheus Metrics**: Full observability</w:t>
        <w:br/>
        <w:t>- **OpenAI-Compatible API**: Easy integration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Why TensorRT-LLM?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Improvement |</w:t>
        <w:br/>
        <w:t>|---------|------------|</w:t>
        <w:br/>
        <w:t>| FP16 Precision | 2x faster than FP32 |</w:t>
        <w:br/>
        <w:t>| INT8 Quantization | 4x faster, less memory |</w:t>
        <w:br/>
        <w:t>| KV Cache Optimization | Reduced memory bandwidth |</w:t>
        <w:br/>
        <w:t>| Dynamic Batching | Better GPU utilization |</w:t>
        <w:br/>
        <w:t>| Tensor Cores | 3x faster matrix operations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Hardware Optimization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Jetson AGX Orin 64GB Specifications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Specification |</w:t>
        <w:br/>
        <w:t>|-----------|---------------|</w:t>
        <w:br/>
        <w:t>| GPU | NVIDIA Ampere (sm_87) |</w:t>
        <w:br/>
        <w:t>| Tensor Cores | 64 |</w:t>
        <w:br/>
        <w:t>| CUDA Cores | 2048 |</w:t>
        <w:br/>
        <w:t>| Memory | 64GB Unified |</w:t>
        <w:br/>
        <w:t>| Storage | NVMe SSD recommended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Power Mode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Maximum performance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nvpmodel -m 0</w:t>
        <w:br/>
        <w:t>sudo jetson_clocks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Verify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jtop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TensorRT-LLM Server Architecture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    ┌──────────────┐      ┌──────────────┐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Client     │─────▶│   FastAPI    │─────▶│  TensorRT  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(Requests)  │      │   Server     │      │    Engine  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    └──────┬───────┘      └──────┬───────┘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│                     │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│                ┌────┴────┐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│                │         │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▼                ▼         ▼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┌──────────────┐   ┌────────┐ ┌────────┐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│   Metrics    │   │  FP16  │ │  INT8  │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│  Prometheus  │   │  Mode  │ │Quantize│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└──────────────┘   └────────┘ └────────┘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GPU Optimization: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• Tensor Cores Enabled  • KV Cache Optimization           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• Flash Attention        • Dynamic Batching                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Servidor LLM TensorRT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