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Casos de Uso – Bot Cripto Telegram</w:t>
      </w:r>
    </w:p>
    <w:p>
      <w:pPr>
        <w:pStyle w:val="Heading1"/>
      </w:pPr>
      <w:r>
        <w:t>1. Introdução</w:t>
      </w:r>
    </w:p>
    <w:p>
      <w:r>
        <w:t>Este documento descreve os principais casos de uso do Bot Cripto Telegram. Cada caso de uso define como o usuário interage com o sistema e como os fluxos de dados são processados pelos componentes (n8n, Redis, Supabase, APIs externas).</w:t>
      </w:r>
    </w:p>
    <w:p>
      <w:pPr>
        <w:pStyle w:val="Heading1"/>
      </w:pPr>
      <w:r>
        <w:t>2. Caso de Uso: Consulta de Preço</w:t>
      </w:r>
    </w:p>
    <w:p>
      <w:r>
        <w:br/>
        <w:t>**Ator:** Usuário (Telegram)</w:t>
        <w:br/>
        <w:t>**Objetivo:** Consultar o preço atual de um token em BRL</w:t>
        <w:br/>
        <w:t>**Pré-condição:** Bot ativo, símbolo válido</w:t>
        <w:br/>
        <w:t>**Fluxo principal:**</w:t>
        <w:br/>
        <w:t>1. Usuário envia /preco BTC no Telegram.</w:t>
        <w:br/>
        <w:t>2. N8N recebe via Telegram Trigger e envia ao Agente IA.</w:t>
        <w:br/>
        <w:t>3. Agente consulta Redis (px:spot:BTCBRL).</w:t>
        <w:br/>
        <w:t>4. Se miss, consulta Binance e atualiza Redis.</w:t>
        <w:br/>
        <w:t>5. Resposta formatada enviada ao usuário.</w:t>
        <w:br/>
        <w:t>**Fluxo alternativo:** símbolo inválido → bot responde “moeda não suportada”.</w:t>
        <w:br/>
      </w:r>
    </w:p>
    <w:p>
      <w:pPr>
        <w:pStyle w:val="Heading1"/>
      </w:pPr>
      <w:r>
        <w:t>3. Caso de Uso: Criar Alerta de Preço</w:t>
      </w:r>
    </w:p>
    <w:p>
      <w:r>
        <w:br/>
        <w:t>**Ator:** Usuário (Telegram)</w:t>
        <w:br/>
        <w:t>**Objetivo:** Criar alerta personalizado para preço</w:t>
        <w:br/>
        <w:t>**Pré-condição:** Usuário cadastrado</w:t>
        <w:br/>
        <w:t>**Fluxo principal:**</w:t>
        <w:br/>
        <w:t>1. Usuário envia /alerta add BTC abaixo 250000.</w:t>
        <w:br/>
        <w:t>2. N8N recebe, valida e grava no Supabase (tabela alerts).</w:t>
        <w:br/>
        <w:t>3. Workflow de monitoramento verifica alertas a cada 1–2min.</w:t>
        <w:br/>
        <w:t>4. Quando condição é atendida, bot envia alerta no Telegram.</w:t>
        <w:br/>
        <w:t>**Fluxo alternativo:** valor inválido → resposta de erro ao usuário.</w:t>
        <w:br/>
      </w:r>
    </w:p>
    <w:p>
      <w:pPr>
        <w:pStyle w:val="Heading1"/>
      </w:pPr>
      <w:r>
        <w:t>4. Caso de Uso: Registro de Trade (Compra/Venda)</w:t>
      </w:r>
    </w:p>
    <w:p>
      <w:r>
        <w:br/>
        <w:t>**Ator:** Usuário (Telegram)</w:t>
        <w:br/>
        <w:t>**Objetivo:** Registrar compra ou venda no portfólio</w:t>
        <w:br/>
        <w:t>**Pré-condição:** Usuário cadastrado</w:t>
        <w:br/>
        <w:t>**Fluxo principal:**</w:t>
        <w:br/>
        <w:t>1. Usuário envia /comprar BTC 0.05 a 248000.</w:t>
        <w:br/>
        <w:t>2. N8N valida dados e insere registro em Supabase (tabela trades).</w:t>
        <w:br/>
        <w:t>3. Bot confirma registro ao usuário.</w:t>
        <w:br/>
        <w:t>**Fluxo alternativo:** dados incompletos → bot solicita correção.</w:t>
        <w:br/>
      </w:r>
    </w:p>
    <w:p>
      <w:pPr>
        <w:pStyle w:val="Heading1"/>
      </w:pPr>
      <w:r>
        <w:t>5. Caso de Uso: Consulta de Portfólio e PnL</w:t>
      </w:r>
    </w:p>
    <w:p>
      <w:r>
        <w:br/>
        <w:t>**Ator:** Usuário (Telegram)</w:t>
        <w:br/>
        <w:t>**Objetivo:** Visualizar posições atuais e PnL</w:t>
        <w:br/>
        <w:t>**Pré-condição:** Existência de trades cadastrados</w:t>
        <w:br/>
        <w:t>**Fluxo principal:**</w:t>
        <w:br/>
        <w:t>1. Usuário envia /posicao ou /pnl.</w:t>
        <w:br/>
        <w:t>2. N8N consulta trades no Supabase.</w:t>
        <w:br/>
        <w:t>3. N8N consulta preços atuais (Redis/Binance).</w:t>
        <w:br/>
        <w:t>4. Supabase calcula posição e PnL via funções SQL.</w:t>
        <w:br/>
        <w:t>5. Bot retorna resumo de portfólio ao usuário.</w:t>
        <w:br/>
      </w:r>
    </w:p>
    <w:p>
      <w:pPr>
        <w:pStyle w:val="Heading1"/>
      </w:pPr>
      <w:r>
        <w:t>6. Caso de Uso: Consulta de Notícias</w:t>
      </w:r>
    </w:p>
    <w:p>
      <w:r>
        <w:br/>
        <w:t>**Ator:** Usuário (Telegram)</w:t>
        <w:br/>
        <w:t>**Objetivo:** Receber últimas notícias sobre criptomoedas</w:t>
        <w:br/>
        <w:t>**Pré-condição:** Bot ativo</w:t>
        <w:br/>
        <w:t>**Fluxo principal:**</w:t>
        <w:br/>
        <w:t>1. Usuário envia /news 5.</w:t>
        <w:br/>
        <w:t>2. N8N consulta Redis (news:top).</w:t>
        <w:br/>
        <w:t>3. Se miss, lê RSS Feed, formata e atualiza cache.</w:t>
        <w:br/>
        <w:t>4. Bot retorna lista das 5 últimas notícias com link.</w:t>
        <w:br/>
      </w:r>
    </w:p>
    <w:p>
      <w:pPr>
        <w:pStyle w:val="Heading1"/>
      </w:pPr>
      <w:r>
        <w:t>7. Caso de Uso: Interação em Linguagem Natural</w:t>
      </w:r>
    </w:p>
    <w:p>
      <w:r>
        <w:br/>
        <w:t>**Ator:** Usuário (Telegram)</w:t>
        <w:br/>
        <w:t>**Objetivo:** Usar comandos naturais com auxílio da IA</w:t>
        <w:br/>
        <w:t>**Pré-condição:** Agente IA ativo (LangChain + MCP)</w:t>
        <w:br/>
        <w:t>**Fluxo principal:**</w:t>
        <w:br/>
        <w:t>1. Usuário envia: “me avisa se o Solana cair abaixo de 150 reais e me mostra o preço agora”.</w:t>
        <w:br/>
        <w:t>2. N8N encaminha mensagem ao agente IA.</w:t>
        <w:br/>
        <w:t>3. IA decompõe intenção em duas ações: create_alert(SOL, abaixo, 150) + get_price(SOL).</w:t>
        <w:br/>
        <w:t>4. IA chama ferramentas via workflows e retorna resultado combinado.</w:t>
        <w:br/>
      </w:r>
    </w:p>
    <w:p>
      <w:pPr>
        <w:pStyle w:val="Heading1"/>
      </w:pPr>
      <w:r>
        <w:t>8. Caso de Uso: Tratamento de Erros</w:t>
      </w:r>
    </w:p>
    <w:p>
      <w:r>
        <w:br/>
        <w:t>**Ator:** Sistema (n8n)</w:t>
        <w:br/>
        <w:t>**Objetivo:** Registrar e notificar erros operacionais</w:t>
        <w:br/>
        <w:t>**Pré-condição:** Workflow ativo</w:t>
        <w:br/>
        <w:t>**Fluxo principal:**</w:t>
        <w:br/>
        <w:t>1. Workflow falha em consultar API externa.</w:t>
        <w:br/>
        <w:t>2. WF_Error_Handler captura erro e registra em ErrorState (Supabase).</w:t>
        <w:br/>
        <w:t>3. Notificação é enviada ao operador no Telegram.</w:t>
        <w:br/>
        <w:t>4. Operador analisa log e executa medidas corretivas.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