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PDR – Bot Cripto Telegram</w:t>
      </w:r>
    </w:p>
    <w:p>
      <w:pPr>
        <w:pStyle w:val="Heading1"/>
      </w:pPr>
      <w:r>
        <w:t>1. Visão Geral</w:t>
      </w:r>
    </w:p>
    <w:p>
      <w:r>
        <w:t>O projeto consiste em um bot pessoal de Telegram para acompanhamento de criptomoedas.</w:t>
        <w:br/>
        <w:t>Objetivo: prover consultas rápidas de preço, alertas customizados, gerenciamento de portfólio real e notícias do mercado, com interface em linguagem natural mediada por um agente de IA (LangChain + MCP).</w:t>
        <w:br/>
        <w:br/>
        <w:t>Escopo inicial: uso individual, sem foco em escalabilidade massiva, mas com arquitetura limpa que permita crescer se necessário.</w:t>
      </w:r>
    </w:p>
    <w:p>
      <w:pPr>
        <w:pStyle w:val="Heading1"/>
      </w:pPr>
      <w:r>
        <w:t>2. Objetivos do Produto</w:t>
      </w:r>
    </w:p>
    <w:p>
      <w:r>
        <w:t>- Obter preços em tempo real de qualquer token listado na Binance, com variação 24h.</w:t>
        <w:br/>
        <w:t>- Criar e gerenciar alertas de preço personalizados.</w:t>
        <w:br/>
        <w:t>- Registrar trades reais (via input manual ou API key da Binance) e acompanhar posições, custo médio, PnL realizado/não realizado.</w:t>
        <w:br/>
        <w:t>- Fornecer notícias de criptomoedas com curadoria e sentimento de mercado.</w:t>
        <w:br/>
        <w:t>- Permitir interação natural com IA, sem depender apenas de comandos rígidos.</w:t>
        <w:br/>
        <w:t>- Garantir baixo tempo de resposta (&lt;3s por requisição) e alertas rápidos (&lt;60s).</w:t>
      </w:r>
    </w:p>
    <w:p>
      <w:pPr>
        <w:pStyle w:val="Heading1"/>
      </w:pPr>
      <w:r>
        <w:t>3. Público-Alvo</w:t>
      </w:r>
    </w:p>
    <w:p>
      <w:r>
        <w:t>- Usuário único (criador do projeto).</w:t>
        <w:br/>
        <w:t>- Perfil: entusiasta de automação, estudante de IA e cripto.</w:t>
        <w:br/>
        <w:t>- Objetivo: estudo + uso prático no dia a dia.</w:t>
      </w:r>
    </w:p>
    <w:p>
      <w:pPr>
        <w:pStyle w:val="Heading1"/>
      </w:pPr>
      <w:r>
        <w:t>4. Requisitos Funcionais</w:t>
      </w:r>
    </w:p>
    <w:p>
      <w:r>
        <w:t>1. Consulta de Preço</w:t>
        <w:br/>
        <w:t xml:space="preserve">   - Comando `/preco BTC` ou variações em linguagem natural.</w:t>
        <w:br/>
        <w:t xml:space="preserve">   - Dados retornados: preço atual em BRL, variação 24h, volume.</w:t>
        <w:br/>
        <w:t xml:space="preserve">   - Fonte: Binance Spot API.</w:t>
        <w:br/>
        <w:t xml:space="preserve">   - Cache Redis: 5–10s.</w:t>
        <w:br/>
        <w:br/>
        <w:t>2. Alertas de Preço</w:t>
        <w:br/>
        <w:t xml:space="preserve">   - Criar, listar, deletar alertas.</w:t>
        <w:br/>
        <w:t xml:space="preserve">   - Exemplo: `/alerta add BTC abaixo 250000`.</w:t>
        <w:br/>
        <w:t xml:space="preserve">   - Execução: Cron job a cada 1–2min.</w:t>
        <w:br/>
        <w:t xml:space="preserve">   - Persistência: tabela alerts (Supabase).</w:t>
        <w:br/>
        <w:br/>
        <w:t>3. Portfólio Real</w:t>
        <w:br/>
        <w:t xml:space="preserve">   - Registro manual: `/comprar BTC 0.05 a 248000`.</w:t>
        <w:br/>
        <w:t xml:space="preserve">   - Registro de venda: `/vender BTC 0.02 a 255000`.</w:t>
        <w:br/>
        <w:t xml:space="preserve">   - Consulta posição: `/posicao`, `/pnl`.</w:t>
        <w:br/>
        <w:t xml:space="preserve">   - Estrutura de dados: tabela trades (Supabase).</w:t>
        <w:br/>
        <w:t xml:space="preserve">   - Cálculo: custo médio móvel, PnL realizado/não realizado.</w:t>
        <w:br/>
        <w:t xml:space="preserve">   - Fase futura: integração via API Key read-only da Binance.</w:t>
        <w:br/>
        <w:br/>
        <w:t>4. Notícias</w:t>
        <w:br/>
        <w:t xml:space="preserve">   - Comando `/news [N]`.</w:t>
        <w:br/>
        <w:t xml:space="preserve">   - Fontes: RSS (CoinDesk, CoinTelegraph) + opção futura CryptoCompare.</w:t>
        <w:br/>
        <w:t xml:space="preserve">   - Cache Redis: 2–5min.</w:t>
        <w:br/>
        <w:t xml:space="preserve">   - Curadoria: IA resume e classifica sentimento (bullish, bearish, neutro).</w:t>
        <w:br/>
        <w:br/>
        <w:t>5. Interação via IA</w:t>
        <w:br/>
        <w:t xml:space="preserve">   - Usuário pode escrever em linguagem natural.</w:t>
        <w:br/>
        <w:t xml:space="preserve">   - Agente IA (LangChain + MCP) decide qual ferramenta usar.</w:t>
        <w:br/>
        <w:t xml:space="preserve">   - Exemplo: “me avisa se o solana cair abaixo de 150 reais e já mostra o preço agora”.</w:t>
        <w:br/>
        <w:br/>
        <w:t>6. Gestão de Erros</w:t>
        <w:br/>
        <w:t xml:space="preserve">   - Workflow dedicado (WF_Error_Handler).</w:t>
        <w:br/>
        <w:t xml:space="preserve">   - Registro em logs (Supabase).</w:t>
        <w:br/>
        <w:t xml:space="preserve">   - Notificação de falhas via Telegram.</w:t>
      </w:r>
    </w:p>
    <w:p>
      <w:pPr>
        <w:pStyle w:val="Heading1"/>
      </w:pPr>
      <w:r>
        <w:t>5. Requisitos Não Funcionais</w:t>
      </w:r>
    </w:p>
    <w:p>
      <w:r>
        <w:t>- Tempo de resposta: &lt;3s por interação.</w:t>
        <w:br/>
        <w:t>- Latência de alertas: &lt;60s.</w:t>
        <w:br/>
        <w:t>- Uptime: 99% (dependente do host do n8n).</w:t>
        <w:br/>
        <w:t>- Segurança:</w:t>
        <w:br/>
        <w:t xml:space="preserve">  - API keys no Vault do n8n.</w:t>
        <w:br/>
        <w:t xml:space="preserve">  - Webhook Telegram protegido.</w:t>
        <w:br/>
        <w:t xml:space="preserve">  - Sanitização de inputs.</w:t>
        <w:br/>
        <w:t>- Armazenamento eficiente:</w:t>
        <w:br/>
        <w:t xml:space="preserve">  - Redis para cache volátil.</w:t>
        <w:br/>
        <w:t xml:space="preserve">  - Supabase/Postgres para dados persistentes.</w:t>
      </w:r>
    </w:p>
    <w:p>
      <w:pPr>
        <w:pStyle w:val="Heading1"/>
      </w:pPr>
      <w:r>
        <w:t>6. Arquitetura do Sistema</w:t>
      </w:r>
    </w:p>
    <w:p>
      <w:r>
        <w:t>- Frontend: Telegram Bot.</w:t>
        <w:br/>
        <w:t>- Orquestração: n8n.</w:t>
        <w:br/>
        <w:t>- Persistência: Supabase/Postgres.</w:t>
        <w:br/>
        <w:t>- Cache: Redis.</w:t>
        <w:br/>
        <w:t>- APIs externas:</w:t>
        <w:br/>
        <w:t xml:space="preserve">  - Binance Spot API (preço, volume).</w:t>
        <w:br/>
        <w:t xml:space="preserve">  - RSS Feeds (notícias).</w:t>
        <w:br/>
        <w:t xml:space="preserve">  - Futuro: TAAPI.io (análise técnica), CryptoCompare (notícias avançadas).</w:t>
        <w:br/>
        <w:t>- IA: LangChain + MCP (agente orquestrador).</w:t>
      </w:r>
    </w:p>
    <w:p>
      <w:pPr>
        <w:pStyle w:val="Heading1"/>
      </w:pPr>
      <w:r>
        <w:t>7. Fluxo de Dados (exemplo: preço do BTC)</w:t>
      </w:r>
    </w:p>
    <w:p>
      <w:r>
        <w:t>1. Usuário envia `/preco BTC` no Telegram.</w:t>
        <w:br/>
        <w:t>2. n8n (Telegram Trigger) → mensagem vai pro Agente IA.</w:t>
        <w:br/>
        <w:t>3. Agente identifica intenção: get_price(BTC).</w:t>
        <w:br/>
        <w:t>4. Workflow checa Redis (px:spot:BTCBRL).</w:t>
        <w:br/>
        <w:t>5. Se cache expirado → chama Binance API → atualiza Redis.</w:t>
        <w:br/>
        <w:t>6. Resposta formatada → Telegram.</w:t>
      </w:r>
    </w:p>
    <w:p>
      <w:pPr>
        <w:pStyle w:val="Heading1"/>
      </w:pPr>
      <w:r>
        <w:t>8. Futuras Extensões</w:t>
      </w:r>
    </w:p>
    <w:p>
      <w:r>
        <w:t>- Análise técnica (RSI, MACD) via TAAPI.io.</w:t>
        <w:br/>
        <w:t>- Integração direta com carteira Binance (API Key read-only).</w:t>
        <w:br/>
        <w:t>- Dashboard web para visualização do portfólio.</w:t>
        <w:br/>
        <w:t>- Suporte multiusuário.</w:t>
        <w:br/>
        <w:t>- Backtesting de estratégias.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