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Runbook Operacional – Bot Cripto Telegram</w:t>
      </w:r>
    </w:p>
    <w:p>
      <w:pPr>
        <w:pStyle w:val="Heading1"/>
      </w:pPr>
      <w:r>
        <w:t>1. Introdução</w:t>
      </w:r>
    </w:p>
    <w:p>
      <w:r>
        <w:t>Este Runbook Operacional descreve os procedimentos para testes, implantação, monitoramento e manutenção do Bot Cripto Telegram. O objetivo é garantir que o sistema esteja sempre disponível, seguro e confiável.</w:t>
      </w:r>
    </w:p>
    <w:p>
      <w:pPr>
        <w:pStyle w:val="Heading1"/>
      </w:pPr>
      <w:r>
        <w:t>2. Testes e Garantia de Qualidade</w:t>
      </w:r>
    </w:p>
    <w:p>
      <w:r>
        <w:t>Antes da implantação final, o sistema deve ser submetido a testes técnicos e de aceitação:</w:t>
      </w:r>
    </w:p>
    <w:p>
      <w:r>
        <w:br/>
        <w:t>- **Tempo de Resposta (&lt;3s):** medir início e fim de cada workflow no N8N.</w:t>
        <w:br/>
        <w:t>- **Latência de Alerta (&lt;60s):** criar alerta de teste próximo ao preço atual e medir tempo de disparo.</w:t>
        <w:br/>
        <w:t>- **Uptime (99%):** monitorar endpoint do webhook principal via UptimeRobot ou similar.</w:t>
        <w:br/>
        <w:t>- **Zero Falsos Alertas:** rodar soak tests com alertas acima/abaixo do preço atual.</w:t>
        <w:br/>
        <w:t>- **Testes de Aceitação:** validar todos os comandos (/preco, /alerta, /comprar, /vender, /posicao, /pnl, /news).</w:t>
        <w:br/>
      </w:r>
    </w:p>
    <w:p>
      <w:pPr>
        <w:pStyle w:val="Heading1"/>
      </w:pPr>
      <w:r>
        <w:t>3. Procedimentos de Implantação</w:t>
      </w:r>
    </w:p>
    <w:p>
      <w:r>
        <w:t>Checklist para colocar o bot em produção:</w:t>
      </w:r>
    </w:p>
    <w:p>
      <w:r>
        <w:br/>
        <w:t>1. **Configuração do Ambiente**</w:t>
        <w:br/>
        <w:t xml:space="preserve">   - Instância N8N ativa (Docker/Hostinger/Portainer).</w:t>
        <w:br/>
        <w:t xml:space="preserve">   - Projeto Supabase criado, esquema Prisma aplicado.</w:t>
        <w:br/>
        <w:t xml:space="preserve">   - Redis disponível (Upstash ou self-hosted).</w:t>
        <w:br/>
        <w:br/>
        <w:t>2. **Configuração de Credenciais**</w:t>
        <w:br/>
        <w:t xml:space="preserve">   - Todas as chaves armazenadas no N8N Vault (Telegram, Binance, OpenAI, Supabase, etc.).</w:t>
        <w:br/>
        <w:t xml:space="preserve">   - Configuração de dupla credencial: Supabase API + Postgres pooler.</w:t>
        <w:br/>
        <w:t xml:space="preserve">   - Variáveis de ambiente para Redis (URL, token).</w:t>
        <w:br/>
        <w:br/>
        <w:t>3. **Segurança**</w:t>
        <w:br/>
        <w:t xml:space="preserve">   - Webhook do Telegram protegido com token secreto.</w:t>
        <w:br/>
        <w:t xml:space="preserve">   - Sanitização de inputs do usuário antes de queries SQL ou chamadas HTTP.</w:t>
        <w:br/>
        <w:br/>
        <w:t>4. **Ativação de Workflows**</w:t>
        <w:br/>
        <w:t xml:space="preserve">   - Ativar WF_Error_Handler e testar notificação.</w:t>
        <w:br/>
        <w:t xml:space="preserve">   - Ativar WF_Monitor_Alertas (cron).</w:t>
        <w:br/>
        <w:t xml:space="preserve">   - Ativar WF_Bot_Principal e registrar webhook no Telegram.</w:t>
        <w:br/>
        <w:br/>
        <w:t>5. **Testes Finais (Go/No-Go)**</w:t>
        <w:br/>
        <w:t xml:space="preserve">   - Executar casos de teste da seção 2.</w:t>
        <w:br/>
        <w:t xml:space="preserve">   - Validar logs de inicialização no Supabase (BotLog, ErrorState).</w:t>
        <w:br/>
      </w:r>
    </w:p>
    <w:p>
      <w:pPr>
        <w:pStyle w:val="Heading1"/>
      </w:pPr>
      <w:r>
        <w:t>4. Monitoramento e Operação</w:t>
      </w:r>
    </w:p>
    <w:p>
      <w:r>
        <w:br/>
        <w:t>- **Uptime:** monitorar URL do webhook via UptimeRobot.</w:t>
        <w:br/>
        <w:t>- **Alertas de Erro:** WF_Error_Handler envia mensagens no Telegram em caso de falha.</w:t>
        <w:br/>
        <w:t>- **Logs:** revisar periodicamente tabelas BotLog, ApiUsage e ErrorState no Supabase.</w:t>
        <w:br/>
        <w:t>- **APIs:** acompanhar limites de taxa no Binance e no OpenAI.</w:t>
        <w:br/>
      </w:r>
    </w:p>
    <w:p>
      <w:pPr>
        <w:pStyle w:val="Heading1"/>
      </w:pPr>
      <w:r>
        <w:t>5. Gerenciamento de Riscos</w:t>
      </w:r>
    </w:p>
    <w:p>
      <w:r>
        <w:br/>
        <w:t>- **Falha de APIs externas:** fallback para cache Redis/Supabase.</w:t>
        <w:br/>
        <w:t>- **Rate limiting:** cache agressivo (TTL curto), monitoramento ApiUsage.</w:t>
        <w:br/>
        <w:t>- **Erros de interpretação da IA:** logs em ErrorState para ajuste de prompts.</w:t>
        <w:br/>
        <w:t>- **Perda de dados:** rely em backups automáticos do Supabase.</w:t>
        <w:br/>
      </w:r>
    </w:p>
    <w:p>
      <w:pPr>
        <w:pStyle w:val="Heading1"/>
      </w:pPr>
      <w:r>
        <w:t>6. Futuras Melhorias Operacionais</w:t>
      </w:r>
    </w:p>
    <w:p>
      <w:r>
        <w:br/>
        <w:t>- Monitoramento centralizado via Grafana/Prometheus (conectando Supabase e Redis).</w:t>
        <w:br/>
        <w:t>- Relatórios automáticos de uso enviados diariamente no Telegram.</w:t>
        <w:br/>
        <w:t>- Script de automação de deploy (CI/CD simples).</w:t>
        <w:br/>
        <w:t>- Expansão para múltiplos usuários (já suportado pelo schema).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