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396" w:rsidRPr="00750D8F" w:rsidRDefault="008924AF" w:rsidP="00750D8F">
      <w:pPr>
        <w:jc w:val="both"/>
        <w:rPr>
          <w:rFonts w:ascii="Arial" w:hAnsi="Arial" w:cs="Arial"/>
        </w:rPr>
      </w:pPr>
      <w:bookmarkStart w:id="0" w:name="_GoBack"/>
      <w:bookmarkEnd w:id="0"/>
      <w:r w:rsidRPr="00750D8F">
        <w:rPr>
          <w:rFonts w:ascii="Arial" w:hAnsi="Arial" w:cs="Arial"/>
        </w:rPr>
        <w:t xml:space="preserve">Unidad temática: </w:t>
      </w:r>
      <w:r w:rsidR="007B5298">
        <w:rPr>
          <w:rFonts w:ascii="Arial" w:hAnsi="Arial" w:cs="Arial"/>
        </w:rPr>
        <w:t>S</w:t>
      </w:r>
      <w:r w:rsidR="00C1268C" w:rsidRPr="00750D8F">
        <w:rPr>
          <w:rFonts w:ascii="Arial" w:hAnsi="Arial" w:cs="Arial"/>
        </w:rPr>
        <w:t xml:space="preserve">emillero arte </w:t>
      </w:r>
      <w:r w:rsidR="00953565" w:rsidRPr="00750D8F">
        <w:rPr>
          <w:rFonts w:ascii="Arial" w:hAnsi="Arial" w:cs="Arial"/>
        </w:rPr>
        <w:t>más</w:t>
      </w:r>
      <w:r w:rsidR="00C1268C" w:rsidRPr="00750D8F">
        <w:rPr>
          <w:rFonts w:ascii="Arial" w:hAnsi="Arial" w:cs="Arial"/>
        </w:rPr>
        <w:t xml:space="preserve"> pedagogía </w:t>
      </w:r>
    </w:p>
    <w:p w:rsidR="008924AF" w:rsidRPr="00750D8F" w:rsidRDefault="008924AF" w:rsidP="00750D8F">
      <w:pPr>
        <w:jc w:val="both"/>
        <w:rPr>
          <w:rFonts w:ascii="Arial" w:hAnsi="Arial" w:cs="Arial"/>
        </w:rPr>
      </w:pPr>
      <w:r w:rsidRPr="00750D8F">
        <w:rPr>
          <w:rFonts w:ascii="Arial" w:hAnsi="Arial" w:cs="Arial"/>
        </w:rPr>
        <w:t xml:space="preserve">Profesor: Francisco Valencia </w:t>
      </w:r>
    </w:p>
    <w:p w:rsidR="008924AF" w:rsidRPr="00750D8F" w:rsidRDefault="00953565" w:rsidP="00750D8F">
      <w:pPr>
        <w:jc w:val="both"/>
        <w:rPr>
          <w:rFonts w:ascii="Arial" w:hAnsi="Arial" w:cs="Arial"/>
        </w:rPr>
      </w:pPr>
      <w:r w:rsidRPr="00750D8F">
        <w:rPr>
          <w:rFonts w:ascii="Arial" w:hAnsi="Arial" w:cs="Arial"/>
        </w:rPr>
        <w:t xml:space="preserve">Fecha: </w:t>
      </w:r>
      <w:r w:rsidR="008924AF" w:rsidRPr="00750D8F">
        <w:rPr>
          <w:rFonts w:ascii="Arial" w:hAnsi="Arial" w:cs="Arial"/>
        </w:rPr>
        <w:t>1</w:t>
      </w:r>
      <w:r w:rsidRPr="00750D8F">
        <w:rPr>
          <w:rFonts w:ascii="Arial" w:hAnsi="Arial" w:cs="Arial"/>
        </w:rPr>
        <w:t>2</w:t>
      </w:r>
      <w:r w:rsidR="008924AF" w:rsidRPr="00750D8F">
        <w:rPr>
          <w:rFonts w:ascii="Arial" w:hAnsi="Arial" w:cs="Arial"/>
        </w:rPr>
        <w:t xml:space="preserve"> de </w:t>
      </w:r>
      <w:r w:rsidRPr="00750D8F">
        <w:rPr>
          <w:rFonts w:ascii="Arial" w:hAnsi="Arial" w:cs="Arial"/>
        </w:rPr>
        <w:t xml:space="preserve">junio </w:t>
      </w:r>
      <w:r w:rsidR="008924AF" w:rsidRPr="00750D8F">
        <w:rPr>
          <w:rFonts w:ascii="Arial" w:hAnsi="Arial" w:cs="Arial"/>
        </w:rPr>
        <w:t>de 2017</w:t>
      </w:r>
    </w:p>
    <w:p w:rsidR="008924AF" w:rsidRPr="00750D8F" w:rsidRDefault="00953565" w:rsidP="00750D8F">
      <w:pPr>
        <w:jc w:val="both"/>
        <w:rPr>
          <w:rFonts w:ascii="Arial" w:hAnsi="Arial" w:cs="Arial"/>
        </w:rPr>
      </w:pPr>
      <w:r w:rsidRPr="00750D8F">
        <w:rPr>
          <w:rFonts w:ascii="Arial" w:hAnsi="Arial" w:cs="Arial"/>
        </w:rPr>
        <w:t>Lugar: solón 2</w:t>
      </w:r>
      <w:r w:rsidR="006B678D">
        <w:rPr>
          <w:rFonts w:ascii="Arial" w:hAnsi="Arial" w:cs="Arial"/>
        </w:rPr>
        <w:t>01</w:t>
      </w:r>
      <w:r w:rsidR="008924AF" w:rsidRPr="00750D8F">
        <w:rPr>
          <w:rFonts w:ascii="Arial" w:hAnsi="Arial" w:cs="Arial"/>
        </w:rPr>
        <w:t>, universidad del  Cauca, FACNED</w:t>
      </w:r>
    </w:p>
    <w:p w:rsidR="008924AF" w:rsidRPr="00750D8F" w:rsidRDefault="00953565" w:rsidP="00750D8F">
      <w:pPr>
        <w:jc w:val="both"/>
        <w:rPr>
          <w:rFonts w:ascii="Arial" w:hAnsi="Arial" w:cs="Arial"/>
        </w:rPr>
      </w:pPr>
      <w:r w:rsidRPr="00750D8F">
        <w:rPr>
          <w:rFonts w:ascii="Arial" w:hAnsi="Arial" w:cs="Arial"/>
        </w:rPr>
        <w:t>Duración: 6</w:t>
      </w:r>
      <w:r w:rsidR="008924AF" w:rsidRPr="00750D8F">
        <w:rPr>
          <w:rFonts w:ascii="Arial" w:hAnsi="Arial" w:cs="Arial"/>
        </w:rPr>
        <w:t xml:space="preserve">pm a </w:t>
      </w:r>
      <w:r w:rsidRPr="00750D8F">
        <w:rPr>
          <w:rFonts w:ascii="Arial" w:hAnsi="Arial" w:cs="Arial"/>
        </w:rPr>
        <w:t>8</w:t>
      </w:r>
      <w:r w:rsidR="008924AF" w:rsidRPr="00750D8F">
        <w:rPr>
          <w:rFonts w:ascii="Arial" w:hAnsi="Arial" w:cs="Arial"/>
        </w:rPr>
        <w:t xml:space="preserve"> pm </w:t>
      </w:r>
    </w:p>
    <w:p w:rsidR="008924AF" w:rsidRPr="00750D8F" w:rsidRDefault="006608D2" w:rsidP="00750D8F">
      <w:pPr>
        <w:jc w:val="both"/>
        <w:rPr>
          <w:rFonts w:ascii="Arial" w:hAnsi="Arial" w:cs="Arial"/>
        </w:rPr>
      </w:pPr>
      <w:r w:rsidRPr="00750D8F">
        <w:rPr>
          <w:rFonts w:ascii="Arial" w:hAnsi="Arial" w:cs="Arial"/>
        </w:rPr>
        <w:t>Protocolarte</w:t>
      </w:r>
      <w:r w:rsidR="008924AF" w:rsidRPr="00750D8F">
        <w:rPr>
          <w:rFonts w:ascii="Arial" w:hAnsi="Arial" w:cs="Arial"/>
        </w:rPr>
        <w:t>: Elisabeth Navia</w:t>
      </w:r>
    </w:p>
    <w:p w:rsidR="008924AF" w:rsidRPr="00750D8F" w:rsidRDefault="008924AF" w:rsidP="00750D8F">
      <w:pPr>
        <w:jc w:val="both"/>
        <w:rPr>
          <w:rFonts w:ascii="Arial" w:hAnsi="Arial" w:cs="Arial"/>
        </w:rPr>
      </w:pPr>
    </w:p>
    <w:p w:rsidR="002F0F7E" w:rsidRPr="004F4377" w:rsidRDefault="00953565" w:rsidP="00750D8F">
      <w:pPr>
        <w:jc w:val="both"/>
        <w:rPr>
          <w:rFonts w:ascii="Arial" w:hAnsi="Arial" w:cs="Arial"/>
        </w:rPr>
      </w:pPr>
      <w:r w:rsidRPr="00750D8F">
        <w:rPr>
          <w:rFonts w:ascii="Arial" w:hAnsi="Arial" w:cs="Arial"/>
          <w:b/>
        </w:rPr>
        <w:t>Momento 1</w:t>
      </w:r>
      <w:r w:rsidR="004F4377">
        <w:rPr>
          <w:rFonts w:ascii="Arial" w:hAnsi="Arial" w:cs="Arial"/>
          <w:b/>
        </w:rPr>
        <w:t xml:space="preserve">: </w:t>
      </w:r>
      <w:r w:rsidR="00131413">
        <w:rPr>
          <w:rFonts w:ascii="Arial" w:hAnsi="Arial" w:cs="Arial"/>
        </w:rPr>
        <w:t>I</w:t>
      </w:r>
      <w:r w:rsidR="00131413" w:rsidRPr="00131413">
        <w:rPr>
          <w:rFonts w:ascii="Arial" w:hAnsi="Arial" w:cs="Arial"/>
        </w:rPr>
        <w:t>mportancia de los semilleros de investigación y r</w:t>
      </w:r>
      <w:r w:rsidR="004F4377" w:rsidRPr="00131413">
        <w:rPr>
          <w:rFonts w:ascii="Arial" w:hAnsi="Arial" w:cs="Arial"/>
        </w:rPr>
        <w:t>esumen</w:t>
      </w:r>
      <w:r w:rsidR="004F4377">
        <w:rPr>
          <w:rFonts w:ascii="Arial" w:hAnsi="Arial" w:cs="Arial"/>
        </w:rPr>
        <w:t xml:space="preserve"> de lo que fue la semana de la educación </w:t>
      </w:r>
      <w:r w:rsidR="00C60599">
        <w:rPr>
          <w:rFonts w:ascii="Arial" w:hAnsi="Arial" w:cs="Arial"/>
        </w:rPr>
        <w:t>artística</w:t>
      </w:r>
    </w:p>
    <w:p w:rsidR="00953565" w:rsidRPr="00750D8F" w:rsidRDefault="00953565" w:rsidP="00750D8F">
      <w:pPr>
        <w:jc w:val="both"/>
        <w:rPr>
          <w:rFonts w:ascii="Arial" w:hAnsi="Arial" w:cs="Arial"/>
        </w:rPr>
      </w:pPr>
      <w:r w:rsidRPr="00750D8F">
        <w:rPr>
          <w:rFonts w:ascii="Arial" w:hAnsi="Arial" w:cs="Arial"/>
        </w:rPr>
        <w:t>La importancia de un semillero de investigación consiste  en que son una nueva estrategia académica para abordar el conocimiento dejando de lado escuelas tradicionales y dando paso a la enseñanza activa y constructiva. Son un espacio que permite a sus integ</w:t>
      </w:r>
      <w:r w:rsidR="00750D8F">
        <w:rPr>
          <w:rFonts w:ascii="Arial" w:hAnsi="Arial" w:cs="Arial"/>
        </w:rPr>
        <w:t xml:space="preserve">rantes, estudiantes y docentes, </w:t>
      </w:r>
      <w:r w:rsidRPr="00750D8F">
        <w:rPr>
          <w:rFonts w:ascii="Arial" w:hAnsi="Arial" w:cs="Arial"/>
        </w:rPr>
        <w:t>sobre todo a los estudiantes, una participación real, controlada, guiada y siguiendo un proceso donde se involucra grandemente la enseñanza-aprendizaje que prioriza la libertad, la creatividad y la innovación para el desarrollo de nuevos esquemas mentales y métodos de aprendizaje.</w:t>
      </w:r>
    </w:p>
    <w:p w:rsidR="00953565" w:rsidRPr="00750D8F" w:rsidRDefault="00953565" w:rsidP="00750D8F">
      <w:pPr>
        <w:jc w:val="both"/>
        <w:rPr>
          <w:rFonts w:ascii="Arial" w:hAnsi="Arial" w:cs="Arial"/>
        </w:rPr>
      </w:pPr>
      <w:r w:rsidRPr="00750D8F">
        <w:rPr>
          <w:rFonts w:ascii="Arial" w:hAnsi="Arial" w:cs="Arial"/>
        </w:rPr>
        <w:t>A través de la tertulia, el debate y el diálogo con el profesor, el investigador aprende a aprender, aprende a investigar y descubre o desarrolla el conocimiento. Se podría afirmar que los semilleros son más enriquecedores que el aula misma.</w:t>
      </w:r>
    </w:p>
    <w:p w:rsidR="00953565" w:rsidRPr="00750D8F" w:rsidRDefault="00953565" w:rsidP="00750D8F">
      <w:pPr>
        <w:jc w:val="both"/>
        <w:rPr>
          <w:rFonts w:ascii="Arial" w:hAnsi="Arial" w:cs="Arial"/>
        </w:rPr>
      </w:pPr>
      <w:r w:rsidRPr="00750D8F">
        <w:rPr>
          <w:rFonts w:ascii="Arial" w:hAnsi="Arial" w:cs="Arial"/>
        </w:rPr>
        <w:t>La investigación formativa unida a los semilleros de investigación promueve el aprendizaje autónomo y creativo. Sin embargo, los semilleros no solo contribuyen a formar en investigación, también se forman profesionales con mayor calidad humana, sociabilidad y compromiso social.</w:t>
      </w:r>
      <w:r w:rsidR="00EC1D7C" w:rsidRPr="00750D8F">
        <w:rPr>
          <w:rFonts w:ascii="Arial" w:hAnsi="Arial" w:cs="Arial"/>
        </w:rPr>
        <w:t xml:space="preserve"> </w:t>
      </w:r>
    </w:p>
    <w:p w:rsidR="00D94D61" w:rsidRPr="00750D8F" w:rsidRDefault="00EC1D7C" w:rsidP="00750D8F">
      <w:pPr>
        <w:jc w:val="both"/>
        <w:rPr>
          <w:rFonts w:ascii="Arial" w:hAnsi="Arial" w:cs="Arial"/>
        </w:rPr>
      </w:pPr>
      <w:r w:rsidRPr="00750D8F">
        <w:rPr>
          <w:rFonts w:ascii="Arial" w:hAnsi="Arial" w:cs="Arial"/>
        </w:rPr>
        <w:t xml:space="preserve">Teniendo en cuenta la importancia de formar de manera integral a la  persona y pretendiendo destacar el trabajo que se ha venido desarrollando desde el programa de educación básica con énfasis en educación artística, el semillero de investigación arte más pedagogía en cabeza </w:t>
      </w:r>
      <w:r w:rsidR="005E4DAD" w:rsidRPr="00750D8F">
        <w:rPr>
          <w:rFonts w:ascii="Arial" w:hAnsi="Arial" w:cs="Arial"/>
        </w:rPr>
        <w:t xml:space="preserve">del Profesor Francisco Valencia, llevo a cabo la semana de la educación artística, un espacio </w:t>
      </w:r>
      <w:r w:rsidR="009F6A6D" w:rsidRPr="00750D8F">
        <w:rPr>
          <w:rFonts w:ascii="Arial" w:hAnsi="Arial" w:cs="Arial"/>
        </w:rPr>
        <w:t xml:space="preserve">que sirvió para compartir experiencias enriquecedoras académicamente ya que en los temas en los que se hizo énfasis fueron la educación </w:t>
      </w:r>
      <w:r w:rsidR="009933A5" w:rsidRPr="00750D8F">
        <w:rPr>
          <w:rFonts w:ascii="Arial" w:hAnsi="Arial" w:cs="Arial"/>
        </w:rPr>
        <w:t>artística</w:t>
      </w:r>
      <w:r w:rsidR="009F6A6D" w:rsidRPr="00750D8F">
        <w:rPr>
          <w:rFonts w:ascii="Arial" w:hAnsi="Arial" w:cs="Arial"/>
        </w:rPr>
        <w:t xml:space="preserve"> y las P</w:t>
      </w:r>
      <w:r w:rsidR="0014628B">
        <w:rPr>
          <w:rFonts w:ascii="Arial" w:hAnsi="Arial" w:cs="Arial"/>
        </w:rPr>
        <w:t>PI que se han venido trabajando, a continuación se realiza un breve resumen de como transcurrió esta semana.</w:t>
      </w:r>
    </w:p>
    <w:p w:rsidR="00EC1D7C" w:rsidRPr="00750D8F" w:rsidRDefault="007E3E43" w:rsidP="00750D8F">
      <w:pPr>
        <w:jc w:val="both"/>
        <w:rPr>
          <w:rFonts w:ascii="Arial" w:hAnsi="Arial" w:cs="Arial"/>
        </w:rPr>
      </w:pPr>
      <w:r>
        <w:rPr>
          <w:rFonts w:ascii="Arial" w:hAnsi="Arial" w:cs="Arial"/>
        </w:rPr>
        <w:t xml:space="preserve">De los primeros puntos a desarrollar fue la </w:t>
      </w:r>
      <w:r w:rsidR="009933A5" w:rsidRPr="00750D8F">
        <w:rPr>
          <w:rFonts w:ascii="Arial" w:hAnsi="Arial" w:cs="Arial"/>
        </w:rPr>
        <w:t xml:space="preserve">exposición de las PPI </w:t>
      </w:r>
      <w:r w:rsidR="006C1251">
        <w:rPr>
          <w:rFonts w:ascii="Arial" w:hAnsi="Arial" w:cs="Arial"/>
        </w:rPr>
        <w:t xml:space="preserve">puesto que son un trabajo muy importante que era menester dar a conocer al público asistente, esta socialización </w:t>
      </w:r>
      <w:r w:rsidR="009933A5" w:rsidRPr="00750D8F">
        <w:rPr>
          <w:rFonts w:ascii="Arial" w:hAnsi="Arial" w:cs="Arial"/>
        </w:rPr>
        <w:t>se h</w:t>
      </w:r>
      <w:r w:rsidR="007A2286" w:rsidRPr="00750D8F">
        <w:rPr>
          <w:rFonts w:ascii="Arial" w:hAnsi="Arial" w:cs="Arial"/>
        </w:rPr>
        <w:t>i</w:t>
      </w:r>
      <w:r w:rsidR="00D94D61" w:rsidRPr="00750D8F">
        <w:rPr>
          <w:rFonts w:ascii="Arial" w:hAnsi="Arial" w:cs="Arial"/>
        </w:rPr>
        <w:t xml:space="preserve">zo de manera libre, además los grupos expositores ejecutaron una práctica con el fin de que los participantes en el evento comprendieran de manera más fácil los trabajos </w:t>
      </w:r>
      <w:r w:rsidR="00B82920" w:rsidRPr="00750D8F">
        <w:rPr>
          <w:rFonts w:ascii="Arial" w:hAnsi="Arial" w:cs="Arial"/>
        </w:rPr>
        <w:t>realizados.</w:t>
      </w:r>
    </w:p>
    <w:p w:rsidR="006A7784" w:rsidRPr="00750D8F" w:rsidRDefault="006A7784" w:rsidP="00750D8F">
      <w:pPr>
        <w:jc w:val="both"/>
        <w:rPr>
          <w:rFonts w:ascii="Arial" w:hAnsi="Arial" w:cs="Arial"/>
        </w:rPr>
      </w:pPr>
      <w:r w:rsidRPr="00750D8F">
        <w:rPr>
          <w:rFonts w:ascii="Arial" w:hAnsi="Arial" w:cs="Arial"/>
        </w:rPr>
        <w:t>En este evento también se pudo evidenciar la riqueza de las prácticas de las instituciones que participaron</w:t>
      </w:r>
      <w:r w:rsidR="00E62B5D" w:rsidRPr="00750D8F">
        <w:rPr>
          <w:rFonts w:ascii="Arial" w:hAnsi="Arial" w:cs="Arial"/>
        </w:rPr>
        <w:t xml:space="preserve"> de las actividades</w:t>
      </w:r>
      <w:r w:rsidRPr="00750D8F">
        <w:rPr>
          <w:rFonts w:ascii="Arial" w:hAnsi="Arial" w:cs="Arial"/>
        </w:rPr>
        <w:t xml:space="preserve">, pues estas instituciones mostraron sus trabajos y en ellos su filosofía o la forma que tienen para impartir los conocimientos relacionados al área de </w:t>
      </w:r>
      <w:r w:rsidR="00E62B5D" w:rsidRPr="00750D8F">
        <w:rPr>
          <w:rFonts w:ascii="Arial" w:hAnsi="Arial" w:cs="Arial"/>
        </w:rPr>
        <w:t>educación</w:t>
      </w:r>
      <w:r w:rsidRPr="00750D8F">
        <w:rPr>
          <w:rFonts w:ascii="Arial" w:hAnsi="Arial" w:cs="Arial"/>
        </w:rPr>
        <w:t xml:space="preserve"> artística</w:t>
      </w:r>
      <w:r w:rsidR="0052677E" w:rsidRPr="00750D8F">
        <w:rPr>
          <w:rFonts w:ascii="Arial" w:hAnsi="Arial" w:cs="Arial"/>
        </w:rPr>
        <w:t>, todo esto fue de gran retroalimentación para universidad</w:t>
      </w:r>
      <w:r w:rsidR="006C1251">
        <w:rPr>
          <w:rFonts w:ascii="Arial" w:hAnsi="Arial" w:cs="Arial"/>
        </w:rPr>
        <w:t xml:space="preserve"> del Cauca </w:t>
      </w:r>
      <w:r w:rsidR="00E62B5D" w:rsidRPr="00750D8F">
        <w:rPr>
          <w:rFonts w:ascii="Arial" w:hAnsi="Arial" w:cs="Arial"/>
        </w:rPr>
        <w:lastRenderedPageBreak/>
        <w:t>y específicamente para el programa de educación artística</w:t>
      </w:r>
      <w:r w:rsidR="0052677E" w:rsidRPr="00750D8F">
        <w:rPr>
          <w:rFonts w:ascii="Arial" w:hAnsi="Arial" w:cs="Arial"/>
        </w:rPr>
        <w:t xml:space="preserve"> pues compar</w:t>
      </w:r>
      <w:r w:rsidR="00E62B5D" w:rsidRPr="00750D8F">
        <w:rPr>
          <w:rFonts w:ascii="Arial" w:hAnsi="Arial" w:cs="Arial"/>
        </w:rPr>
        <w:t>t</w:t>
      </w:r>
      <w:r w:rsidR="0052677E" w:rsidRPr="00750D8F">
        <w:rPr>
          <w:rFonts w:ascii="Arial" w:hAnsi="Arial" w:cs="Arial"/>
        </w:rPr>
        <w:t xml:space="preserve">ir con otras instituciones </w:t>
      </w:r>
      <w:r w:rsidR="003B21D3" w:rsidRPr="00750D8F">
        <w:rPr>
          <w:rFonts w:ascii="Arial" w:hAnsi="Arial" w:cs="Arial"/>
        </w:rPr>
        <w:t>permite una visión más amplia para</w:t>
      </w:r>
      <w:r w:rsidR="0052677E" w:rsidRPr="00750D8F">
        <w:rPr>
          <w:rFonts w:ascii="Arial" w:hAnsi="Arial" w:cs="Arial"/>
        </w:rPr>
        <w:t xml:space="preserve"> trabajo</w:t>
      </w:r>
      <w:r w:rsidR="003B21D3" w:rsidRPr="00750D8F">
        <w:rPr>
          <w:rFonts w:ascii="Arial" w:hAnsi="Arial" w:cs="Arial"/>
        </w:rPr>
        <w:t xml:space="preserve"> académico</w:t>
      </w:r>
      <w:r w:rsidR="0052677E" w:rsidRPr="00750D8F">
        <w:rPr>
          <w:rFonts w:ascii="Arial" w:hAnsi="Arial" w:cs="Arial"/>
        </w:rPr>
        <w:t>.</w:t>
      </w:r>
    </w:p>
    <w:p w:rsidR="00EC1073" w:rsidRPr="00750D8F" w:rsidRDefault="003E4172" w:rsidP="00750D8F">
      <w:pPr>
        <w:jc w:val="both"/>
        <w:rPr>
          <w:rFonts w:ascii="Arial" w:hAnsi="Arial" w:cs="Arial"/>
        </w:rPr>
      </w:pPr>
      <w:r w:rsidRPr="00750D8F">
        <w:rPr>
          <w:rFonts w:ascii="Arial" w:hAnsi="Arial" w:cs="Arial"/>
        </w:rPr>
        <w:t xml:space="preserve">Esta semana también fue un pretexto para hablar sobre didáctica, tema fundamental para los maestros en formación </w:t>
      </w:r>
      <w:r w:rsidR="00F22ECC" w:rsidRPr="00750D8F">
        <w:rPr>
          <w:rFonts w:ascii="Arial" w:hAnsi="Arial" w:cs="Arial"/>
        </w:rPr>
        <w:t xml:space="preserve">y de ello se pudo concluir que la didáctica no es una receta, </w:t>
      </w:r>
      <w:r w:rsidR="00AD35E8" w:rsidRPr="00750D8F">
        <w:rPr>
          <w:rFonts w:ascii="Arial" w:hAnsi="Arial" w:cs="Arial"/>
        </w:rPr>
        <w:t>“</w:t>
      </w:r>
      <w:r w:rsidR="00F22ECC" w:rsidRPr="00750D8F">
        <w:rPr>
          <w:rFonts w:ascii="Arial" w:hAnsi="Arial" w:cs="Arial"/>
        </w:rPr>
        <w:t>la didáctica es parte de la pedagogía que se interesa por el saber, se dedicada a la formación dentro de un contexto determinado por medio de la adquisición de conocimientos teóricos y prácticos, y contribuye al proceso de enseñanza aprendizaje, a través del desarrollo de instrumentos teóricos-prácticos, que sirvan para la investigación, formación y desarrollo integral del estudiante.</w:t>
      </w:r>
      <w:r w:rsidR="00AD35E8" w:rsidRPr="00750D8F">
        <w:rPr>
          <w:rFonts w:ascii="Arial" w:hAnsi="Arial" w:cs="Arial"/>
        </w:rPr>
        <w:t>”</w:t>
      </w:r>
      <w:r w:rsidR="00932EB3" w:rsidRPr="00750D8F">
        <w:rPr>
          <w:rFonts w:ascii="Arial" w:hAnsi="Arial" w:cs="Arial"/>
        </w:rPr>
        <w:t xml:space="preserve"> </w:t>
      </w:r>
      <w:r w:rsidR="00932EB3" w:rsidRPr="00FD64C9">
        <w:rPr>
          <w:rFonts w:ascii="Arial" w:hAnsi="Arial" w:cs="Arial"/>
          <w:vertAlign w:val="superscript"/>
        </w:rPr>
        <w:footnoteReference w:id="1"/>
      </w:r>
      <w:r w:rsidR="00EC1073" w:rsidRPr="00750D8F">
        <w:rPr>
          <w:rFonts w:ascii="Arial" w:hAnsi="Arial" w:cs="Arial"/>
        </w:rPr>
        <w:t xml:space="preserve"> y de ello se aprende que los maestros siempre se deben adaptar a la cultura o al contexto y que no sea al contrario</w:t>
      </w:r>
      <w:r w:rsidR="00FD64C9">
        <w:rPr>
          <w:rFonts w:ascii="Arial" w:hAnsi="Arial" w:cs="Arial"/>
        </w:rPr>
        <w:t>,</w:t>
      </w:r>
      <w:r w:rsidR="00EC1073" w:rsidRPr="00750D8F">
        <w:rPr>
          <w:rFonts w:ascii="Arial" w:hAnsi="Arial" w:cs="Arial"/>
        </w:rPr>
        <w:t xml:space="preserve"> para esto es necesario que el educador responda las preguntas ¿a quién se dirige?, </w:t>
      </w:r>
      <w:r w:rsidR="00FB1180" w:rsidRPr="00750D8F">
        <w:rPr>
          <w:rFonts w:ascii="Arial" w:hAnsi="Arial" w:cs="Arial"/>
        </w:rPr>
        <w:t>¿Cómo</w:t>
      </w:r>
      <w:r w:rsidR="00F566EF" w:rsidRPr="00750D8F">
        <w:rPr>
          <w:rFonts w:ascii="Arial" w:hAnsi="Arial" w:cs="Arial"/>
        </w:rPr>
        <w:t xml:space="preserve"> enseñar</w:t>
      </w:r>
      <w:r w:rsidR="00FB1180" w:rsidRPr="00750D8F">
        <w:rPr>
          <w:rFonts w:ascii="Arial" w:hAnsi="Arial" w:cs="Arial"/>
        </w:rPr>
        <w:t xml:space="preserve">?, </w:t>
      </w:r>
      <w:r w:rsidR="00F566EF" w:rsidRPr="00750D8F">
        <w:rPr>
          <w:rFonts w:ascii="Arial" w:hAnsi="Arial" w:cs="Arial"/>
        </w:rPr>
        <w:t xml:space="preserve">¿Por qué </w:t>
      </w:r>
      <w:r w:rsidR="0074312F" w:rsidRPr="00750D8F">
        <w:rPr>
          <w:rFonts w:ascii="Arial" w:hAnsi="Arial" w:cs="Arial"/>
        </w:rPr>
        <w:t>y para que enseñar?</w:t>
      </w:r>
      <w:r w:rsidR="00E823D0" w:rsidRPr="00750D8F">
        <w:rPr>
          <w:rFonts w:ascii="Arial" w:hAnsi="Arial" w:cs="Arial"/>
        </w:rPr>
        <w:t xml:space="preserve">, si no se </w:t>
      </w:r>
      <w:r w:rsidR="00F16BE2" w:rsidRPr="00750D8F">
        <w:rPr>
          <w:rFonts w:ascii="Arial" w:hAnsi="Arial" w:cs="Arial"/>
        </w:rPr>
        <w:t>responden</w:t>
      </w:r>
      <w:r w:rsidR="00E823D0" w:rsidRPr="00750D8F">
        <w:rPr>
          <w:rFonts w:ascii="Arial" w:hAnsi="Arial" w:cs="Arial"/>
        </w:rPr>
        <w:t xml:space="preserve"> esta preguntas no se tendría una orientación por un pensamiento pedagógico claro y por ende no se logra un proceso real de apr</w:t>
      </w:r>
      <w:r w:rsidR="00F16BE2" w:rsidRPr="00750D8F">
        <w:rPr>
          <w:rFonts w:ascii="Arial" w:hAnsi="Arial" w:cs="Arial"/>
        </w:rPr>
        <w:t>endizaje pues solamente se estarán</w:t>
      </w:r>
      <w:r w:rsidR="00E823D0" w:rsidRPr="00750D8F">
        <w:rPr>
          <w:rFonts w:ascii="Arial" w:hAnsi="Arial" w:cs="Arial"/>
        </w:rPr>
        <w:t xml:space="preserve"> imponiendo pensamientos sin tener en cuenta las necesidades del contexto.</w:t>
      </w:r>
    </w:p>
    <w:p w:rsidR="00F16BE2" w:rsidRPr="00750D8F" w:rsidRDefault="00F16BE2" w:rsidP="00750D8F">
      <w:pPr>
        <w:jc w:val="both"/>
        <w:rPr>
          <w:rFonts w:ascii="Arial" w:hAnsi="Arial" w:cs="Arial"/>
        </w:rPr>
      </w:pPr>
      <w:r w:rsidRPr="00750D8F">
        <w:rPr>
          <w:rFonts w:ascii="Arial" w:hAnsi="Arial" w:cs="Arial"/>
        </w:rPr>
        <w:t xml:space="preserve">Es </w:t>
      </w:r>
      <w:r w:rsidR="00943FCB" w:rsidRPr="00750D8F">
        <w:rPr>
          <w:rFonts w:ascii="Arial" w:hAnsi="Arial" w:cs="Arial"/>
        </w:rPr>
        <w:t>de resal</w:t>
      </w:r>
      <w:r w:rsidRPr="00750D8F">
        <w:rPr>
          <w:rFonts w:ascii="Arial" w:hAnsi="Arial" w:cs="Arial"/>
        </w:rPr>
        <w:t>tar que en la sem</w:t>
      </w:r>
      <w:r w:rsidR="00943FCB" w:rsidRPr="00750D8F">
        <w:rPr>
          <w:rFonts w:ascii="Arial" w:hAnsi="Arial" w:cs="Arial"/>
        </w:rPr>
        <w:t>a</w:t>
      </w:r>
      <w:r w:rsidRPr="00750D8F">
        <w:rPr>
          <w:rFonts w:ascii="Arial" w:hAnsi="Arial" w:cs="Arial"/>
        </w:rPr>
        <w:t xml:space="preserve">na de la educación </w:t>
      </w:r>
      <w:r w:rsidR="00943FCB" w:rsidRPr="00750D8F">
        <w:rPr>
          <w:rFonts w:ascii="Arial" w:hAnsi="Arial" w:cs="Arial"/>
        </w:rPr>
        <w:t>artística</w:t>
      </w:r>
      <w:r w:rsidRPr="00750D8F">
        <w:rPr>
          <w:rFonts w:ascii="Arial" w:hAnsi="Arial" w:cs="Arial"/>
        </w:rPr>
        <w:t xml:space="preserve"> también se </w:t>
      </w:r>
      <w:r w:rsidR="00943FCB" w:rsidRPr="00750D8F">
        <w:rPr>
          <w:rFonts w:ascii="Arial" w:hAnsi="Arial" w:cs="Arial"/>
        </w:rPr>
        <w:t>brindó</w:t>
      </w:r>
      <w:r w:rsidRPr="00750D8F">
        <w:rPr>
          <w:rFonts w:ascii="Arial" w:hAnsi="Arial" w:cs="Arial"/>
        </w:rPr>
        <w:t xml:space="preserve"> el espacio para que grupos musicales, </w:t>
      </w:r>
      <w:r w:rsidR="00943FCB" w:rsidRPr="00750D8F">
        <w:rPr>
          <w:rFonts w:ascii="Arial" w:hAnsi="Arial" w:cs="Arial"/>
        </w:rPr>
        <w:t>teatrales</w:t>
      </w:r>
      <w:r w:rsidRPr="00750D8F">
        <w:rPr>
          <w:rFonts w:ascii="Arial" w:hAnsi="Arial" w:cs="Arial"/>
        </w:rPr>
        <w:t xml:space="preserve"> y de danza hicieran sus presentaciones </w:t>
      </w:r>
      <w:r w:rsidR="003D7C6B" w:rsidRPr="00750D8F">
        <w:rPr>
          <w:rFonts w:ascii="Arial" w:hAnsi="Arial" w:cs="Arial"/>
        </w:rPr>
        <w:t xml:space="preserve">que sirvieron para amenizar y cerrar con broche de oro el arduo trabajo de cada </w:t>
      </w:r>
      <w:r w:rsidR="00943FCB" w:rsidRPr="00750D8F">
        <w:rPr>
          <w:rFonts w:ascii="Arial" w:hAnsi="Arial" w:cs="Arial"/>
        </w:rPr>
        <w:t>día</w:t>
      </w:r>
      <w:r w:rsidR="003D7C6B" w:rsidRPr="00750D8F">
        <w:rPr>
          <w:rFonts w:ascii="Arial" w:hAnsi="Arial" w:cs="Arial"/>
        </w:rPr>
        <w:t>.</w:t>
      </w:r>
    </w:p>
    <w:p w:rsidR="008A292C" w:rsidRPr="00750D8F" w:rsidRDefault="008A292C" w:rsidP="00750D8F">
      <w:pPr>
        <w:jc w:val="both"/>
        <w:rPr>
          <w:rFonts w:ascii="Arial" w:hAnsi="Arial" w:cs="Arial"/>
        </w:rPr>
      </w:pPr>
      <w:r w:rsidRPr="00750D8F">
        <w:rPr>
          <w:rFonts w:ascii="Arial" w:hAnsi="Arial" w:cs="Arial"/>
        </w:rPr>
        <w:t xml:space="preserve">Finalmente se concluye que </w:t>
      </w:r>
      <w:r w:rsidR="00FD64C9">
        <w:rPr>
          <w:rFonts w:ascii="Arial" w:hAnsi="Arial" w:cs="Arial"/>
        </w:rPr>
        <w:t xml:space="preserve">el evento realizado </w:t>
      </w:r>
      <w:r w:rsidRPr="00750D8F">
        <w:rPr>
          <w:rFonts w:ascii="Arial" w:hAnsi="Arial" w:cs="Arial"/>
        </w:rPr>
        <w:t xml:space="preserve">fue todo un éxito y que el trabajo que se pudo conjeturara fue muy interesante debido a la diversidad de opiniones que se tienen con respecto a la educación artística, mas cada opinión es riqueza para fortalecer y crecer en este campo </w:t>
      </w:r>
    </w:p>
    <w:p w:rsidR="008A292C" w:rsidRDefault="008A292C" w:rsidP="00750D8F">
      <w:pPr>
        <w:jc w:val="both"/>
        <w:rPr>
          <w:rFonts w:ascii="Arial" w:hAnsi="Arial" w:cs="Arial"/>
        </w:rPr>
      </w:pPr>
      <w:r w:rsidRPr="00750D8F">
        <w:rPr>
          <w:rFonts w:ascii="Arial" w:hAnsi="Arial" w:cs="Arial"/>
        </w:rPr>
        <w:t>Esta actividad es un ejemplo de cómo los procesos que se llevan a cabo desde el semillero son de gran importancia para la formación de integral de sus participantes</w:t>
      </w:r>
      <w:r w:rsidR="004653BC" w:rsidRPr="00750D8F">
        <w:rPr>
          <w:rFonts w:ascii="Arial" w:hAnsi="Arial" w:cs="Arial"/>
        </w:rPr>
        <w:t>.</w:t>
      </w:r>
    </w:p>
    <w:p w:rsidR="005B56E2" w:rsidRPr="00750D8F" w:rsidRDefault="005B56E2" w:rsidP="00750D8F">
      <w:pPr>
        <w:jc w:val="both"/>
        <w:rPr>
          <w:rFonts w:ascii="Arial" w:hAnsi="Arial" w:cs="Arial"/>
        </w:rPr>
      </w:pPr>
      <w:r>
        <w:rPr>
          <w:rFonts w:ascii="Arial" w:hAnsi="Arial" w:cs="Arial"/>
        </w:rPr>
        <w:t>En suma, cabe decir, que la implementación de semilleros de investigación, es un espacio, donde todos los saberes adquiridos llegan a confluir en una sola propuesta dado que los aportes, ideas, entre otros saberes acumulados cuando son expuestos, para ser enriquecidos en la crítica, es lo que permite que este espacio se catalogue como el lugar donde el conocimiento es fruto de posturas activas y dinámicas de quienes participan, tal como ocurrió en las vivencias que nos enseñ</w:t>
      </w:r>
      <w:r>
        <w:rPr>
          <w:rFonts w:ascii="Arial" w:hAnsi="Arial" w:cs="Arial"/>
          <w:color w:val="222222"/>
          <w:shd w:val="clear" w:color="auto" w:fill="FFFFFF"/>
        </w:rPr>
        <w:t>ó la semana de la educación artística.</w:t>
      </w:r>
    </w:p>
    <w:p w:rsidR="004653BC" w:rsidRPr="00750D8F" w:rsidRDefault="008A292C" w:rsidP="00750D8F">
      <w:pPr>
        <w:jc w:val="both"/>
        <w:rPr>
          <w:rFonts w:ascii="Arial" w:hAnsi="Arial" w:cs="Arial"/>
        </w:rPr>
      </w:pPr>
      <w:r w:rsidRPr="00820ECE">
        <w:rPr>
          <w:rFonts w:ascii="Arial" w:hAnsi="Arial" w:cs="Arial"/>
          <w:b/>
        </w:rPr>
        <w:t>Segundo momento</w:t>
      </w:r>
      <w:r w:rsidR="00820ECE">
        <w:rPr>
          <w:rFonts w:ascii="Arial" w:hAnsi="Arial" w:cs="Arial"/>
          <w:b/>
        </w:rPr>
        <w:t xml:space="preserve">: </w:t>
      </w:r>
      <w:r w:rsidR="00131413" w:rsidRPr="00131413">
        <w:rPr>
          <w:rFonts w:ascii="Arial" w:hAnsi="Arial" w:cs="Arial"/>
        </w:rPr>
        <w:t>S</w:t>
      </w:r>
      <w:r w:rsidR="004653BC" w:rsidRPr="00750D8F">
        <w:rPr>
          <w:rFonts w:ascii="Arial" w:hAnsi="Arial" w:cs="Arial"/>
        </w:rPr>
        <w:t xml:space="preserve">ocialización de la PPI </w:t>
      </w:r>
      <w:r w:rsidR="00820ECE" w:rsidRPr="00820ECE">
        <w:rPr>
          <w:rFonts w:ascii="Arial" w:hAnsi="Arial" w:cs="Arial"/>
          <w:i/>
        </w:rPr>
        <w:t>“</w:t>
      </w:r>
      <w:r w:rsidR="00820ECE">
        <w:rPr>
          <w:rFonts w:ascii="Arial" w:hAnsi="Arial" w:cs="Arial"/>
          <w:i/>
        </w:rPr>
        <w:t>D</w:t>
      </w:r>
      <w:r w:rsidR="00820ECE" w:rsidRPr="00820ECE">
        <w:rPr>
          <w:rFonts w:ascii="Arial" w:hAnsi="Arial" w:cs="Arial"/>
          <w:i/>
        </w:rPr>
        <w:t>idáctica del museo casa Mosquera”</w:t>
      </w:r>
    </w:p>
    <w:p w:rsidR="004653BC" w:rsidRPr="00750D8F" w:rsidRDefault="004653BC" w:rsidP="00750D8F">
      <w:pPr>
        <w:jc w:val="both"/>
        <w:rPr>
          <w:rFonts w:ascii="Arial" w:hAnsi="Arial" w:cs="Arial"/>
        </w:rPr>
      </w:pPr>
      <w:r w:rsidRPr="00750D8F">
        <w:rPr>
          <w:rFonts w:ascii="Arial" w:hAnsi="Arial" w:cs="Arial"/>
        </w:rPr>
        <w:t>Es importante recordar que los museos son verdaderos tesoros de conocimiento y están muy cerca de nosotros, pero muchas veces pasan inadvertidos: </w:t>
      </w:r>
      <w:r w:rsidRPr="00820ECE">
        <w:rPr>
          <w:rFonts w:ascii="Arial" w:hAnsi="Arial" w:cs="Arial"/>
        </w:rPr>
        <w:t>los museos son máquinas del tiempo</w:t>
      </w:r>
      <w:r w:rsidRPr="00750D8F">
        <w:rPr>
          <w:rFonts w:ascii="Arial" w:hAnsi="Arial" w:cs="Arial"/>
        </w:rPr>
        <w:t xml:space="preserve">, </w:t>
      </w:r>
      <w:r w:rsidR="00874ACE">
        <w:rPr>
          <w:rFonts w:ascii="Arial" w:hAnsi="Arial" w:cs="Arial"/>
        </w:rPr>
        <w:t xml:space="preserve">porque </w:t>
      </w:r>
      <w:r w:rsidRPr="00750D8F">
        <w:rPr>
          <w:rFonts w:ascii="Arial" w:hAnsi="Arial" w:cs="Arial"/>
        </w:rPr>
        <w:t xml:space="preserve">conectan con </w:t>
      </w:r>
      <w:r w:rsidR="00874ACE">
        <w:rPr>
          <w:rFonts w:ascii="Arial" w:hAnsi="Arial" w:cs="Arial"/>
        </w:rPr>
        <w:t>el pasado y ayudan a entender mejor la historia</w:t>
      </w:r>
      <w:r w:rsidRPr="00750D8F">
        <w:rPr>
          <w:rFonts w:ascii="Arial" w:hAnsi="Arial" w:cs="Arial"/>
        </w:rPr>
        <w:t>. </w:t>
      </w:r>
    </w:p>
    <w:p w:rsidR="004653BC" w:rsidRPr="00750D8F" w:rsidRDefault="004653BC" w:rsidP="00750D8F">
      <w:pPr>
        <w:jc w:val="both"/>
        <w:rPr>
          <w:rFonts w:ascii="Arial" w:hAnsi="Arial" w:cs="Arial"/>
        </w:rPr>
      </w:pPr>
      <w:r w:rsidRPr="00750D8F">
        <w:rPr>
          <w:rFonts w:ascii="Arial" w:hAnsi="Arial" w:cs="Arial"/>
        </w:rPr>
        <w:t>Cuesta muy poco lograr </w:t>
      </w:r>
      <w:r w:rsidRPr="00925F80">
        <w:rPr>
          <w:rFonts w:ascii="Arial" w:hAnsi="Arial" w:cs="Arial"/>
        </w:rPr>
        <w:t>que un niño quede fascinado</w:t>
      </w:r>
      <w:r w:rsidRPr="00750D8F">
        <w:rPr>
          <w:rFonts w:ascii="Arial" w:hAnsi="Arial" w:cs="Arial"/>
        </w:rPr>
        <w:t xml:space="preserve"> al acercarse a las vitrinas donde se exponen los objetos patrimoniales; </w:t>
      </w:r>
      <w:proofErr w:type="gramStart"/>
      <w:r w:rsidRPr="00750D8F">
        <w:rPr>
          <w:rFonts w:ascii="Arial" w:hAnsi="Arial" w:cs="Arial"/>
        </w:rPr>
        <w:t>basta</w:t>
      </w:r>
      <w:proofErr w:type="gramEnd"/>
      <w:r w:rsidRPr="00750D8F">
        <w:rPr>
          <w:rFonts w:ascii="Arial" w:hAnsi="Arial" w:cs="Arial"/>
        </w:rPr>
        <w:t xml:space="preserve"> con una motivación inicial por parte del profesor. Luego, si se utilizan las actividades pedagógicas dispuestas por el museo, el proceso de aprendizaje puede llegar más allá, generando ideas, capacidad crítica, valores y actitudes.</w:t>
      </w:r>
    </w:p>
    <w:p w:rsidR="004653BC" w:rsidRPr="00750D8F" w:rsidRDefault="004653BC" w:rsidP="00750D8F">
      <w:pPr>
        <w:jc w:val="both"/>
        <w:rPr>
          <w:rFonts w:ascii="Arial" w:hAnsi="Arial" w:cs="Arial"/>
        </w:rPr>
      </w:pPr>
      <w:r w:rsidRPr="00750D8F">
        <w:rPr>
          <w:rFonts w:ascii="Arial" w:hAnsi="Arial" w:cs="Arial"/>
        </w:rPr>
        <w:lastRenderedPageBreak/>
        <w:t>Los niños que no visitan museos pierden </w:t>
      </w:r>
      <w:r w:rsidRPr="00925F80">
        <w:rPr>
          <w:rFonts w:ascii="Arial" w:hAnsi="Arial" w:cs="Arial"/>
        </w:rPr>
        <w:t>una valiosa oportunidad</w:t>
      </w:r>
      <w:r w:rsidRPr="00750D8F">
        <w:rPr>
          <w:rFonts w:ascii="Arial" w:hAnsi="Arial" w:cs="Arial"/>
        </w:rPr>
        <w:t> de relacionar los contenidos vistos en la escuela, con reliquias y objetos venidos directamente de las fuentes históricas. Aún así, cuando la visita al museo se da en un contexto escolar, las oportunidades de aprendizaje son todavía mayores, dado que involucran una preparación y una actitud especial.</w:t>
      </w:r>
    </w:p>
    <w:p w:rsidR="009258B5" w:rsidRDefault="00FB61FE" w:rsidP="00750D8F">
      <w:pPr>
        <w:jc w:val="both"/>
        <w:rPr>
          <w:rFonts w:ascii="Arial" w:hAnsi="Arial" w:cs="Arial"/>
        </w:rPr>
      </w:pPr>
      <w:r w:rsidRPr="00750D8F">
        <w:rPr>
          <w:rFonts w:ascii="Arial" w:hAnsi="Arial" w:cs="Arial"/>
        </w:rPr>
        <w:t xml:space="preserve">En la </w:t>
      </w:r>
      <w:r w:rsidR="00713093" w:rsidRPr="00750D8F">
        <w:rPr>
          <w:rFonts w:ascii="Arial" w:hAnsi="Arial" w:cs="Arial"/>
        </w:rPr>
        <w:t>ciudad</w:t>
      </w:r>
      <w:r w:rsidRPr="00750D8F">
        <w:rPr>
          <w:rFonts w:ascii="Arial" w:hAnsi="Arial" w:cs="Arial"/>
        </w:rPr>
        <w:t xml:space="preserve"> de </w:t>
      </w:r>
      <w:r w:rsidR="00713093" w:rsidRPr="00750D8F">
        <w:rPr>
          <w:rFonts w:ascii="Arial" w:hAnsi="Arial" w:cs="Arial"/>
        </w:rPr>
        <w:t>Popayán</w:t>
      </w:r>
      <w:r w:rsidRPr="00750D8F">
        <w:rPr>
          <w:rFonts w:ascii="Arial" w:hAnsi="Arial" w:cs="Arial"/>
        </w:rPr>
        <w:t xml:space="preserve"> existen 6 museos</w:t>
      </w:r>
      <w:r w:rsidR="009258B5">
        <w:rPr>
          <w:rFonts w:ascii="Arial" w:hAnsi="Arial" w:cs="Arial"/>
        </w:rPr>
        <w:t>:</w:t>
      </w:r>
      <w:r w:rsidRPr="00750D8F">
        <w:rPr>
          <w:rFonts w:ascii="Arial" w:hAnsi="Arial" w:cs="Arial"/>
        </w:rPr>
        <w:t xml:space="preserve"> Museo Guillermo Valencia, Museo de Arte Religioso, </w:t>
      </w:r>
      <w:r w:rsidR="00713093" w:rsidRPr="00750D8F">
        <w:rPr>
          <w:rFonts w:ascii="Arial" w:hAnsi="Arial" w:cs="Arial"/>
        </w:rPr>
        <w:t xml:space="preserve">Museo Casa Mosquera, Museo </w:t>
      </w:r>
      <w:proofErr w:type="spellStart"/>
      <w:r w:rsidR="00713093" w:rsidRPr="00750D8F">
        <w:rPr>
          <w:rFonts w:ascii="Arial" w:hAnsi="Arial" w:cs="Arial"/>
        </w:rPr>
        <w:t>Negret</w:t>
      </w:r>
      <w:proofErr w:type="spellEnd"/>
      <w:r w:rsidR="00713093" w:rsidRPr="00750D8F">
        <w:rPr>
          <w:rFonts w:ascii="Arial" w:hAnsi="Arial" w:cs="Arial"/>
        </w:rPr>
        <w:t xml:space="preserve">, Museo de Historia Natural, Museo Efraín Martínez. </w:t>
      </w:r>
    </w:p>
    <w:p w:rsidR="00C470E2" w:rsidRDefault="00713093" w:rsidP="00750D8F">
      <w:pPr>
        <w:jc w:val="both"/>
        <w:rPr>
          <w:rFonts w:ascii="Arial" w:hAnsi="Arial" w:cs="Arial"/>
        </w:rPr>
      </w:pPr>
      <w:r w:rsidRPr="00750D8F">
        <w:rPr>
          <w:rFonts w:ascii="Arial" w:hAnsi="Arial" w:cs="Arial"/>
        </w:rPr>
        <w:t xml:space="preserve">Al realizar el análisis del museo </w:t>
      </w:r>
      <w:r w:rsidR="009258B5">
        <w:rPr>
          <w:rFonts w:ascii="Arial" w:hAnsi="Arial" w:cs="Arial"/>
        </w:rPr>
        <w:t>Casa Mosquera</w:t>
      </w:r>
      <w:r w:rsidRPr="00750D8F">
        <w:rPr>
          <w:rFonts w:ascii="Arial" w:hAnsi="Arial" w:cs="Arial"/>
        </w:rPr>
        <w:t xml:space="preserve"> se detectó </w:t>
      </w:r>
      <w:r w:rsidR="000D373D">
        <w:rPr>
          <w:rFonts w:ascii="Arial" w:hAnsi="Arial" w:cs="Arial"/>
        </w:rPr>
        <w:t xml:space="preserve">la existencia de un guion aburrido y tedioso que se le recitaba a los niños de primaria que asistían como visitantes por ello </w:t>
      </w:r>
      <w:r w:rsidR="008F6803" w:rsidRPr="00750D8F">
        <w:rPr>
          <w:rFonts w:ascii="Arial" w:hAnsi="Arial" w:cs="Arial"/>
        </w:rPr>
        <w:t>no</w:t>
      </w:r>
      <w:r w:rsidR="000D373D">
        <w:rPr>
          <w:rFonts w:ascii="Arial" w:hAnsi="Arial" w:cs="Arial"/>
        </w:rPr>
        <w:t xml:space="preserve"> se lograba despertar</w:t>
      </w:r>
      <w:r w:rsidR="008F6803" w:rsidRPr="00750D8F">
        <w:rPr>
          <w:rFonts w:ascii="Arial" w:hAnsi="Arial" w:cs="Arial"/>
        </w:rPr>
        <w:t xml:space="preserve"> el interés de los </w:t>
      </w:r>
      <w:r w:rsidR="00C470E2">
        <w:rPr>
          <w:rFonts w:ascii="Arial" w:hAnsi="Arial" w:cs="Arial"/>
        </w:rPr>
        <w:t xml:space="preserve">educandos </w:t>
      </w:r>
      <w:r w:rsidR="00834F9D" w:rsidRPr="00750D8F">
        <w:rPr>
          <w:rFonts w:ascii="Arial" w:hAnsi="Arial" w:cs="Arial"/>
        </w:rPr>
        <w:t xml:space="preserve">y se </w:t>
      </w:r>
      <w:r w:rsidR="001E2029" w:rsidRPr="00750D8F">
        <w:rPr>
          <w:rFonts w:ascii="Arial" w:hAnsi="Arial" w:cs="Arial"/>
        </w:rPr>
        <w:t>perdía</w:t>
      </w:r>
      <w:r w:rsidR="00834F9D" w:rsidRPr="00750D8F">
        <w:rPr>
          <w:rFonts w:ascii="Arial" w:hAnsi="Arial" w:cs="Arial"/>
        </w:rPr>
        <w:t xml:space="preserve"> el g</w:t>
      </w:r>
      <w:r w:rsidR="00C52854" w:rsidRPr="00750D8F">
        <w:rPr>
          <w:rFonts w:ascii="Arial" w:hAnsi="Arial" w:cs="Arial"/>
        </w:rPr>
        <w:t xml:space="preserve">usto por asistir a estos sitios, además el guía del museo </w:t>
      </w:r>
      <w:r w:rsidR="00B35B4F" w:rsidRPr="00750D8F">
        <w:rPr>
          <w:rFonts w:ascii="Arial" w:hAnsi="Arial" w:cs="Arial"/>
        </w:rPr>
        <w:t>repite</w:t>
      </w:r>
      <w:r w:rsidR="00C52854" w:rsidRPr="00750D8F">
        <w:rPr>
          <w:rFonts w:ascii="Arial" w:hAnsi="Arial" w:cs="Arial"/>
        </w:rPr>
        <w:t xml:space="preserve"> el guion sin importar que</w:t>
      </w:r>
      <w:r w:rsidR="00B35B4F" w:rsidRPr="00750D8F">
        <w:rPr>
          <w:rFonts w:ascii="Arial" w:hAnsi="Arial" w:cs="Arial"/>
        </w:rPr>
        <w:t xml:space="preserve"> se trate de un niño de 8 años o</w:t>
      </w:r>
      <w:r w:rsidR="00C52854" w:rsidRPr="00750D8F">
        <w:rPr>
          <w:rFonts w:ascii="Arial" w:hAnsi="Arial" w:cs="Arial"/>
        </w:rPr>
        <w:t xml:space="preserve"> de una persona de 50 años</w:t>
      </w:r>
      <w:r w:rsidR="00C470E2">
        <w:rPr>
          <w:rFonts w:ascii="Arial" w:hAnsi="Arial" w:cs="Arial"/>
        </w:rPr>
        <w:t>.</w:t>
      </w:r>
    </w:p>
    <w:p w:rsidR="005170ED" w:rsidRPr="00750D8F" w:rsidRDefault="00C470E2" w:rsidP="00750D8F">
      <w:pPr>
        <w:jc w:val="both"/>
        <w:rPr>
          <w:rFonts w:ascii="Arial" w:hAnsi="Arial" w:cs="Arial"/>
        </w:rPr>
      </w:pPr>
      <w:r>
        <w:rPr>
          <w:rFonts w:ascii="Arial" w:hAnsi="Arial" w:cs="Arial"/>
        </w:rPr>
        <w:t>D</w:t>
      </w:r>
      <w:r w:rsidR="00C52854" w:rsidRPr="00750D8F">
        <w:rPr>
          <w:rFonts w:ascii="Arial" w:hAnsi="Arial" w:cs="Arial"/>
        </w:rPr>
        <w:t xml:space="preserve">ebido a esta problemática encontrada en el museo </w:t>
      </w:r>
      <w:r w:rsidR="005170ED" w:rsidRPr="00750D8F">
        <w:rPr>
          <w:rFonts w:ascii="Arial" w:hAnsi="Arial" w:cs="Arial"/>
        </w:rPr>
        <w:t>Casa Mosquera</w:t>
      </w:r>
      <w:r w:rsidR="00C52854" w:rsidRPr="00750D8F">
        <w:rPr>
          <w:rFonts w:ascii="Arial" w:hAnsi="Arial" w:cs="Arial"/>
        </w:rPr>
        <w:t xml:space="preserve"> </w:t>
      </w:r>
      <w:r w:rsidR="00AD2927" w:rsidRPr="00750D8F">
        <w:rPr>
          <w:rFonts w:ascii="Arial" w:hAnsi="Arial" w:cs="Arial"/>
        </w:rPr>
        <w:t xml:space="preserve">nace la PPI denominada </w:t>
      </w:r>
      <w:r w:rsidR="009E4C9C">
        <w:rPr>
          <w:rFonts w:ascii="Arial" w:hAnsi="Arial" w:cs="Arial"/>
        </w:rPr>
        <w:t>“</w:t>
      </w:r>
      <w:r w:rsidR="009E4C9C" w:rsidRPr="009E4C9C">
        <w:rPr>
          <w:rFonts w:ascii="Arial" w:hAnsi="Arial" w:cs="Arial"/>
          <w:i/>
        </w:rPr>
        <w:t>D</w:t>
      </w:r>
      <w:r w:rsidR="00FB1A3C" w:rsidRPr="009E4C9C">
        <w:rPr>
          <w:rFonts w:ascii="Arial" w:hAnsi="Arial" w:cs="Arial"/>
          <w:i/>
        </w:rPr>
        <w:t>idáctica del museo casa Mosquera</w:t>
      </w:r>
      <w:r w:rsidR="009E4C9C">
        <w:rPr>
          <w:rFonts w:ascii="Arial" w:hAnsi="Arial" w:cs="Arial"/>
        </w:rPr>
        <w:t>”</w:t>
      </w:r>
      <w:r w:rsidR="002F45E7" w:rsidRPr="00750D8F">
        <w:rPr>
          <w:rFonts w:ascii="Arial" w:hAnsi="Arial" w:cs="Arial"/>
        </w:rPr>
        <w:t>,</w:t>
      </w:r>
      <w:r w:rsidR="00FB1A3C" w:rsidRPr="00750D8F">
        <w:rPr>
          <w:rFonts w:ascii="Arial" w:hAnsi="Arial" w:cs="Arial"/>
        </w:rPr>
        <w:t xml:space="preserve"> </w:t>
      </w:r>
      <w:r w:rsidR="00455D66" w:rsidRPr="00750D8F">
        <w:rPr>
          <w:rFonts w:ascii="Arial" w:hAnsi="Arial" w:cs="Arial"/>
        </w:rPr>
        <w:t xml:space="preserve">que quiso </w:t>
      </w:r>
      <w:r w:rsidR="00116A89" w:rsidRPr="00750D8F">
        <w:rPr>
          <w:rFonts w:ascii="Arial" w:hAnsi="Arial" w:cs="Arial"/>
        </w:rPr>
        <w:t xml:space="preserve">realizar una articulación </w:t>
      </w:r>
      <w:r w:rsidR="00B35B4F" w:rsidRPr="00750D8F">
        <w:rPr>
          <w:rFonts w:ascii="Arial" w:hAnsi="Arial" w:cs="Arial"/>
        </w:rPr>
        <w:t xml:space="preserve">entre el museo y la escuela, la practica pedagógica </w:t>
      </w:r>
      <w:r w:rsidR="005170ED" w:rsidRPr="00750D8F">
        <w:rPr>
          <w:rFonts w:ascii="Arial" w:hAnsi="Arial" w:cs="Arial"/>
        </w:rPr>
        <w:t>pretendió</w:t>
      </w:r>
      <w:r w:rsidR="00B35B4F" w:rsidRPr="00750D8F">
        <w:rPr>
          <w:rFonts w:ascii="Arial" w:hAnsi="Arial" w:cs="Arial"/>
        </w:rPr>
        <w:t xml:space="preserve"> que el museo vaya  a la escuela para ejecutar en ella </w:t>
      </w:r>
      <w:r w:rsidR="005170ED" w:rsidRPr="00750D8F">
        <w:rPr>
          <w:rFonts w:ascii="Arial" w:hAnsi="Arial" w:cs="Arial"/>
        </w:rPr>
        <w:t>practicas</w:t>
      </w:r>
      <w:r w:rsidR="00B35B4F" w:rsidRPr="00750D8F">
        <w:rPr>
          <w:rFonts w:ascii="Arial" w:hAnsi="Arial" w:cs="Arial"/>
        </w:rPr>
        <w:t xml:space="preserve"> pedagógicas pensadas y posteriormente la escuela va al museo </w:t>
      </w:r>
      <w:r w:rsidR="005170ED" w:rsidRPr="00750D8F">
        <w:rPr>
          <w:rFonts w:ascii="Arial" w:hAnsi="Arial" w:cs="Arial"/>
        </w:rPr>
        <w:t xml:space="preserve">para vivir el </w:t>
      </w:r>
      <w:r w:rsidR="004F59B0">
        <w:rPr>
          <w:rFonts w:ascii="Arial" w:hAnsi="Arial" w:cs="Arial"/>
        </w:rPr>
        <w:t>proceso que inicio en la institución</w:t>
      </w:r>
      <w:r w:rsidR="005170ED" w:rsidRPr="00750D8F">
        <w:rPr>
          <w:rFonts w:ascii="Arial" w:hAnsi="Arial" w:cs="Arial"/>
        </w:rPr>
        <w:t>.</w:t>
      </w:r>
    </w:p>
    <w:p w:rsidR="004653BC" w:rsidRPr="00750D8F" w:rsidRDefault="005170ED" w:rsidP="00750D8F">
      <w:pPr>
        <w:jc w:val="both"/>
        <w:rPr>
          <w:rFonts w:ascii="Arial" w:hAnsi="Arial" w:cs="Arial"/>
        </w:rPr>
      </w:pPr>
      <w:r w:rsidRPr="00750D8F">
        <w:rPr>
          <w:rFonts w:ascii="Arial" w:hAnsi="Arial" w:cs="Arial"/>
        </w:rPr>
        <w:t>Para</w:t>
      </w:r>
      <w:r w:rsidR="001E2029" w:rsidRPr="00750D8F">
        <w:rPr>
          <w:rFonts w:ascii="Arial" w:hAnsi="Arial" w:cs="Arial"/>
        </w:rPr>
        <w:t xml:space="preserve"> tal fin se </w:t>
      </w:r>
      <w:r w:rsidR="00B35B4F" w:rsidRPr="00750D8F">
        <w:rPr>
          <w:rFonts w:ascii="Arial" w:hAnsi="Arial" w:cs="Arial"/>
        </w:rPr>
        <w:t>creó</w:t>
      </w:r>
      <w:r w:rsidR="001E2029" w:rsidRPr="00750D8F">
        <w:rPr>
          <w:rFonts w:ascii="Arial" w:hAnsi="Arial" w:cs="Arial"/>
        </w:rPr>
        <w:t xml:space="preserve"> </w:t>
      </w:r>
      <w:r w:rsidR="00592E68" w:rsidRPr="00750D8F">
        <w:rPr>
          <w:rFonts w:ascii="Arial" w:hAnsi="Arial" w:cs="Arial"/>
        </w:rPr>
        <w:t xml:space="preserve">una cartilla en forma de cuento, material que gusto mucho, </w:t>
      </w:r>
      <w:r w:rsidR="004F59B0">
        <w:rPr>
          <w:rFonts w:ascii="Arial" w:hAnsi="Arial" w:cs="Arial"/>
        </w:rPr>
        <w:t xml:space="preserve">acompañado a ello </w:t>
      </w:r>
      <w:r w:rsidR="004F59B0" w:rsidRPr="00750D8F">
        <w:rPr>
          <w:rFonts w:ascii="Arial" w:hAnsi="Arial" w:cs="Arial"/>
        </w:rPr>
        <w:t>cuando los niños llegaban al museo se los motivaba con misiones y competencias que al final arrojaban ganadores los cuales eran merec</w:t>
      </w:r>
      <w:r w:rsidR="004F59B0">
        <w:rPr>
          <w:rFonts w:ascii="Arial" w:hAnsi="Arial" w:cs="Arial"/>
        </w:rPr>
        <w:t xml:space="preserve">edores de insignias, </w:t>
      </w:r>
      <w:r w:rsidR="00592E68" w:rsidRPr="00750D8F">
        <w:rPr>
          <w:rFonts w:ascii="Arial" w:hAnsi="Arial" w:cs="Arial"/>
        </w:rPr>
        <w:t xml:space="preserve">sin embargo se detectaron aspectos que no encajaban muy bien dentro del trabajo </w:t>
      </w:r>
      <w:r w:rsidR="0051305F" w:rsidRPr="00750D8F">
        <w:rPr>
          <w:rFonts w:ascii="Arial" w:hAnsi="Arial" w:cs="Arial"/>
        </w:rPr>
        <w:t xml:space="preserve">y que seguían generando tedio entre los estudiantes visitantes </w:t>
      </w:r>
      <w:r w:rsidR="009C70FA" w:rsidRPr="00750D8F">
        <w:rPr>
          <w:rFonts w:ascii="Arial" w:hAnsi="Arial" w:cs="Arial"/>
        </w:rPr>
        <w:t xml:space="preserve">tales como las </w:t>
      </w:r>
      <w:r w:rsidR="004F59B0">
        <w:rPr>
          <w:rFonts w:ascii="Arial" w:hAnsi="Arial" w:cs="Arial"/>
        </w:rPr>
        <w:t xml:space="preserve">lecturas largas, las </w:t>
      </w:r>
      <w:r w:rsidR="009C70FA" w:rsidRPr="00750D8F">
        <w:rPr>
          <w:rFonts w:ascii="Arial" w:hAnsi="Arial" w:cs="Arial"/>
        </w:rPr>
        <w:t xml:space="preserve">sopas de letras </w:t>
      </w:r>
      <w:r w:rsidR="00A30391" w:rsidRPr="00750D8F">
        <w:rPr>
          <w:rFonts w:ascii="Arial" w:hAnsi="Arial" w:cs="Arial"/>
        </w:rPr>
        <w:t xml:space="preserve">y los </w:t>
      </w:r>
      <w:r w:rsidR="00B35B4F" w:rsidRPr="00750D8F">
        <w:rPr>
          <w:rFonts w:ascii="Arial" w:hAnsi="Arial" w:cs="Arial"/>
        </w:rPr>
        <w:t>laberintos</w:t>
      </w:r>
      <w:r w:rsidR="004F59B0">
        <w:rPr>
          <w:rFonts w:ascii="Arial" w:hAnsi="Arial" w:cs="Arial"/>
        </w:rPr>
        <w:t xml:space="preserve"> que se encontraban dentro de la cartilla</w:t>
      </w:r>
      <w:r w:rsidR="00E34DCF">
        <w:rPr>
          <w:rFonts w:ascii="Arial" w:hAnsi="Arial" w:cs="Arial"/>
        </w:rPr>
        <w:t>, por ello fue necesario ir generando constantemente cambios</w:t>
      </w:r>
      <w:r w:rsidR="007A4548">
        <w:rPr>
          <w:rFonts w:ascii="Arial" w:hAnsi="Arial" w:cs="Arial"/>
        </w:rPr>
        <w:t xml:space="preserve"> para la mejora</w:t>
      </w:r>
      <w:r w:rsidRPr="00750D8F">
        <w:rPr>
          <w:rFonts w:ascii="Arial" w:hAnsi="Arial" w:cs="Arial"/>
        </w:rPr>
        <w:t>.</w:t>
      </w:r>
    </w:p>
    <w:p w:rsidR="00AA655A" w:rsidRPr="00750D8F" w:rsidRDefault="00AA655A" w:rsidP="00750D8F">
      <w:pPr>
        <w:jc w:val="both"/>
        <w:rPr>
          <w:rFonts w:ascii="Arial" w:hAnsi="Arial" w:cs="Arial"/>
        </w:rPr>
      </w:pPr>
      <w:r w:rsidRPr="00750D8F">
        <w:rPr>
          <w:rFonts w:ascii="Arial" w:hAnsi="Arial" w:cs="Arial"/>
        </w:rPr>
        <w:t xml:space="preserve">La investigación </w:t>
      </w:r>
      <w:r w:rsidR="00692041" w:rsidRPr="00750D8F">
        <w:rPr>
          <w:rFonts w:ascii="Arial" w:hAnsi="Arial" w:cs="Arial"/>
        </w:rPr>
        <w:t>necesitó</w:t>
      </w:r>
      <w:r w:rsidRPr="00750D8F">
        <w:rPr>
          <w:rFonts w:ascii="Arial" w:hAnsi="Arial" w:cs="Arial"/>
        </w:rPr>
        <w:t xml:space="preserve"> de una serie de diarios de campo donde se evidenciaban diferentes actividades que no eran </w:t>
      </w:r>
      <w:r w:rsidR="00302194" w:rsidRPr="00750D8F">
        <w:rPr>
          <w:rFonts w:ascii="Arial" w:hAnsi="Arial" w:cs="Arial"/>
        </w:rPr>
        <w:t>atrayentes</w:t>
      </w:r>
      <w:r w:rsidRPr="00750D8F">
        <w:rPr>
          <w:rFonts w:ascii="Arial" w:hAnsi="Arial" w:cs="Arial"/>
        </w:rPr>
        <w:t xml:space="preserve"> para los participantes las cuales debieron eliminarse y ser </w:t>
      </w:r>
      <w:r w:rsidR="00302194" w:rsidRPr="00750D8F">
        <w:rPr>
          <w:rFonts w:ascii="Arial" w:hAnsi="Arial" w:cs="Arial"/>
        </w:rPr>
        <w:t>cambiadas</w:t>
      </w:r>
      <w:r w:rsidRPr="00750D8F">
        <w:rPr>
          <w:rFonts w:ascii="Arial" w:hAnsi="Arial" w:cs="Arial"/>
        </w:rPr>
        <w:t xml:space="preserve"> por otras </w:t>
      </w:r>
    </w:p>
    <w:p w:rsidR="00302194" w:rsidRPr="00750D8F" w:rsidRDefault="00302194" w:rsidP="00750D8F">
      <w:pPr>
        <w:jc w:val="both"/>
        <w:rPr>
          <w:rFonts w:ascii="Arial" w:hAnsi="Arial" w:cs="Arial"/>
        </w:rPr>
      </w:pPr>
      <w:r w:rsidRPr="00750D8F">
        <w:rPr>
          <w:rFonts w:ascii="Arial" w:hAnsi="Arial" w:cs="Arial"/>
        </w:rPr>
        <w:t>De los cambio s realizados a la cartilla inicial que se propuso desde la PPI</w:t>
      </w:r>
      <w:r w:rsidR="0079057D">
        <w:rPr>
          <w:rFonts w:ascii="Arial" w:hAnsi="Arial" w:cs="Arial"/>
        </w:rPr>
        <w:t>,</w:t>
      </w:r>
      <w:r w:rsidRPr="00750D8F">
        <w:rPr>
          <w:rFonts w:ascii="Arial" w:hAnsi="Arial" w:cs="Arial"/>
        </w:rPr>
        <w:t xml:space="preserve"> se </w:t>
      </w:r>
      <w:r w:rsidR="0079057D" w:rsidRPr="00750D8F">
        <w:rPr>
          <w:rFonts w:ascii="Arial" w:hAnsi="Arial" w:cs="Arial"/>
        </w:rPr>
        <w:t>generó</w:t>
      </w:r>
      <w:r w:rsidRPr="00750D8F">
        <w:rPr>
          <w:rFonts w:ascii="Arial" w:hAnsi="Arial" w:cs="Arial"/>
        </w:rPr>
        <w:t xml:space="preserve"> una nueva cartilla </w:t>
      </w:r>
      <w:r w:rsidR="006B622F" w:rsidRPr="00750D8F">
        <w:rPr>
          <w:rFonts w:ascii="Arial" w:hAnsi="Arial" w:cs="Arial"/>
        </w:rPr>
        <w:t xml:space="preserve">ya no en forma de cuento si no en forma de historieta para llamar </w:t>
      </w:r>
      <w:r w:rsidR="0079057D" w:rsidRPr="00750D8F">
        <w:rPr>
          <w:rFonts w:ascii="Arial" w:hAnsi="Arial" w:cs="Arial"/>
        </w:rPr>
        <w:t>más</w:t>
      </w:r>
      <w:r w:rsidR="006B622F" w:rsidRPr="00750D8F">
        <w:rPr>
          <w:rFonts w:ascii="Arial" w:hAnsi="Arial" w:cs="Arial"/>
        </w:rPr>
        <w:t xml:space="preserve"> la atención </w:t>
      </w:r>
      <w:r w:rsidR="00685D01" w:rsidRPr="00750D8F">
        <w:rPr>
          <w:rFonts w:ascii="Arial" w:hAnsi="Arial" w:cs="Arial"/>
        </w:rPr>
        <w:t xml:space="preserve">de los niños, en esta nueva versión de la cartilla se incorporan </w:t>
      </w:r>
      <w:r w:rsidR="0082099E" w:rsidRPr="00750D8F">
        <w:rPr>
          <w:rFonts w:ascii="Arial" w:hAnsi="Arial" w:cs="Arial"/>
        </w:rPr>
        <w:t xml:space="preserve">rompecabezas, </w:t>
      </w:r>
      <w:proofErr w:type="spellStart"/>
      <w:r w:rsidR="0082099E" w:rsidRPr="00750D8F">
        <w:rPr>
          <w:rFonts w:ascii="Arial" w:hAnsi="Arial" w:cs="Arial"/>
        </w:rPr>
        <w:t>cuadrorama</w:t>
      </w:r>
      <w:proofErr w:type="spellEnd"/>
      <w:r w:rsidR="0082099E" w:rsidRPr="00750D8F">
        <w:rPr>
          <w:rFonts w:ascii="Arial" w:hAnsi="Arial" w:cs="Arial"/>
        </w:rPr>
        <w:t xml:space="preserve"> además se </w:t>
      </w:r>
      <w:r w:rsidR="00820ECE" w:rsidRPr="00750D8F">
        <w:rPr>
          <w:rFonts w:ascii="Arial" w:hAnsi="Arial" w:cs="Arial"/>
        </w:rPr>
        <w:t>resalta</w:t>
      </w:r>
      <w:r w:rsidR="0082099E" w:rsidRPr="00750D8F">
        <w:rPr>
          <w:rFonts w:ascii="Arial" w:hAnsi="Arial" w:cs="Arial"/>
        </w:rPr>
        <w:t xml:space="preserve"> la importancia del papel de la mujer en este caso la madre de la familia Mosquera.</w:t>
      </w:r>
    </w:p>
    <w:p w:rsidR="008C1E55" w:rsidRPr="00750D8F" w:rsidRDefault="008C1E55" w:rsidP="00750D8F">
      <w:pPr>
        <w:jc w:val="both"/>
        <w:rPr>
          <w:rFonts w:ascii="Arial" w:hAnsi="Arial" w:cs="Arial"/>
        </w:rPr>
      </w:pPr>
      <w:r w:rsidRPr="00750D8F">
        <w:rPr>
          <w:rFonts w:ascii="Arial" w:hAnsi="Arial" w:cs="Arial"/>
        </w:rPr>
        <w:t>Al observar la c</w:t>
      </w:r>
      <w:r w:rsidR="00EF51DC" w:rsidRPr="00750D8F">
        <w:rPr>
          <w:rFonts w:ascii="Arial" w:hAnsi="Arial" w:cs="Arial"/>
        </w:rPr>
        <w:t>a</w:t>
      </w:r>
      <w:r w:rsidRPr="00750D8F">
        <w:rPr>
          <w:rFonts w:ascii="Arial" w:hAnsi="Arial" w:cs="Arial"/>
        </w:rPr>
        <w:t>rtilla se ve que hay información muy valiosa y de fácil comprensión para los niños</w:t>
      </w:r>
      <w:r w:rsidR="00EF51DC" w:rsidRPr="00750D8F">
        <w:rPr>
          <w:rFonts w:ascii="Arial" w:hAnsi="Arial" w:cs="Arial"/>
        </w:rPr>
        <w:t xml:space="preserve"> que </w:t>
      </w:r>
      <w:r w:rsidR="00820ECE" w:rsidRPr="00750D8F">
        <w:rPr>
          <w:rFonts w:ascii="Arial" w:hAnsi="Arial" w:cs="Arial"/>
        </w:rPr>
        <w:t>asisten</w:t>
      </w:r>
      <w:r w:rsidR="00EF51DC" w:rsidRPr="00750D8F">
        <w:rPr>
          <w:rFonts w:ascii="Arial" w:hAnsi="Arial" w:cs="Arial"/>
        </w:rPr>
        <w:t xml:space="preserve"> al museo, </w:t>
      </w:r>
      <w:r w:rsidR="00820ECE" w:rsidRPr="00750D8F">
        <w:rPr>
          <w:rFonts w:ascii="Arial" w:hAnsi="Arial" w:cs="Arial"/>
        </w:rPr>
        <w:t>la</w:t>
      </w:r>
      <w:r w:rsidR="00EF51DC" w:rsidRPr="00750D8F">
        <w:rPr>
          <w:rFonts w:ascii="Arial" w:hAnsi="Arial" w:cs="Arial"/>
        </w:rPr>
        <w:t xml:space="preserve"> </w:t>
      </w:r>
      <w:r w:rsidR="00820ECE" w:rsidRPr="00750D8F">
        <w:rPr>
          <w:rFonts w:ascii="Arial" w:hAnsi="Arial" w:cs="Arial"/>
        </w:rPr>
        <w:t>cartilla</w:t>
      </w:r>
      <w:r w:rsidR="00EF51DC" w:rsidRPr="00750D8F">
        <w:rPr>
          <w:rFonts w:ascii="Arial" w:hAnsi="Arial" w:cs="Arial"/>
        </w:rPr>
        <w:t xml:space="preserve"> está muy ligada a las practicas pedagógicas  y funciona entre el museo y cualquier contexto, no necesariamente entre el museo y los niños de cuarto de primaria como se había pen</w:t>
      </w:r>
      <w:r w:rsidR="00692041" w:rsidRPr="00750D8F">
        <w:rPr>
          <w:rFonts w:ascii="Arial" w:hAnsi="Arial" w:cs="Arial"/>
        </w:rPr>
        <w:t>s</w:t>
      </w:r>
      <w:r w:rsidR="00EF51DC" w:rsidRPr="00750D8F">
        <w:rPr>
          <w:rFonts w:ascii="Arial" w:hAnsi="Arial" w:cs="Arial"/>
        </w:rPr>
        <w:t xml:space="preserve">ado inicialmente. </w:t>
      </w:r>
    </w:p>
    <w:p w:rsidR="00EF51DC" w:rsidRDefault="00692041" w:rsidP="00750D8F">
      <w:pPr>
        <w:jc w:val="both"/>
        <w:rPr>
          <w:rFonts w:ascii="Arial" w:hAnsi="Arial" w:cs="Arial"/>
        </w:rPr>
      </w:pPr>
      <w:r w:rsidRPr="00750D8F">
        <w:rPr>
          <w:rFonts w:ascii="Arial" w:hAnsi="Arial" w:cs="Arial"/>
        </w:rPr>
        <w:t xml:space="preserve">Después de varias </w:t>
      </w:r>
      <w:r w:rsidR="00820ECE" w:rsidRPr="00750D8F">
        <w:rPr>
          <w:rFonts w:ascii="Arial" w:hAnsi="Arial" w:cs="Arial"/>
        </w:rPr>
        <w:t>práctica</w:t>
      </w:r>
      <w:r w:rsidR="00340FAC">
        <w:rPr>
          <w:rFonts w:ascii="Arial" w:hAnsi="Arial" w:cs="Arial"/>
        </w:rPr>
        <w:t>s</w:t>
      </w:r>
      <w:r w:rsidRPr="00750D8F">
        <w:rPr>
          <w:rFonts w:ascii="Arial" w:hAnsi="Arial" w:cs="Arial"/>
        </w:rPr>
        <w:t xml:space="preserve"> se llega a la conclusión que la </w:t>
      </w:r>
      <w:r w:rsidR="0079057D" w:rsidRPr="00750D8F">
        <w:rPr>
          <w:rFonts w:ascii="Arial" w:hAnsi="Arial" w:cs="Arial"/>
        </w:rPr>
        <w:t>cartilla</w:t>
      </w:r>
      <w:r w:rsidRPr="00750D8F">
        <w:rPr>
          <w:rFonts w:ascii="Arial" w:hAnsi="Arial" w:cs="Arial"/>
        </w:rPr>
        <w:t xml:space="preserve"> queda obsoleta porque las investigadoras ya están en la capacidad de desarrollar </w:t>
      </w:r>
      <w:r w:rsidR="00340FAC" w:rsidRPr="00750D8F">
        <w:rPr>
          <w:rFonts w:ascii="Arial" w:hAnsi="Arial" w:cs="Arial"/>
        </w:rPr>
        <w:t>todo el proceso</w:t>
      </w:r>
      <w:r w:rsidRPr="00750D8F">
        <w:rPr>
          <w:rFonts w:ascii="Arial" w:hAnsi="Arial" w:cs="Arial"/>
        </w:rPr>
        <w:t xml:space="preserve"> sin</w:t>
      </w:r>
      <w:r w:rsidR="0079057D">
        <w:rPr>
          <w:rFonts w:ascii="Arial" w:hAnsi="Arial" w:cs="Arial"/>
        </w:rPr>
        <w:t xml:space="preserve"> </w:t>
      </w:r>
      <w:r w:rsidRPr="00750D8F">
        <w:rPr>
          <w:rFonts w:ascii="Arial" w:hAnsi="Arial" w:cs="Arial"/>
        </w:rPr>
        <w:t xml:space="preserve">necesidad de hacer uso </w:t>
      </w:r>
      <w:r w:rsidR="0079057D">
        <w:rPr>
          <w:rFonts w:ascii="Arial" w:hAnsi="Arial" w:cs="Arial"/>
        </w:rPr>
        <w:t xml:space="preserve">de este </w:t>
      </w:r>
      <w:r w:rsidR="002169E9">
        <w:rPr>
          <w:rFonts w:ascii="Arial" w:hAnsi="Arial" w:cs="Arial"/>
        </w:rPr>
        <w:t>recurso, por lo que é</w:t>
      </w:r>
      <w:r w:rsidRPr="00750D8F">
        <w:rPr>
          <w:rFonts w:ascii="Arial" w:hAnsi="Arial" w:cs="Arial"/>
        </w:rPr>
        <w:t>sta se vuelve obsoleta y por ende se debe generar nuevo material</w:t>
      </w:r>
      <w:r w:rsidR="006653BE" w:rsidRPr="00750D8F">
        <w:rPr>
          <w:rFonts w:ascii="Arial" w:hAnsi="Arial" w:cs="Arial"/>
        </w:rPr>
        <w:t xml:space="preserve"> didáctico</w:t>
      </w:r>
      <w:r w:rsidR="002169E9">
        <w:rPr>
          <w:rFonts w:ascii="Arial" w:hAnsi="Arial" w:cs="Arial"/>
        </w:rPr>
        <w:t>.</w:t>
      </w:r>
    </w:p>
    <w:p w:rsidR="00340FAC" w:rsidRDefault="00AB59A4" w:rsidP="00750D8F">
      <w:pPr>
        <w:jc w:val="both"/>
        <w:rPr>
          <w:rFonts w:ascii="Arial" w:hAnsi="Arial" w:cs="Arial"/>
        </w:rPr>
      </w:pPr>
      <w:r>
        <w:rPr>
          <w:rFonts w:ascii="Arial" w:hAnsi="Arial" w:cs="Arial"/>
        </w:rPr>
        <w:lastRenderedPageBreak/>
        <w:t xml:space="preserve">Es de tener en cuenta que la cartilla contiene ejercicios </w:t>
      </w:r>
      <w:r w:rsidR="00A92275">
        <w:rPr>
          <w:rFonts w:ascii="Arial" w:hAnsi="Arial" w:cs="Arial"/>
        </w:rPr>
        <w:t>prácticos</w:t>
      </w:r>
      <w:r>
        <w:rPr>
          <w:rFonts w:ascii="Arial" w:hAnsi="Arial" w:cs="Arial"/>
        </w:rPr>
        <w:t xml:space="preserve"> para los estudiantes y también contie</w:t>
      </w:r>
      <w:r w:rsidR="00A92275">
        <w:rPr>
          <w:rFonts w:ascii="Arial" w:hAnsi="Arial" w:cs="Arial"/>
        </w:rPr>
        <w:t>ne textos donde se recomienda có</w:t>
      </w:r>
      <w:r>
        <w:rPr>
          <w:rFonts w:ascii="Arial" w:hAnsi="Arial" w:cs="Arial"/>
        </w:rPr>
        <w:t xml:space="preserve">mo el guía o maestro debe realizar cada </w:t>
      </w:r>
      <w:r w:rsidR="00A92275">
        <w:rPr>
          <w:rFonts w:ascii="Arial" w:hAnsi="Arial" w:cs="Arial"/>
        </w:rPr>
        <w:t>práctica</w:t>
      </w:r>
      <w:r>
        <w:rPr>
          <w:rFonts w:ascii="Arial" w:hAnsi="Arial" w:cs="Arial"/>
        </w:rPr>
        <w:t xml:space="preserve">, por lo cual </w:t>
      </w:r>
      <w:r w:rsidR="00922838">
        <w:rPr>
          <w:rFonts w:ascii="Arial" w:hAnsi="Arial" w:cs="Arial"/>
        </w:rPr>
        <w:t xml:space="preserve">se genera la recomendación que debería </w:t>
      </w:r>
      <w:r w:rsidR="00A92275">
        <w:rPr>
          <w:rFonts w:ascii="Arial" w:hAnsi="Arial" w:cs="Arial"/>
        </w:rPr>
        <w:t>realizarse</w:t>
      </w:r>
      <w:r w:rsidR="00922838">
        <w:rPr>
          <w:rFonts w:ascii="Arial" w:hAnsi="Arial" w:cs="Arial"/>
        </w:rPr>
        <w:t xml:space="preserve"> dos cartillas</w:t>
      </w:r>
      <w:r w:rsidR="00A92275">
        <w:rPr>
          <w:rFonts w:ascii="Arial" w:hAnsi="Arial" w:cs="Arial"/>
        </w:rPr>
        <w:t>,</w:t>
      </w:r>
      <w:r w:rsidR="00922838">
        <w:rPr>
          <w:rFonts w:ascii="Arial" w:hAnsi="Arial" w:cs="Arial"/>
        </w:rPr>
        <w:t xml:space="preserve"> una </w:t>
      </w:r>
      <w:r w:rsidR="00A92275">
        <w:rPr>
          <w:rFonts w:ascii="Arial" w:hAnsi="Arial" w:cs="Arial"/>
        </w:rPr>
        <w:t>para</w:t>
      </w:r>
      <w:r w:rsidR="00922838">
        <w:rPr>
          <w:rFonts w:ascii="Arial" w:hAnsi="Arial" w:cs="Arial"/>
        </w:rPr>
        <w:t xml:space="preserve"> el </w:t>
      </w:r>
      <w:r w:rsidR="00A92275">
        <w:rPr>
          <w:rFonts w:ascii="Arial" w:hAnsi="Arial" w:cs="Arial"/>
        </w:rPr>
        <w:t>maestro</w:t>
      </w:r>
      <w:r w:rsidR="00922838">
        <w:rPr>
          <w:rFonts w:ascii="Arial" w:hAnsi="Arial" w:cs="Arial"/>
        </w:rPr>
        <w:t xml:space="preserve"> y otra para el estudiante con el fin de no tener la información mezclada que podría generar confusión </w:t>
      </w:r>
      <w:r w:rsidR="00A92275">
        <w:rPr>
          <w:rFonts w:ascii="Arial" w:hAnsi="Arial" w:cs="Arial"/>
        </w:rPr>
        <w:t>específicamente</w:t>
      </w:r>
      <w:r w:rsidR="00922838">
        <w:rPr>
          <w:rFonts w:ascii="Arial" w:hAnsi="Arial" w:cs="Arial"/>
        </w:rPr>
        <w:t xml:space="preserve"> para los estudiantes</w:t>
      </w:r>
      <w:r w:rsidR="006A4291">
        <w:rPr>
          <w:rFonts w:ascii="Arial" w:hAnsi="Arial" w:cs="Arial"/>
        </w:rPr>
        <w:t>.</w:t>
      </w:r>
    </w:p>
    <w:p w:rsidR="006A4291" w:rsidRPr="00750D8F" w:rsidRDefault="006A4291" w:rsidP="00750D8F">
      <w:pPr>
        <w:jc w:val="both"/>
        <w:rPr>
          <w:rFonts w:ascii="Arial" w:hAnsi="Arial" w:cs="Arial"/>
        </w:rPr>
      </w:pPr>
      <w:r>
        <w:rPr>
          <w:rFonts w:ascii="Arial" w:hAnsi="Arial" w:cs="Arial"/>
        </w:rPr>
        <w:t xml:space="preserve">Para concluir </w:t>
      </w:r>
      <w:r w:rsidR="00246960">
        <w:rPr>
          <w:rFonts w:ascii="Arial" w:hAnsi="Arial" w:cs="Arial"/>
        </w:rPr>
        <w:t xml:space="preserve">si bien es cierto hoy en día </w:t>
      </w:r>
      <w:r w:rsidR="001A42C7">
        <w:rPr>
          <w:rFonts w:ascii="Arial" w:hAnsi="Arial" w:cs="Arial"/>
        </w:rPr>
        <w:t>hay que  enfrentarse</w:t>
      </w:r>
      <w:r w:rsidR="00246960">
        <w:rPr>
          <w:rFonts w:ascii="Arial" w:hAnsi="Arial" w:cs="Arial"/>
        </w:rPr>
        <w:t xml:space="preserve"> a una cultura basada en el consumo, donde se explota la </w:t>
      </w:r>
      <w:r w:rsidR="001A42C7">
        <w:rPr>
          <w:rFonts w:ascii="Arial" w:hAnsi="Arial" w:cs="Arial"/>
        </w:rPr>
        <w:t>lívido</w:t>
      </w:r>
      <w:r w:rsidR="00246960">
        <w:rPr>
          <w:rFonts w:ascii="Arial" w:hAnsi="Arial" w:cs="Arial"/>
        </w:rPr>
        <w:t xml:space="preserve"> de las personas </w:t>
      </w:r>
      <w:r w:rsidR="00723C03">
        <w:rPr>
          <w:rFonts w:ascii="Arial" w:hAnsi="Arial" w:cs="Arial"/>
        </w:rPr>
        <w:t xml:space="preserve">que solo quieren diversión y distracción, es decir, programas que despejen su mente, lo cual hace que el proceso de aprendizaje sea dificultoso, dado que las personas y niños principalmente </w:t>
      </w:r>
      <w:r w:rsidR="006A3CCB">
        <w:rPr>
          <w:rFonts w:ascii="Arial" w:hAnsi="Arial" w:cs="Arial"/>
        </w:rPr>
        <w:t xml:space="preserve">buscan información rápida que nos les implique </w:t>
      </w:r>
      <w:r w:rsidR="00070143">
        <w:rPr>
          <w:rFonts w:ascii="Arial" w:hAnsi="Arial" w:cs="Arial"/>
        </w:rPr>
        <w:t xml:space="preserve">ningún </w:t>
      </w:r>
      <w:r w:rsidR="006A3CCB">
        <w:rPr>
          <w:rFonts w:ascii="Arial" w:hAnsi="Arial" w:cs="Arial"/>
        </w:rPr>
        <w:t xml:space="preserve">esfuerzo </w:t>
      </w:r>
      <w:r w:rsidR="00070143">
        <w:rPr>
          <w:rFonts w:ascii="Arial" w:hAnsi="Arial" w:cs="Arial"/>
        </w:rPr>
        <w:t xml:space="preserve">intelectual, por lo que para </w:t>
      </w:r>
      <w:r w:rsidR="001A42C7">
        <w:rPr>
          <w:rFonts w:ascii="Arial" w:hAnsi="Arial" w:cs="Arial"/>
        </w:rPr>
        <w:t>atacar</w:t>
      </w:r>
      <w:r w:rsidR="00070143">
        <w:rPr>
          <w:rFonts w:ascii="Arial" w:hAnsi="Arial" w:cs="Arial"/>
        </w:rPr>
        <w:t xml:space="preserve"> la renuencia a visitar lugares como los museos, donde se encuentran </w:t>
      </w:r>
      <w:r w:rsidR="001A42C7">
        <w:rPr>
          <w:rFonts w:ascii="Arial" w:hAnsi="Arial" w:cs="Arial"/>
        </w:rPr>
        <w:t>resquicios</w:t>
      </w:r>
      <w:r w:rsidR="00070143">
        <w:rPr>
          <w:rFonts w:ascii="Arial" w:hAnsi="Arial" w:cs="Arial"/>
        </w:rPr>
        <w:t xml:space="preserve"> de lo que ha sido la cultura, formular la cartilla es una buena apuesta, </w:t>
      </w:r>
      <w:r w:rsidR="00F9308B">
        <w:rPr>
          <w:rFonts w:ascii="Arial" w:hAnsi="Arial" w:cs="Arial"/>
        </w:rPr>
        <w:t xml:space="preserve">pero lo exigente de ello </w:t>
      </w:r>
      <w:r w:rsidR="00D81367">
        <w:rPr>
          <w:rFonts w:ascii="Arial" w:hAnsi="Arial" w:cs="Arial"/>
        </w:rPr>
        <w:t>ser</w:t>
      </w:r>
      <w:r w:rsidR="00D81367">
        <w:rPr>
          <w:rFonts w:ascii="Arial" w:hAnsi="Arial" w:cs="Arial"/>
          <w:color w:val="222222"/>
          <w:shd w:val="clear" w:color="auto" w:fill="FFFFFF"/>
        </w:rPr>
        <w:t xml:space="preserve">á captar la atención del </w:t>
      </w:r>
      <w:r w:rsidR="001A42C7">
        <w:rPr>
          <w:rFonts w:ascii="Arial" w:hAnsi="Arial" w:cs="Arial"/>
          <w:color w:val="222222"/>
          <w:shd w:val="clear" w:color="auto" w:fill="FFFFFF"/>
        </w:rPr>
        <w:t>público</w:t>
      </w:r>
      <w:r w:rsidR="00D81367">
        <w:rPr>
          <w:rFonts w:ascii="Arial" w:hAnsi="Arial" w:cs="Arial"/>
          <w:color w:val="222222"/>
          <w:shd w:val="clear" w:color="auto" w:fill="FFFFFF"/>
        </w:rPr>
        <w:t xml:space="preserve"> sin que haya mucho contenido textual dado que en la actualidad la sociedad </w:t>
      </w:r>
      <w:r w:rsidR="007C56AC">
        <w:rPr>
          <w:rFonts w:ascii="Arial" w:hAnsi="Arial" w:cs="Arial"/>
          <w:color w:val="222222"/>
          <w:shd w:val="clear" w:color="auto" w:fill="FFFFFF"/>
        </w:rPr>
        <w:t>es poco lectora, siendo aquí fundamental el papel que juega tanto el profesor como el guía</w:t>
      </w:r>
      <w:r w:rsidR="005257C4">
        <w:rPr>
          <w:rFonts w:ascii="Arial" w:hAnsi="Arial" w:cs="Arial"/>
          <w:color w:val="222222"/>
          <w:shd w:val="clear" w:color="auto" w:fill="FFFFFF"/>
        </w:rPr>
        <w:t xml:space="preserve">, ya que según su entusiasmo puede contagiar al </w:t>
      </w:r>
      <w:r w:rsidR="001A42C7">
        <w:rPr>
          <w:rFonts w:ascii="Arial" w:hAnsi="Arial" w:cs="Arial"/>
          <w:color w:val="222222"/>
          <w:shd w:val="clear" w:color="auto" w:fill="FFFFFF"/>
        </w:rPr>
        <w:t>público</w:t>
      </w:r>
      <w:r w:rsidR="005257C4">
        <w:rPr>
          <w:rFonts w:ascii="Arial" w:hAnsi="Arial" w:cs="Arial"/>
          <w:color w:val="222222"/>
          <w:shd w:val="clear" w:color="auto" w:fill="FFFFFF"/>
        </w:rPr>
        <w:t xml:space="preserve"> para que se interese por profundizar</w:t>
      </w:r>
      <w:r w:rsidR="009C45CF">
        <w:rPr>
          <w:rFonts w:ascii="Arial" w:hAnsi="Arial" w:cs="Arial"/>
          <w:color w:val="222222"/>
          <w:shd w:val="clear" w:color="auto" w:fill="FFFFFF"/>
        </w:rPr>
        <w:t>.</w:t>
      </w:r>
    </w:p>
    <w:p w:rsidR="006653BE" w:rsidRPr="00750D8F" w:rsidRDefault="00D051D9" w:rsidP="00750D8F">
      <w:pPr>
        <w:jc w:val="both"/>
        <w:rPr>
          <w:rFonts w:ascii="Arial" w:hAnsi="Arial" w:cs="Arial"/>
        </w:rPr>
      </w:pPr>
      <w:r w:rsidRPr="00A92275">
        <w:rPr>
          <w:rFonts w:ascii="Arial" w:hAnsi="Arial" w:cs="Arial"/>
          <w:b/>
        </w:rPr>
        <w:t>Tercer Momento:</w:t>
      </w:r>
      <w:r w:rsidRPr="00750D8F">
        <w:rPr>
          <w:rFonts w:ascii="Arial" w:hAnsi="Arial" w:cs="Arial"/>
        </w:rPr>
        <w:t xml:space="preserve"> </w:t>
      </w:r>
      <w:r w:rsidR="00F26BF8">
        <w:rPr>
          <w:rFonts w:ascii="Arial" w:hAnsi="Arial" w:cs="Arial"/>
        </w:rPr>
        <w:t>S</w:t>
      </w:r>
      <w:r w:rsidRPr="00750D8F">
        <w:rPr>
          <w:rFonts w:ascii="Arial" w:hAnsi="Arial" w:cs="Arial"/>
        </w:rPr>
        <w:t>ocialización de la reseña “sin calcomanías: hacia una práctica educativa original”</w:t>
      </w:r>
    </w:p>
    <w:p w:rsidR="00D372A8" w:rsidRPr="00750D8F" w:rsidRDefault="002F45E7" w:rsidP="00750D8F">
      <w:pPr>
        <w:jc w:val="both"/>
        <w:rPr>
          <w:rFonts w:ascii="Arial" w:hAnsi="Arial" w:cs="Arial"/>
        </w:rPr>
      </w:pPr>
      <w:r w:rsidRPr="00750D8F">
        <w:rPr>
          <w:rFonts w:ascii="Arial" w:hAnsi="Arial" w:cs="Arial"/>
        </w:rPr>
        <w:t xml:space="preserve">La </w:t>
      </w:r>
      <w:r w:rsidR="00A12FFA" w:rsidRPr="00750D8F">
        <w:rPr>
          <w:rFonts w:ascii="Arial" w:hAnsi="Arial" w:cs="Arial"/>
        </w:rPr>
        <w:t xml:space="preserve">reseña invita  a los educadores a ser originales en la planeación </w:t>
      </w:r>
      <w:r w:rsidR="00F26BF8">
        <w:rPr>
          <w:rFonts w:ascii="Arial" w:hAnsi="Arial" w:cs="Arial"/>
        </w:rPr>
        <w:t xml:space="preserve">y ejecución </w:t>
      </w:r>
      <w:r w:rsidR="00A12FFA" w:rsidRPr="00750D8F">
        <w:rPr>
          <w:rFonts w:ascii="Arial" w:hAnsi="Arial" w:cs="Arial"/>
        </w:rPr>
        <w:t xml:space="preserve">de sus </w:t>
      </w:r>
      <w:r w:rsidR="00F26BF8" w:rsidRPr="00750D8F">
        <w:rPr>
          <w:rFonts w:ascii="Arial" w:hAnsi="Arial" w:cs="Arial"/>
        </w:rPr>
        <w:t>prácticas</w:t>
      </w:r>
      <w:r w:rsidR="00A12FFA" w:rsidRPr="00750D8F">
        <w:rPr>
          <w:rFonts w:ascii="Arial" w:hAnsi="Arial" w:cs="Arial"/>
        </w:rPr>
        <w:t xml:space="preserve"> pedagógicas </w:t>
      </w:r>
      <w:r w:rsidR="00F26BF8">
        <w:rPr>
          <w:rFonts w:ascii="Arial" w:hAnsi="Arial" w:cs="Arial"/>
        </w:rPr>
        <w:t xml:space="preserve">pues </w:t>
      </w:r>
      <w:r w:rsidR="00A12FFA" w:rsidRPr="00750D8F">
        <w:rPr>
          <w:rFonts w:ascii="Arial" w:hAnsi="Arial" w:cs="Arial"/>
        </w:rPr>
        <w:t xml:space="preserve">actualmente existe muchas </w:t>
      </w:r>
      <w:r w:rsidR="00F26BF8" w:rsidRPr="00750D8F">
        <w:rPr>
          <w:rFonts w:ascii="Arial" w:hAnsi="Arial" w:cs="Arial"/>
        </w:rPr>
        <w:t>editoriales</w:t>
      </w:r>
      <w:r w:rsidR="00A12FFA" w:rsidRPr="00750D8F">
        <w:rPr>
          <w:rFonts w:ascii="Arial" w:hAnsi="Arial" w:cs="Arial"/>
        </w:rPr>
        <w:t xml:space="preserve"> que </w:t>
      </w:r>
      <w:r w:rsidR="00F26BF8" w:rsidRPr="00750D8F">
        <w:rPr>
          <w:rFonts w:ascii="Arial" w:hAnsi="Arial" w:cs="Arial"/>
        </w:rPr>
        <w:t>ofrecen</w:t>
      </w:r>
      <w:r w:rsidR="00A12FFA" w:rsidRPr="00750D8F">
        <w:rPr>
          <w:rFonts w:ascii="Arial" w:hAnsi="Arial" w:cs="Arial"/>
        </w:rPr>
        <w:t xml:space="preserve"> un sin </w:t>
      </w:r>
      <w:r w:rsidR="00F26BF8" w:rsidRPr="00750D8F">
        <w:rPr>
          <w:rFonts w:ascii="Arial" w:hAnsi="Arial" w:cs="Arial"/>
        </w:rPr>
        <w:t>número</w:t>
      </w:r>
      <w:r w:rsidR="00A12FFA" w:rsidRPr="00750D8F">
        <w:rPr>
          <w:rFonts w:ascii="Arial" w:hAnsi="Arial" w:cs="Arial"/>
        </w:rPr>
        <w:t xml:space="preserve"> de libros que dicen como </w:t>
      </w:r>
      <w:r w:rsidR="00F26BF8" w:rsidRPr="00750D8F">
        <w:rPr>
          <w:rFonts w:ascii="Arial" w:hAnsi="Arial" w:cs="Arial"/>
        </w:rPr>
        <w:t>desarrollar</w:t>
      </w:r>
      <w:r w:rsidR="00A12FFA" w:rsidRPr="00750D8F">
        <w:rPr>
          <w:rFonts w:ascii="Arial" w:hAnsi="Arial" w:cs="Arial"/>
        </w:rPr>
        <w:t xml:space="preserve"> las clase, pero en los docentes debe existir siempre el deseo por </w:t>
      </w:r>
      <w:r w:rsidR="00F26BF8" w:rsidRPr="00750D8F">
        <w:rPr>
          <w:rFonts w:ascii="Arial" w:hAnsi="Arial" w:cs="Arial"/>
        </w:rPr>
        <w:t>ser</w:t>
      </w:r>
      <w:r w:rsidR="00A12FFA" w:rsidRPr="00750D8F">
        <w:rPr>
          <w:rFonts w:ascii="Arial" w:hAnsi="Arial" w:cs="Arial"/>
        </w:rPr>
        <w:t xml:space="preserve"> innovadores</w:t>
      </w:r>
      <w:r w:rsidR="00F26BF8">
        <w:rPr>
          <w:rFonts w:ascii="Arial" w:hAnsi="Arial" w:cs="Arial"/>
        </w:rPr>
        <w:t>,</w:t>
      </w:r>
      <w:r w:rsidR="00A12FFA" w:rsidRPr="00750D8F">
        <w:rPr>
          <w:rFonts w:ascii="Arial" w:hAnsi="Arial" w:cs="Arial"/>
        </w:rPr>
        <w:t xml:space="preserve"> </w:t>
      </w:r>
      <w:r w:rsidR="0073767D" w:rsidRPr="00750D8F">
        <w:rPr>
          <w:rFonts w:ascii="Arial" w:hAnsi="Arial" w:cs="Arial"/>
        </w:rPr>
        <w:t>ori</w:t>
      </w:r>
      <w:r w:rsidR="003F4DDD" w:rsidRPr="00750D8F">
        <w:rPr>
          <w:rFonts w:ascii="Arial" w:hAnsi="Arial" w:cs="Arial"/>
        </w:rPr>
        <w:t>gina</w:t>
      </w:r>
      <w:r w:rsidR="00F26BF8">
        <w:rPr>
          <w:rFonts w:ascii="Arial" w:hAnsi="Arial" w:cs="Arial"/>
        </w:rPr>
        <w:t>les, sin principio ni final, to</w:t>
      </w:r>
      <w:r w:rsidR="003F4DDD" w:rsidRPr="00750D8F">
        <w:rPr>
          <w:rFonts w:ascii="Arial" w:hAnsi="Arial" w:cs="Arial"/>
        </w:rPr>
        <w:t>d</w:t>
      </w:r>
      <w:r w:rsidR="00F26BF8">
        <w:rPr>
          <w:rFonts w:ascii="Arial" w:hAnsi="Arial" w:cs="Arial"/>
        </w:rPr>
        <w:t>o</w:t>
      </w:r>
      <w:r w:rsidR="003F4DDD" w:rsidRPr="00750D8F">
        <w:rPr>
          <w:rFonts w:ascii="Arial" w:hAnsi="Arial" w:cs="Arial"/>
        </w:rPr>
        <w:t xml:space="preserve"> esto con el fin</w:t>
      </w:r>
      <w:r w:rsidR="00F26BF8">
        <w:rPr>
          <w:rFonts w:ascii="Arial" w:hAnsi="Arial" w:cs="Arial"/>
        </w:rPr>
        <w:t xml:space="preserve"> </w:t>
      </w:r>
      <w:r w:rsidR="003F4DDD" w:rsidRPr="00750D8F">
        <w:rPr>
          <w:rFonts w:ascii="Arial" w:hAnsi="Arial" w:cs="Arial"/>
        </w:rPr>
        <w:t xml:space="preserve">de </w:t>
      </w:r>
      <w:r w:rsidR="00F26BF8" w:rsidRPr="00750D8F">
        <w:rPr>
          <w:rFonts w:ascii="Arial" w:hAnsi="Arial" w:cs="Arial"/>
        </w:rPr>
        <w:t>lograr</w:t>
      </w:r>
      <w:r w:rsidR="003F4DDD" w:rsidRPr="00750D8F">
        <w:rPr>
          <w:rFonts w:ascii="Arial" w:hAnsi="Arial" w:cs="Arial"/>
        </w:rPr>
        <w:t xml:space="preserve"> </w:t>
      </w:r>
      <w:r w:rsidR="00F26BF8">
        <w:rPr>
          <w:rFonts w:ascii="Arial" w:hAnsi="Arial" w:cs="Arial"/>
        </w:rPr>
        <w:t>u</w:t>
      </w:r>
      <w:r w:rsidR="003F4DDD" w:rsidRPr="00750D8F">
        <w:rPr>
          <w:rFonts w:ascii="Arial" w:hAnsi="Arial" w:cs="Arial"/>
        </w:rPr>
        <w:t xml:space="preserve">n </w:t>
      </w:r>
      <w:r w:rsidR="00F26BF8" w:rsidRPr="00750D8F">
        <w:rPr>
          <w:rFonts w:ascii="Arial" w:hAnsi="Arial" w:cs="Arial"/>
        </w:rPr>
        <w:t>aprendizaje</w:t>
      </w:r>
      <w:r w:rsidR="003F4DDD" w:rsidRPr="00750D8F">
        <w:rPr>
          <w:rFonts w:ascii="Arial" w:hAnsi="Arial" w:cs="Arial"/>
        </w:rPr>
        <w:t xml:space="preserve"> si</w:t>
      </w:r>
      <w:r w:rsidR="00E76F1C" w:rsidRPr="00750D8F">
        <w:rPr>
          <w:rFonts w:ascii="Arial" w:hAnsi="Arial" w:cs="Arial"/>
        </w:rPr>
        <w:t>gnificativo sin tedio ni pereza.</w:t>
      </w:r>
    </w:p>
    <w:p w:rsidR="00E76F1C" w:rsidRPr="00750D8F" w:rsidRDefault="00E76F1C" w:rsidP="00750D8F">
      <w:pPr>
        <w:jc w:val="both"/>
        <w:rPr>
          <w:rFonts w:ascii="Arial" w:hAnsi="Arial" w:cs="Arial"/>
        </w:rPr>
      </w:pPr>
      <w:r w:rsidRPr="00750D8F">
        <w:rPr>
          <w:rFonts w:ascii="Arial" w:hAnsi="Arial" w:cs="Arial"/>
        </w:rPr>
        <w:t xml:space="preserve">Un maestro que innova es una persona que </w:t>
      </w:r>
      <w:r w:rsidR="00420303" w:rsidRPr="00750D8F">
        <w:rPr>
          <w:rFonts w:ascii="Arial" w:hAnsi="Arial" w:cs="Arial"/>
        </w:rPr>
        <w:t>está</w:t>
      </w:r>
      <w:r w:rsidRPr="00750D8F">
        <w:rPr>
          <w:rFonts w:ascii="Arial" w:hAnsi="Arial" w:cs="Arial"/>
        </w:rPr>
        <w:t xml:space="preserve"> </w:t>
      </w:r>
      <w:r w:rsidR="00420303" w:rsidRPr="00750D8F">
        <w:rPr>
          <w:rFonts w:ascii="Arial" w:hAnsi="Arial" w:cs="Arial"/>
        </w:rPr>
        <w:t>dispuesta</w:t>
      </w:r>
      <w:r w:rsidRPr="00750D8F">
        <w:rPr>
          <w:rFonts w:ascii="Arial" w:hAnsi="Arial" w:cs="Arial"/>
        </w:rPr>
        <w:t xml:space="preserve"> a </w:t>
      </w:r>
      <w:r w:rsidR="00420303" w:rsidRPr="00750D8F">
        <w:rPr>
          <w:rFonts w:ascii="Arial" w:hAnsi="Arial" w:cs="Arial"/>
        </w:rPr>
        <w:t>trascender</w:t>
      </w:r>
      <w:r w:rsidRPr="00750D8F">
        <w:rPr>
          <w:rFonts w:ascii="Arial" w:hAnsi="Arial" w:cs="Arial"/>
        </w:rPr>
        <w:t xml:space="preserve"> sus propias </w:t>
      </w:r>
      <w:r w:rsidR="00420303" w:rsidRPr="00750D8F">
        <w:rPr>
          <w:rFonts w:ascii="Arial" w:hAnsi="Arial" w:cs="Arial"/>
        </w:rPr>
        <w:t>capacidades</w:t>
      </w:r>
      <w:r w:rsidRPr="00750D8F">
        <w:rPr>
          <w:rFonts w:ascii="Arial" w:hAnsi="Arial" w:cs="Arial"/>
        </w:rPr>
        <w:t xml:space="preserve">, un maestro que no innova </w:t>
      </w:r>
      <w:r w:rsidR="00420303" w:rsidRPr="00750D8F">
        <w:rPr>
          <w:rFonts w:ascii="Arial" w:hAnsi="Arial" w:cs="Arial"/>
        </w:rPr>
        <w:t>está</w:t>
      </w:r>
      <w:r w:rsidRPr="00750D8F">
        <w:rPr>
          <w:rFonts w:ascii="Arial" w:hAnsi="Arial" w:cs="Arial"/>
        </w:rPr>
        <w:t xml:space="preserve"> condenado a vivir en </w:t>
      </w:r>
      <w:r w:rsidR="00420303" w:rsidRPr="00750D8F">
        <w:rPr>
          <w:rFonts w:ascii="Arial" w:hAnsi="Arial" w:cs="Arial"/>
        </w:rPr>
        <w:t>sistemas</w:t>
      </w:r>
      <w:r w:rsidRPr="00750D8F">
        <w:rPr>
          <w:rFonts w:ascii="Arial" w:hAnsi="Arial" w:cs="Arial"/>
        </w:rPr>
        <w:t xml:space="preserve"> pedagógicos </w:t>
      </w:r>
      <w:r w:rsidR="00420303" w:rsidRPr="00750D8F">
        <w:rPr>
          <w:rFonts w:ascii="Arial" w:hAnsi="Arial" w:cs="Arial"/>
        </w:rPr>
        <w:t>tóxicos</w:t>
      </w:r>
      <w:r w:rsidRPr="00750D8F">
        <w:rPr>
          <w:rFonts w:ascii="Arial" w:hAnsi="Arial" w:cs="Arial"/>
        </w:rPr>
        <w:t xml:space="preserve"> donde la reflexión es nula y la reproducción y la repetición</w:t>
      </w:r>
      <w:r w:rsidR="007F68EE" w:rsidRPr="00750D8F">
        <w:rPr>
          <w:rFonts w:ascii="Arial" w:hAnsi="Arial" w:cs="Arial"/>
        </w:rPr>
        <w:t xml:space="preserve"> están al 100% y </w:t>
      </w:r>
      <w:r w:rsidR="00420303" w:rsidRPr="00750D8F">
        <w:rPr>
          <w:rFonts w:ascii="Arial" w:hAnsi="Arial" w:cs="Arial"/>
        </w:rPr>
        <w:t>donde</w:t>
      </w:r>
      <w:r w:rsidR="007F68EE" w:rsidRPr="00750D8F">
        <w:rPr>
          <w:rFonts w:ascii="Arial" w:hAnsi="Arial" w:cs="Arial"/>
        </w:rPr>
        <w:t xml:space="preserve"> se vive una enseñanza basada en la violencia </w:t>
      </w:r>
      <w:r w:rsidR="00420303" w:rsidRPr="00750D8F">
        <w:rPr>
          <w:rFonts w:ascii="Arial" w:hAnsi="Arial" w:cs="Arial"/>
        </w:rPr>
        <w:t>simbólica</w:t>
      </w:r>
      <w:r w:rsidR="00420303">
        <w:rPr>
          <w:rFonts w:ascii="Arial" w:hAnsi="Arial" w:cs="Arial"/>
        </w:rPr>
        <w:t>,</w:t>
      </w:r>
      <w:r w:rsidR="007F68EE" w:rsidRPr="00750D8F">
        <w:rPr>
          <w:rFonts w:ascii="Arial" w:hAnsi="Arial" w:cs="Arial"/>
        </w:rPr>
        <w:t xml:space="preserve"> donde se forman seres </w:t>
      </w:r>
      <w:r w:rsidR="004A04A4" w:rsidRPr="00750D8F">
        <w:rPr>
          <w:rFonts w:ascii="Arial" w:hAnsi="Arial" w:cs="Arial"/>
        </w:rPr>
        <w:t xml:space="preserve">diseñados para la obediencia y llenos de información que no se sabe </w:t>
      </w:r>
      <w:r w:rsidR="00420303" w:rsidRPr="00750D8F">
        <w:rPr>
          <w:rFonts w:ascii="Arial" w:hAnsi="Arial" w:cs="Arial"/>
        </w:rPr>
        <w:t>cómo</w:t>
      </w:r>
      <w:r w:rsidR="004A04A4" w:rsidRPr="00750D8F">
        <w:rPr>
          <w:rFonts w:ascii="Arial" w:hAnsi="Arial" w:cs="Arial"/>
        </w:rPr>
        <w:t xml:space="preserve"> aplicar o que no se puede articularla en </w:t>
      </w:r>
      <w:r w:rsidR="00420303" w:rsidRPr="00750D8F">
        <w:rPr>
          <w:rFonts w:ascii="Arial" w:hAnsi="Arial" w:cs="Arial"/>
        </w:rPr>
        <w:t>beneficio</w:t>
      </w:r>
      <w:r w:rsidR="004A04A4" w:rsidRPr="00750D8F">
        <w:rPr>
          <w:rFonts w:ascii="Arial" w:hAnsi="Arial" w:cs="Arial"/>
        </w:rPr>
        <w:t xml:space="preserve"> de todos sino de </w:t>
      </w:r>
      <w:r w:rsidR="00A95601" w:rsidRPr="00750D8F">
        <w:rPr>
          <w:rFonts w:ascii="Arial" w:hAnsi="Arial" w:cs="Arial"/>
        </w:rPr>
        <w:t>algunos</w:t>
      </w:r>
      <w:r w:rsidR="004A04A4" w:rsidRPr="00750D8F">
        <w:rPr>
          <w:rFonts w:ascii="Arial" w:hAnsi="Arial" w:cs="Arial"/>
        </w:rPr>
        <w:t>.</w:t>
      </w:r>
    </w:p>
    <w:p w:rsidR="004A04A4" w:rsidRDefault="004A04A4" w:rsidP="00750D8F">
      <w:pPr>
        <w:jc w:val="both"/>
        <w:rPr>
          <w:rFonts w:ascii="Arial" w:hAnsi="Arial" w:cs="Arial"/>
        </w:rPr>
      </w:pPr>
      <w:r w:rsidRPr="00750D8F">
        <w:rPr>
          <w:rFonts w:ascii="Arial" w:hAnsi="Arial" w:cs="Arial"/>
        </w:rPr>
        <w:t xml:space="preserve">E texto es muy claro al exponer </w:t>
      </w:r>
      <w:r w:rsidR="00A95601" w:rsidRPr="00750D8F">
        <w:rPr>
          <w:rFonts w:ascii="Arial" w:hAnsi="Arial" w:cs="Arial"/>
        </w:rPr>
        <w:t>detalladamente</w:t>
      </w:r>
      <w:r w:rsidRPr="00750D8F">
        <w:rPr>
          <w:rFonts w:ascii="Arial" w:hAnsi="Arial" w:cs="Arial"/>
        </w:rPr>
        <w:t xml:space="preserve"> los puntos por los cuales los maestros deben cambiar sus </w:t>
      </w:r>
      <w:r w:rsidR="00A95601" w:rsidRPr="00750D8F">
        <w:rPr>
          <w:rFonts w:ascii="Arial" w:hAnsi="Arial" w:cs="Arial"/>
        </w:rPr>
        <w:t>prácticas</w:t>
      </w:r>
      <w:r w:rsidRPr="00750D8F">
        <w:rPr>
          <w:rFonts w:ascii="Arial" w:hAnsi="Arial" w:cs="Arial"/>
        </w:rPr>
        <w:t xml:space="preserve"> </w:t>
      </w:r>
      <w:r w:rsidR="00A95601" w:rsidRPr="00750D8F">
        <w:rPr>
          <w:rFonts w:ascii="Arial" w:hAnsi="Arial" w:cs="Arial"/>
        </w:rPr>
        <w:t>pedagógicas</w:t>
      </w:r>
      <w:r w:rsidRPr="00750D8F">
        <w:rPr>
          <w:rFonts w:ascii="Arial" w:hAnsi="Arial" w:cs="Arial"/>
        </w:rPr>
        <w:t xml:space="preserve"> en </w:t>
      </w:r>
      <w:r w:rsidR="00A95601" w:rsidRPr="00750D8F">
        <w:rPr>
          <w:rFonts w:ascii="Arial" w:hAnsi="Arial" w:cs="Arial"/>
        </w:rPr>
        <w:t>benéfico</w:t>
      </w:r>
      <w:r w:rsidRPr="00750D8F">
        <w:rPr>
          <w:rFonts w:ascii="Arial" w:hAnsi="Arial" w:cs="Arial"/>
        </w:rPr>
        <w:t xml:space="preserve"> de los educandos y de la sociedad en general y para ello es necesario ser educadores </w:t>
      </w:r>
      <w:proofErr w:type="spellStart"/>
      <w:r w:rsidRPr="00750D8F">
        <w:rPr>
          <w:rFonts w:ascii="Arial" w:hAnsi="Arial" w:cs="Arial"/>
        </w:rPr>
        <w:t>rizo</w:t>
      </w:r>
      <w:r w:rsidR="00A95601">
        <w:rPr>
          <w:rFonts w:ascii="Arial" w:hAnsi="Arial" w:cs="Arial"/>
        </w:rPr>
        <w:t>m</w:t>
      </w:r>
      <w:r w:rsidRPr="00750D8F">
        <w:rPr>
          <w:rFonts w:ascii="Arial" w:hAnsi="Arial" w:cs="Arial"/>
        </w:rPr>
        <w:t>aticos</w:t>
      </w:r>
      <w:proofErr w:type="spellEnd"/>
      <w:r w:rsidRPr="00750D8F">
        <w:rPr>
          <w:rFonts w:ascii="Arial" w:hAnsi="Arial" w:cs="Arial"/>
        </w:rPr>
        <w:t>, nómades y originales.</w:t>
      </w:r>
    </w:p>
    <w:p w:rsidR="0073196D" w:rsidRPr="00750D8F" w:rsidRDefault="0073196D" w:rsidP="00750D8F">
      <w:pPr>
        <w:jc w:val="both"/>
        <w:rPr>
          <w:rFonts w:ascii="Arial" w:hAnsi="Arial" w:cs="Arial"/>
        </w:rPr>
      </w:pPr>
      <w:r>
        <w:rPr>
          <w:rFonts w:ascii="Arial" w:hAnsi="Arial" w:cs="Arial"/>
        </w:rPr>
        <w:t>En síntesis, la innovación en el aula es a</w:t>
      </w:r>
      <w:r w:rsidR="00FA646E">
        <w:rPr>
          <w:rFonts w:ascii="Arial" w:hAnsi="Arial" w:cs="Arial"/>
        </w:rPr>
        <w:t>lgo que siempre debe estar en la</w:t>
      </w:r>
      <w:r>
        <w:rPr>
          <w:rFonts w:ascii="Arial" w:hAnsi="Arial" w:cs="Arial"/>
        </w:rPr>
        <w:t xml:space="preserve"> mente de todo docente, si bien las </w:t>
      </w:r>
      <w:r w:rsidR="00F91AB2">
        <w:rPr>
          <w:rFonts w:ascii="Arial" w:hAnsi="Arial" w:cs="Arial"/>
        </w:rPr>
        <w:t>guías</w:t>
      </w:r>
      <w:r>
        <w:rPr>
          <w:rFonts w:ascii="Arial" w:hAnsi="Arial" w:cs="Arial"/>
        </w:rPr>
        <w:t xml:space="preserve"> que se le </w:t>
      </w:r>
      <w:r w:rsidR="00F0743C">
        <w:rPr>
          <w:rFonts w:ascii="Arial" w:hAnsi="Arial" w:cs="Arial"/>
        </w:rPr>
        <w:t>adjudican para dictar una clase, solo son un</w:t>
      </w:r>
      <w:r w:rsidR="004A35D8">
        <w:rPr>
          <w:rFonts w:ascii="Arial" w:hAnsi="Arial" w:cs="Arial"/>
        </w:rPr>
        <w:t xml:space="preserve"> </w:t>
      </w:r>
      <w:r w:rsidR="00C830DB">
        <w:rPr>
          <w:rFonts w:ascii="Arial" w:hAnsi="Arial" w:cs="Arial"/>
        </w:rPr>
        <w:t>parámetro</w:t>
      </w:r>
      <w:r w:rsidR="00F0743C">
        <w:rPr>
          <w:rFonts w:ascii="Arial" w:hAnsi="Arial" w:cs="Arial"/>
        </w:rPr>
        <w:t>, una guía en la que se puede bas</w:t>
      </w:r>
      <w:r w:rsidR="00F91AB2">
        <w:rPr>
          <w:rFonts w:ascii="Arial" w:hAnsi="Arial" w:cs="Arial"/>
        </w:rPr>
        <w:t xml:space="preserve">ar para explicar el tema, pero el punto es que todo docente </w:t>
      </w:r>
      <w:r w:rsidR="004A35D8">
        <w:rPr>
          <w:rFonts w:ascii="Arial" w:hAnsi="Arial" w:cs="Arial"/>
        </w:rPr>
        <w:t xml:space="preserve">debe tener un momento donde pase de ser repetidor y reproductor a ser </w:t>
      </w:r>
      <w:r w:rsidR="00127720">
        <w:rPr>
          <w:rFonts w:ascii="Arial" w:hAnsi="Arial" w:cs="Arial"/>
        </w:rPr>
        <w:t>un creador de conocimiento, siendo este el punto clave del éxito en la enseñanza, ya que imitar lo que un libro dice al pie de la letra es un suicidio como lo expresara Emerson “la imitación es un suicidio”</w:t>
      </w:r>
      <w:r w:rsidR="00FA646E">
        <w:rPr>
          <w:rFonts w:ascii="Arial" w:hAnsi="Arial" w:cs="Arial"/>
        </w:rPr>
        <w:t xml:space="preserve"> que en el campo de la </w:t>
      </w:r>
      <w:r w:rsidR="00C830DB">
        <w:rPr>
          <w:rFonts w:ascii="Arial" w:hAnsi="Arial" w:cs="Arial"/>
        </w:rPr>
        <w:t>educación</w:t>
      </w:r>
      <w:r w:rsidR="00127720">
        <w:rPr>
          <w:rFonts w:ascii="Arial" w:hAnsi="Arial" w:cs="Arial"/>
        </w:rPr>
        <w:t xml:space="preserve"> </w:t>
      </w:r>
      <w:r w:rsidR="00232DE4">
        <w:rPr>
          <w:rFonts w:ascii="Arial" w:hAnsi="Arial" w:cs="Arial"/>
        </w:rPr>
        <w:t xml:space="preserve">no solo acaba con la </w:t>
      </w:r>
      <w:r w:rsidR="00FA646E">
        <w:rPr>
          <w:rFonts w:ascii="Arial" w:hAnsi="Arial" w:cs="Arial"/>
        </w:rPr>
        <w:t>mentalidad</w:t>
      </w:r>
      <w:r w:rsidR="00232DE4">
        <w:rPr>
          <w:rFonts w:ascii="Arial" w:hAnsi="Arial" w:cs="Arial"/>
        </w:rPr>
        <w:t xml:space="preserve"> del docente sino que termina cauterizando la mentalidad del estudiante.</w:t>
      </w:r>
    </w:p>
    <w:p w:rsidR="00C830DB" w:rsidRDefault="00C830DB" w:rsidP="00750D8F">
      <w:pPr>
        <w:jc w:val="both"/>
        <w:rPr>
          <w:rFonts w:ascii="Arial" w:hAnsi="Arial" w:cs="Arial"/>
          <w:b/>
        </w:rPr>
      </w:pPr>
    </w:p>
    <w:p w:rsidR="008C1BF2" w:rsidRPr="00955674" w:rsidRDefault="008C1BF2" w:rsidP="00750D8F">
      <w:pPr>
        <w:jc w:val="both"/>
        <w:rPr>
          <w:rFonts w:ascii="Arial" w:hAnsi="Arial" w:cs="Arial"/>
          <w:b/>
        </w:rPr>
      </w:pPr>
      <w:r w:rsidRPr="00955674">
        <w:rPr>
          <w:rFonts w:ascii="Arial" w:hAnsi="Arial" w:cs="Arial"/>
          <w:b/>
        </w:rPr>
        <w:t xml:space="preserve">Compromisos próxima clase </w:t>
      </w:r>
    </w:p>
    <w:p w:rsidR="006B7728" w:rsidRPr="00750D8F" w:rsidRDefault="006B7728" w:rsidP="00750D8F">
      <w:pPr>
        <w:jc w:val="both"/>
        <w:rPr>
          <w:rFonts w:ascii="Arial" w:hAnsi="Arial" w:cs="Arial"/>
        </w:rPr>
      </w:pPr>
    </w:p>
    <w:p w:rsidR="00616932" w:rsidRPr="00750D8F" w:rsidRDefault="00D051D9" w:rsidP="00750D8F">
      <w:pPr>
        <w:jc w:val="both"/>
        <w:rPr>
          <w:rFonts w:ascii="Arial" w:hAnsi="Arial" w:cs="Arial"/>
        </w:rPr>
      </w:pPr>
      <w:r w:rsidRPr="00750D8F">
        <w:rPr>
          <w:rFonts w:ascii="Arial" w:hAnsi="Arial" w:cs="Arial"/>
        </w:rPr>
        <w:t>El próximo encuentro para el semillero se realizará el día martes 20 de junio del presente año</w:t>
      </w:r>
      <w:r w:rsidR="00012276" w:rsidRPr="00750D8F">
        <w:rPr>
          <w:rFonts w:ascii="Arial" w:hAnsi="Arial" w:cs="Arial"/>
        </w:rPr>
        <w:t>.</w:t>
      </w:r>
    </w:p>
    <w:p w:rsidR="00483C6A" w:rsidRPr="00955674" w:rsidRDefault="00955674" w:rsidP="00750D8F">
      <w:pPr>
        <w:jc w:val="both"/>
        <w:rPr>
          <w:rFonts w:ascii="Arial" w:hAnsi="Arial" w:cs="Arial"/>
          <w:b/>
        </w:rPr>
      </w:pPr>
      <w:r w:rsidRPr="00955674">
        <w:rPr>
          <w:rFonts w:ascii="Arial" w:hAnsi="Arial" w:cs="Arial"/>
          <w:b/>
        </w:rPr>
        <w:t xml:space="preserve">Biografía </w:t>
      </w:r>
    </w:p>
    <w:p w:rsidR="00955674" w:rsidRPr="009B5636" w:rsidRDefault="009B5636" w:rsidP="009B5636">
      <w:pPr>
        <w:pStyle w:val="Prrafodelista"/>
        <w:numPr>
          <w:ilvl w:val="0"/>
          <w:numId w:val="6"/>
        </w:numPr>
        <w:jc w:val="both"/>
        <w:rPr>
          <w:rFonts w:ascii="Arial" w:hAnsi="Arial" w:cs="Arial"/>
        </w:rPr>
      </w:pPr>
      <w:r>
        <w:t xml:space="preserve">Carvajal, Margarita. La didáctica en la educación. Consultado en </w:t>
      </w:r>
      <w:hyperlink r:id="rId8" w:history="1">
        <w:r w:rsidRPr="003326F6">
          <w:rPr>
            <w:rStyle w:val="Hipervnculo"/>
          </w:rPr>
          <w:t>http://www.fadp.edu.co/uploads/ui/articulos/LA_DIDACTICA.pdf</w:t>
        </w:r>
      </w:hyperlink>
      <w:r>
        <w:t>. 16/06/2017</w:t>
      </w:r>
    </w:p>
    <w:sectPr w:rsidR="00955674" w:rsidRPr="009B56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349" w:rsidRDefault="00DD0349" w:rsidP="00932EB3">
      <w:pPr>
        <w:spacing w:after="0" w:line="240" w:lineRule="auto"/>
      </w:pPr>
      <w:r>
        <w:separator/>
      </w:r>
    </w:p>
  </w:endnote>
  <w:endnote w:type="continuationSeparator" w:id="0">
    <w:p w:rsidR="00DD0349" w:rsidRDefault="00DD0349" w:rsidP="00932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349" w:rsidRDefault="00DD0349" w:rsidP="00932EB3">
      <w:pPr>
        <w:spacing w:after="0" w:line="240" w:lineRule="auto"/>
      </w:pPr>
      <w:r>
        <w:separator/>
      </w:r>
    </w:p>
  </w:footnote>
  <w:footnote w:type="continuationSeparator" w:id="0">
    <w:p w:rsidR="00DD0349" w:rsidRDefault="00DD0349" w:rsidP="00932EB3">
      <w:pPr>
        <w:spacing w:after="0" w:line="240" w:lineRule="auto"/>
      </w:pPr>
      <w:r>
        <w:continuationSeparator/>
      </w:r>
    </w:p>
  </w:footnote>
  <w:footnote w:id="1">
    <w:p w:rsidR="00932EB3" w:rsidRDefault="00932EB3">
      <w:pPr>
        <w:pStyle w:val="Textonotapie"/>
      </w:pPr>
      <w:r>
        <w:rPr>
          <w:rStyle w:val="Refdenotaalpie"/>
        </w:rPr>
        <w:footnoteRef/>
      </w:r>
      <w:r>
        <w:t xml:space="preserve"> </w:t>
      </w:r>
      <w:r w:rsidR="00A24543">
        <w:t xml:space="preserve">Carvajal, Margarita. La didáctica en la educación. Consultado en </w:t>
      </w:r>
      <w:hyperlink r:id="rId1" w:history="1">
        <w:r w:rsidR="00A24543" w:rsidRPr="003326F6">
          <w:rPr>
            <w:rStyle w:val="Hipervnculo"/>
          </w:rPr>
          <w:t>http://www.fadp.edu.co/uploads/ui/articulos/LA_DIDACTICA.pdf</w:t>
        </w:r>
      </w:hyperlink>
      <w:r w:rsidR="00A24543">
        <w:t>. 16/06/2017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610D9"/>
    <w:multiLevelType w:val="hybridMultilevel"/>
    <w:tmpl w:val="91D414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5EB1C5F"/>
    <w:multiLevelType w:val="hybridMultilevel"/>
    <w:tmpl w:val="1584D7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A7428F6"/>
    <w:multiLevelType w:val="hybridMultilevel"/>
    <w:tmpl w:val="51FEF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ABE4DAB"/>
    <w:multiLevelType w:val="hybridMultilevel"/>
    <w:tmpl w:val="F01054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3F32311"/>
    <w:multiLevelType w:val="hybridMultilevel"/>
    <w:tmpl w:val="136EB7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5A509A2"/>
    <w:multiLevelType w:val="hybridMultilevel"/>
    <w:tmpl w:val="2FC64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95"/>
    <w:rsid w:val="00012276"/>
    <w:rsid w:val="00034050"/>
    <w:rsid w:val="000511EF"/>
    <w:rsid w:val="000538C4"/>
    <w:rsid w:val="00060F52"/>
    <w:rsid w:val="00070143"/>
    <w:rsid w:val="00085BA7"/>
    <w:rsid w:val="000B088D"/>
    <w:rsid w:val="000C6A95"/>
    <w:rsid w:val="000D26E2"/>
    <w:rsid w:val="000D373D"/>
    <w:rsid w:val="000D7858"/>
    <w:rsid w:val="00116A89"/>
    <w:rsid w:val="00127720"/>
    <w:rsid w:val="00131413"/>
    <w:rsid w:val="00144317"/>
    <w:rsid w:val="0014628B"/>
    <w:rsid w:val="00150B99"/>
    <w:rsid w:val="001705A0"/>
    <w:rsid w:val="001A42C7"/>
    <w:rsid w:val="001D34BE"/>
    <w:rsid w:val="001D3CA9"/>
    <w:rsid w:val="001E2029"/>
    <w:rsid w:val="001E751D"/>
    <w:rsid w:val="001F5DC2"/>
    <w:rsid w:val="0021061F"/>
    <w:rsid w:val="0021414D"/>
    <w:rsid w:val="002169E9"/>
    <w:rsid w:val="00232DE4"/>
    <w:rsid w:val="00246960"/>
    <w:rsid w:val="00266D81"/>
    <w:rsid w:val="002F0F7E"/>
    <w:rsid w:val="002F45E7"/>
    <w:rsid w:val="002F7489"/>
    <w:rsid w:val="00302194"/>
    <w:rsid w:val="00340FAC"/>
    <w:rsid w:val="003B21D3"/>
    <w:rsid w:val="003D7C6B"/>
    <w:rsid w:val="003E4172"/>
    <w:rsid w:val="003F0B2C"/>
    <w:rsid w:val="003F4DDD"/>
    <w:rsid w:val="00400993"/>
    <w:rsid w:val="00420303"/>
    <w:rsid w:val="004420AD"/>
    <w:rsid w:val="00455D66"/>
    <w:rsid w:val="004653BC"/>
    <w:rsid w:val="00483C6A"/>
    <w:rsid w:val="00487B87"/>
    <w:rsid w:val="00494179"/>
    <w:rsid w:val="004A04A4"/>
    <w:rsid w:val="004A35D8"/>
    <w:rsid w:val="004B6C2B"/>
    <w:rsid w:val="004D121D"/>
    <w:rsid w:val="004F4377"/>
    <w:rsid w:val="004F59B0"/>
    <w:rsid w:val="004F75E8"/>
    <w:rsid w:val="0051305F"/>
    <w:rsid w:val="005170ED"/>
    <w:rsid w:val="005257C4"/>
    <w:rsid w:val="0052677E"/>
    <w:rsid w:val="005369E0"/>
    <w:rsid w:val="00542470"/>
    <w:rsid w:val="005541A1"/>
    <w:rsid w:val="0058434C"/>
    <w:rsid w:val="00592E68"/>
    <w:rsid w:val="005B47E1"/>
    <w:rsid w:val="005B56E2"/>
    <w:rsid w:val="005E4DAD"/>
    <w:rsid w:val="0061506D"/>
    <w:rsid w:val="00616932"/>
    <w:rsid w:val="00625FA5"/>
    <w:rsid w:val="00630173"/>
    <w:rsid w:val="0063424F"/>
    <w:rsid w:val="0064473C"/>
    <w:rsid w:val="006608D2"/>
    <w:rsid w:val="006653BE"/>
    <w:rsid w:val="00685D01"/>
    <w:rsid w:val="00691092"/>
    <w:rsid w:val="00692041"/>
    <w:rsid w:val="006A3CCB"/>
    <w:rsid w:val="006A4291"/>
    <w:rsid w:val="006A7784"/>
    <w:rsid w:val="006B15A7"/>
    <w:rsid w:val="006B622F"/>
    <w:rsid w:val="006B678D"/>
    <w:rsid w:val="006B7728"/>
    <w:rsid w:val="006C1251"/>
    <w:rsid w:val="00713093"/>
    <w:rsid w:val="00723C03"/>
    <w:rsid w:val="007306A9"/>
    <w:rsid w:val="0073196D"/>
    <w:rsid w:val="0073588A"/>
    <w:rsid w:val="0073767D"/>
    <w:rsid w:val="0074312F"/>
    <w:rsid w:val="00750D8F"/>
    <w:rsid w:val="0079057D"/>
    <w:rsid w:val="007A2286"/>
    <w:rsid w:val="007A4548"/>
    <w:rsid w:val="007B5298"/>
    <w:rsid w:val="007C56AC"/>
    <w:rsid w:val="007E3E43"/>
    <w:rsid w:val="007E4E73"/>
    <w:rsid w:val="007F68EE"/>
    <w:rsid w:val="008025E5"/>
    <w:rsid w:val="0082099E"/>
    <w:rsid w:val="00820ECE"/>
    <w:rsid w:val="00827EC1"/>
    <w:rsid w:val="00830E37"/>
    <w:rsid w:val="00834F9D"/>
    <w:rsid w:val="008363F8"/>
    <w:rsid w:val="0084392B"/>
    <w:rsid w:val="00864EFD"/>
    <w:rsid w:val="00870B6A"/>
    <w:rsid w:val="00870F3A"/>
    <w:rsid w:val="00873720"/>
    <w:rsid w:val="00874ACE"/>
    <w:rsid w:val="008924AF"/>
    <w:rsid w:val="008A292C"/>
    <w:rsid w:val="008A5752"/>
    <w:rsid w:val="008C1BF2"/>
    <w:rsid w:val="008C1E55"/>
    <w:rsid w:val="008F6803"/>
    <w:rsid w:val="00911EC7"/>
    <w:rsid w:val="00922838"/>
    <w:rsid w:val="009258B5"/>
    <w:rsid w:val="00925F80"/>
    <w:rsid w:val="00927028"/>
    <w:rsid w:val="0093027C"/>
    <w:rsid w:val="00932EB3"/>
    <w:rsid w:val="00943FCB"/>
    <w:rsid w:val="00953565"/>
    <w:rsid w:val="00955674"/>
    <w:rsid w:val="009579B9"/>
    <w:rsid w:val="00973FE0"/>
    <w:rsid w:val="009933A5"/>
    <w:rsid w:val="009B5636"/>
    <w:rsid w:val="009B5DD9"/>
    <w:rsid w:val="009C45CF"/>
    <w:rsid w:val="009C70FA"/>
    <w:rsid w:val="009E2AC4"/>
    <w:rsid w:val="009E4C9C"/>
    <w:rsid w:val="009F6A6D"/>
    <w:rsid w:val="009F7BF8"/>
    <w:rsid w:val="00A02FC9"/>
    <w:rsid w:val="00A12FFA"/>
    <w:rsid w:val="00A24543"/>
    <w:rsid w:val="00A30391"/>
    <w:rsid w:val="00A67EAE"/>
    <w:rsid w:val="00A71C0D"/>
    <w:rsid w:val="00A750D0"/>
    <w:rsid w:val="00A767D9"/>
    <w:rsid w:val="00A92275"/>
    <w:rsid w:val="00A95601"/>
    <w:rsid w:val="00A977D6"/>
    <w:rsid w:val="00AA324C"/>
    <w:rsid w:val="00AA655A"/>
    <w:rsid w:val="00AB59A4"/>
    <w:rsid w:val="00AC30DD"/>
    <w:rsid w:val="00AD2927"/>
    <w:rsid w:val="00AD35E8"/>
    <w:rsid w:val="00B03D3B"/>
    <w:rsid w:val="00B23489"/>
    <w:rsid w:val="00B34DF5"/>
    <w:rsid w:val="00B35B4F"/>
    <w:rsid w:val="00B63C22"/>
    <w:rsid w:val="00B7348F"/>
    <w:rsid w:val="00B75424"/>
    <w:rsid w:val="00B82920"/>
    <w:rsid w:val="00B9013E"/>
    <w:rsid w:val="00B931A6"/>
    <w:rsid w:val="00BA7554"/>
    <w:rsid w:val="00C06FA8"/>
    <w:rsid w:val="00C1268C"/>
    <w:rsid w:val="00C23710"/>
    <w:rsid w:val="00C25A66"/>
    <w:rsid w:val="00C300E3"/>
    <w:rsid w:val="00C413CF"/>
    <w:rsid w:val="00C470E2"/>
    <w:rsid w:val="00C52854"/>
    <w:rsid w:val="00C60599"/>
    <w:rsid w:val="00C7019D"/>
    <w:rsid w:val="00C80DB3"/>
    <w:rsid w:val="00C82DDC"/>
    <w:rsid w:val="00C830DB"/>
    <w:rsid w:val="00C840C3"/>
    <w:rsid w:val="00CA2396"/>
    <w:rsid w:val="00CD530B"/>
    <w:rsid w:val="00CE606A"/>
    <w:rsid w:val="00D051D9"/>
    <w:rsid w:val="00D372A8"/>
    <w:rsid w:val="00D47191"/>
    <w:rsid w:val="00D52428"/>
    <w:rsid w:val="00D64547"/>
    <w:rsid w:val="00D668D1"/>
    <w:rsid w:val="00D81367"/>
    <w:rsid w:val="00D94D61"/>
    <w:rsid w:val="00DA640C"/>
    <w:rsid w:val="00DD0349"/>
    <w:rsid w:val="00DD3206"/>
    <w:rsid w:val="00E107AB"/>
    <w:rsid w:val="00E1738B"/>
    <w:rsid w:val="00E34DCF"/>
    <w:rsid w:val="00E507FA"/>
    <w:rsid w:val="00E62B5D"/>
    <w:rsid w:val="00E755D9"/>
    <w:rsid w:val="00E76F1C"/>
    <w:rsid w:val="00E81DEB"/>
    <w:rsid w:val="00E823D0"/>
    <w:rsid w:val="00EA3986"/>
    <w:rsid w:val="00EB69F8"/>
    <w:rsid w:val="00EC1073"/>
    <w:rsid w:val="00EC1D7C"/>
    <w:rsid w:val="00EC695B"/>
    <w:rsid w:val="00EF51DC"/>
    <w:rsid w:val="00F005EE"/>
    <w:rsid w:val="00F0743C"/>
    <w:rsid w:val="00F16BE2"/>
    <w:rsid w:val="00F22ECC"/>
    <w:rsid w:val="00F26BF8"/>
    <w:rsid w:val="00F326C2"/>
    <w:rsid w:val="00F4423C"/>
    <w:rsid w:val="00F566EF"/>
    <w:rsid w:val="00F7379F"/>
    <w:rsid w:val="00F866E5"/>
    <w:rsid w:val="00F91AB2"/>
    <w:rsid w:val="00F9308B"/>
    <w:rsid w:val="00FA646E"/>
    <w:rsid w:val="00FB1180"/>
    <w:rsid w:val="00FB1A3C"/>
    <w:rsid w:val="00FB61FE"/>
    <w:rsid w:val="00FD64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F82D4-94A0-44BF-A7BE-EA840A17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7EC1"/>
    <w:pPr>
      <w:ind w:left="720"/>
      <w:contextualSpacing/>
    </w:pPr>
  </w:style>
  <w:style w:type="paragraph" w:customStyle="1" w:styleId="Default">
    <w:name w:val="Default"/>
    <w:rsid w:val="00B9013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5356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932E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2EB3"/>
    <w:rPr>
      <w:sz w:val="20"/>
      <w:szCs w:val="20"/>
    </w:rPr>
  </w:style>
  <w:style w:type="character" w:styleId="Refdenotaalpie">
    <w:name w:val="footnote reference"/>
    <w:basedOn w:val="Fuentedeprrafopredeter"/>
    <w:uiPriority w:val="99"/>
    <w:semiHidden/>
    <w:unhideWhenUsed/>
    <w:rsid w:val="00932EB3"/>
    <w:rPr>
      <w:vertAlign w:val="superscript"/>
    </w:rPr>
  </w:style>
  <w:style w:type="character" w:styleId="Hipervnculo">
    <w:name w:val="Hyperlink"/>
    <w:basedOn w:val="Fuentedeprrafopredeter"/>
    <w:uiPriority w:val="99"/>
    <w:unhideWhenUsed/>
    <w:rsid w:val="00A24543"/>
    <w:rPr>
      <w:color w:val="0563C1" w:themeColor="hyperlink"/>
      <w:u w:val="single"/>
    </w:rPr>
  </w:style>
  <w:style w:type="character" w:customStyle="1" w:styleId="apple-converted-space">
    <w:name w:val="apple-converted-space"/>
    <w:basedOn w:val="Fuentedeprrafopredeter"/>
    <w:rsid w:val="004653BC"/>
  </w:style>
  <w:style w:type="character" w:styleId="Textoennegrita">
    <w:name w:val="Strong"/>
    <w:basedOn w:val="Fuentedeprrafopredeter"/>
    <w:uiPriority w:val="22"/>
    <w:qFormat/>
    <w:rsid w:val="00FB6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3124">
      <w:bodyDiv w:val="1"/>
      <w:marLeft w:val="0"/>
      <w:marRight w:val="0"/>
      <w:marTop w:val="0"/>
      <w:marBottom w:val="0"/>
      <w:divBdr>
        <w:top w:val="none" w:sz="0" w:space="0" w:color="auto"/>
        <w:left w:val="none" w:sz="0" w:space="0" w:color="auto"/>
        <w:bottom w:val="none" w:sz="0" w:space="0" w:color="auto"/>
        <w:right w:val="none" w:sz="0" w:space="0" w:color="auto"/>
      </w:divBdr>
    </w:div>
    <w:div w:id="66594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dp.edu.co/uploads/ui/articulos/LA_DIDACTICA.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fadp.edu.co/uploads/ui/articulos/LA_DIDACTIC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F2BD2-08C3-43F6-A3E9-D7F0D3B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1949</Words>
  <Characters>10724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ST-MJ03LSKA</cp:lastModifiedBy>
  <cp:revision>2</cp:revision>
  <dcterms:created xsi:type="dcterms:W3CDTF">2017-07-01T14:05:00Z</dcterms:created>
  <dcterms:modified xsi:type="dcterms:W3CDTF">2017-07-01T14:05:00Z</dcterms:modified>
</cp:coreProperties>
</file>