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</w:p>
    <w:p w:rsidR="006E5703" w:rsidRDefault="00413DEB" w:rsidP="000B2754">
      <w:pPr>
        <w:spacing w:after="0"/>
      </w:pPr>
      <w:r>
        <w:t>Las figuras musicales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413DEB">
        <w:t>Niño Jesús de Praga</w:t>
      </w:r>
      <w:r>
        <w:t xml:space="preserve">, comuna # </w:t>
      </w:r>
      <w:r w:rsidR="00413DEB">
        <w:t>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C3166D" w:rsidRDefault="00413DEB" w:rsidP="000B2754">
      <w:pPr>
        <w:spacing w:after="0"/>
      </w:pPr>
      <w:r>
        <w:t>Sensibilización auditiva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413DEB">
        <w:t>Alférez Real</w:t>
      </w:r>
      <w:r>
        <w:t xml:space="preserve">, comuna # </w:t>
      </w:r>
      <w:r w:rsidR="00413DEB">
        <w:t>5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413DEB" w:rsidP="000B2754">
      <w:pPr>
        <w:spacing w:after="0"/>
      </w:pPr>
      <w:r>
        <w:t>Estimulación musical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</w:t>
      </w:r>
      <w:r w:rsidR="00413DEB">
        <w:t>a Gran Conquista</w:t>
      </w:r>
      <w:r>
        <w:t xml:space="preserve">, comuna # </w:t>
      </w:r>
      <w:r w:rsidR="00413DEB">
        <w:t>6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04.</w:t>
      </w:r>
    </w:p>
    <w:p w:rsidR="006E5703" w:rsidRDefault="00413DEB" w:rsidP="000B2754">
      <w:pPr>
        <w:spacing w:after="0"/>
      </w:pPr>
      <w:r>
        <w:t>Dibujando música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proofErr w:type="spellStart"/>
      <w:r w:rsidR="00413DEB">
        <w:t>Junin</w:t>
      </w:r>
      <w:proofErr w:type="spellEnd"/>
      <w:r>
        <w:t xml:space="preserve">, comuna # </w:t>
      </w:r>
      <w:r w:rsidR="00413DEB">
        <w:t>8</w:t>
      </w:r>
      <w:bookmarkStart w:id="0" w:name="_GoBack"/>
      <w:bookmarkEnd w:id="0"/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sectPr w:rsidR="006E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3227E5"/>
    <w:rsid w:val="003A59CB"/>
    <w:rsid w:val="00413DEB"/>
    <w:rsid w:val="004C36F1"/>
    <w:rsid w:val="005512C2"/>
    <w:rsid w:val="006E5703"/>
    <w:rsid w:val="00930741"/>
    <w:rsid w:val="00A558AC"/>
    <w:rsid w:val="00C3166D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4</cp:revision>
  <dcterms:created xsi:type="dcterms:W3CDTF">2017-12-25T05:58:00Z</dcterms:created>
  <dcterms:modified xsi:type="dcterms:W3CDTF">2017-12-25T06:01:00Z</dcterms:modified>
</cp:coreProperties>
</file>