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63ABCB65" wp14:textId="779B53ED"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>ESERCIZIO 3 SETTIMANA 1</w:t>
      </w:r>
    </w:p>
    <w:p xmlns:wp14="http://schemas.microsoft.com/office/word/2010/wordml" w:rsidP="6D2D3D55" wp14:paraId="42E68A09" wp14:textId="53FF9BB1">
      <w:pPr>
        <w:pStyle w:val="Normal"/>
      </w:pP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drawing>
          <wp:inline xmlns:wp14="http://schemas.microsoft.com/office/word/2010/wordprocessingDrawing" wp14:editId="2D0C60DD" wp14:anchorId="2E39FE12">
            <wp:extent cx="4572000" cy="2286000"/>
            <wp:effectExtent l="0" t="0" r="0" b="0"/>
            <wp:docPr id="132809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880017876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E178E7C" wp14:textId="105DF046"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In questa immagine possiamo osservare una rete di calcolatori creata sul tool Cisco 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>Packet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>Tracer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Questa rete possiede 6 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>host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calcolatori e 2 switch, ad ogni switch abbiamo collegato 3 host calcolatori, siamo sicuri che gli 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>host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calcolatori possono comunicare tra di loro senza la necessita di un R/G (Router/Gateway) poiché hanno tutti come IP NETWORK 200.145.1.0/24.</w:t>
      </w:r>
    </w:p>
    <w:p xmlns:wp14="http://schemas.microsoft.com/office/word/2010/wordml" wp14:paraId="790739C2" wp14:textId="538FFA0F"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:rsidP="6D2D3D55" wp14:paraId="0420DAC5" wp14:textId="1C35033F">
      <w:pPr>
        <w:pStyle w:val="Normal"/>
      </w:pP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drawing>
          <wp:inline xmlns:wp14="http://schemas.microsoft.com/office/word/2010/wordprocessingDrawing" wp14:editId="7C117B66" wp14:anchorId="4F88A130">
            <wp:extent cx="4010025" cy="2047875"/>
            <wp:effectExtent l="0" t="0" r="0" b="0"/>
            <wp:docPr id="1202248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04c415939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2D3D55" wp14:paraId="24220E34" wp14:textId="10528812">
      <w:pPr>
        <w:pStyle w:val="Normal"/>
      </w:pPr>
      <w:r>
        <w:drawing>
          <wp:inline xmlns:wp14="http://schemas.microsoft.com/office/word/2010/wordprocessingDrawing" wp14:editId="5B266812" wp14:anchorId="32C89289">
            <wp:extent cx="3914775" cy="1866900"/>
            <wp:effectExtent l="0" t="0" r="0" b="0"/>
            <wp:docPr id="160638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f471eca29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2D3D55" wp14:paraId="2DC08235" wp14:textId="7B0D81A1">
      <w:pPr>
        <w:pStyle w:val="Normal"/>
      </w:pP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Da queste due immagini possiamo approvare che i due 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>host</w:t>
      </w:r>
      <w:r w:rsidRPr="6D2D3D55" w:rsidR="6D2D3D5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calcolatori con switch differenti, ovvero il pc con IP Network 200.145.1.3/24 e il pc con IP Network 200.145.1.8/24, riescono a comunicare tra di loro tramite il comando ping.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ymCu8Tynukq4t" int2:id="MWrZjJOH">
      <int2:state int2:type="AugLoop_Text_Critique" int2:value="Rejected"/>
    </int2:textHash>
    <int2:textHash int2:hashCode="ht0c9FFC6QTLLp" int2:id="TNjQ441t">
      <int2:state int2:type="AugLoop_Text_Critique" int2:value="Rejected"/>
    </int2:textHash>
    <int2:textHash int2:hashCode="++AUNTW0odmHkz" int2:id="6i3Dvhpd">
      <int2:state int2:type="AugLoop_Text_Critique" int2:value="Rejected"/>
    </int2:textHash>
    <int2:textHash int2:hashCode="RPGWcgVYHUTbxx" int2:id="Hw5mUkJ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0779E"/>
    <w:rsid w:val="0880779E"/>
    <w:rsid w:val="6D2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779E"/>
  <w15:chartTrackingRefBased/>
  <w15:docId w15:val="{42A3278F-1953-4455-9CE9-FA18D580A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a8800178764876" /><Relationship Type="http://schemas.openxmlformats.org/officeDocument/2006/relationships/image" Target="/media/image2.png" Id="Re9a04c4159394d85" /><Relationship Type="http://schemas.openxmlformats.org/officeDocument/2006/relationships/image" Target="/media/image3.png" Id="R103f471eca2949b4" /><Relationship Type="http://schemas.microsoft.com/office/2020/10/relationships/intelligence" Target="intelligence2.xml" Id="Rebd3358e638f4e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2023-11-30T01:12:02.1047131Z</dcterms:created>
  <dcterms:modified xsi:type="dcterms:W3CDTF">2023-11-30T01:40:46.6619258Z</dcterms:modified>
  <dc:creator>Sergio Bodron</dc:creator>
  <lastModifiedBy>Sergio Bodron</lastModifiedBy>
</coreProperties>
</file>