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86615774"/>
        <w:docPartObj>
          <w:docPartGallery w:val="Cover Pages"/>
          <w:docPartUnique/>
        </w:docPartObj>
      </w:sdtPr>
      <w:sdtContent>
        <w:p w14:paraId="73E3506D" w14:textId="54575404" w:rsidR="00DD2EAD" w:rsidRDefault="00DD2EAD"/>
        <w:p w14:paraId="2AEE92F2" w14:textId="5CCB1D1F" w:rsidR="00DD2EAD" w:rsidRDefault="00DD2EAD">
          <w:r>
            <w:rPr>
              <w:noProof/>
            </w:rPr>
            <w:pict w14:anchorId="0E2E8D5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1" o:spid="_x0000_s103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Data de Publicação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08C9470D" w14:textId="0DC0CB10" w:rsidR="00DD2EAD" w:rsidRDefault="00DD2EAD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20 de junho de 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67B6B525">
              <v:shape id="Caixa de Texto 112" o:spid="_x0000_s1035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15367AED" w14:textId="5F48353C" w:rsidR="00DD2EAD" w:rsidRDefault="00DD2EA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Sérgio pereira</w:t>
                          </w:r>
                        </w:p>
                      </w:sdtContent>
                    </w:sdt>
                    <w:p w14:paraId="66168DEB" w14:textId="5708B262" w:rsidR="00DD2EAD" w:rsidRDefault="00DD2EAD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Pereira dev</w:t>
                          </w:r>
                        </w:sdtContent>
                      </w:sdt>
                    </w:p>
                    <w:p w14:paraId="0A4F5694" w14:textId="2DB56EC3" w:rsidR="00DD2EAD" w:rsidRDefault="00DD2EAD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pereiradev.solution@gmail.com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5CECD459">
              <v:shape id="Caixa de Texto 113" o:spid="_x0000_s1034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778BEF3B" w14:textId="6075233A" w:rsidR="00DD2EAD" w:rsidRDefault="00DD2EAD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E65901C" w14:textId="457A27F4" w:rsidR="00DD2EAD" w:rsidRDefault="00DD2EAD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 30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C5B87DA">
              <v:group id="Grupo 114" o:spid="_x0000_s1031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<v:rect id="Retângulo 115" o:spid="_x0000_s1032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tângulo 116" o:spid="_x0000_s1033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96454808"/>
        <w:docPartObj>
          <w:docPartGallery w:val="Table of Contents"/>
          <w:docPartUnique/>
        </w:docPartObj>
      </w:sdtPr>
      <w:sdtContent>
        <w:p w14:paraId="05068122" w14:textId="5612D126" w:rsidR="005F1868" w:rsidRDefault="00000000">
          <w:pPr>
            <w:pStyle w:val="TOCHeading"/>
          </w:pPr>
          <w:r>
            <w:t>Table of Contents</w:t>
          </w:r>
        </w:p>
        <w:p w14:paraId="65949A84" w14:textId="4F71F362" w:rsidR="00C808A3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327973" w:history="1">
            <w:r w:rsidR="00C808A3" w:rsidRPr="008E084C">
              <w:rPr>
                <w:rStyle w:val="Hyperlink"/>
                <w:noProof/>
              </w:rPr>
              <w:t>Avaliação Geral do Projeto</w:t>
            </w:r>
            <w:r w:rsidR="00C808A3">
              <w:rPr>
                <w:noProof/>
                <w:webHidden/>
              </w:rPr>
              <w:tab/>
            </w:r>
            <w:r w:rsidR="00C808A3">
              <w:rPr>
                <w:noProof/>
                <w:webHidden/>
              </w:rPr>
              <w:fldChar w:fldCharType="begin"/>
            </w:r>
            <w:r w:rsidR="00C808A3">
              <w:rPr>
                <w:noProof/>
                <w:webHidden/>
              </w:rPr>
              <w:instrText xml:space="preserve"> PAGEREF _Toc201327973 \h </w:instrText>
            </w:r>
            <w:r w:rsidR="00C808A3">
              <w:rPr>
                <w:noProof/>
                <w:webHidden/>
              </w:rPr>
            </w:r>
            <w:r w:rsidR="00C808A3"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</w:t>
            </w:r>
            <w:r w:rsidR="00C808A3">
              <w:rPr>
                <w:noProof/>
                <w:webHidden/>
              </w:rPr>
              <w:fldChar w:fldCharType="end"/>
            </w:r>
          </w:hyperlink>
        </w:p>
        <w:p w14:paraId="10F89764" w14:textId="1AAD8C26" w:rsidR="00C808A3" w:rsidRDefault="00C808A3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327974" w:history="1">
            <w:r w:rsidRPr="008E084C">
              <w:rPr>
                <w:rStyle w:val="Hyperlink"/>
                <w:noProof/>
              </w:rPr>
              <w:t>1. Refatorar a Validação de Unicidade para o Serviço de Domínio (DDD/SRP)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9E36" w14:textId="33A52A58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75" w:history="1">
            <w:r w:rsidRPr="008E084C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5104" w14:textId="2367D8B8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76" w:history="1">
            <w:r w:rsidRPr="008E084C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C04C" w14:textId="14248A2F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77" w:history="1">
            <w:r w:rsidRPr="008E084C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0624" w14:textId="23D467B4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78" w:history="1">
            <w:r w:rsidRPr="008E084C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6773" w14:textId="27906A14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79" w:history="1">
            <w:r w:rsidRPr="008E084C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6E7B" w14:textId="0E85AE4B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0" w:history="1">
            <w:r w:rsidRPr="008E084C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5E5D" w14:textId="6DBAB849" w:rsidR="00C808A3" w:rsidRDefault="00C808A3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327981" w:history="1">
            <w:r w:rsidRPr="008E084C">
              <w:rPr>
                <w:rStyle w:val="Hyperlink"/>
                <w:noProof/>
              </w:rPr>
              <w:t>2. Melhorar o Tratamento de Exceções de Integridade no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11563" w14:textId="49747863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2" w:history="1">
            <w:r w:rsidRPr="008E084C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DB1" w14:textId="3F69F097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3" w:history="1">
            <w:r w:rsidRPr="008E084C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2A43" w14:textId="48A18193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4" w:history="1">
            <w:r w:rsidRPr="008E084C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39CF" w14:textId="23E01CF8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5" w:history="1">
            <w:r w:rsidRPr="008E084C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A293" w14:textId="67FD68B5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6" w:history="1">
            <w:r w:rsidRPr="008E084C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BC37" w14:textId="3E65D2F9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7" w:history="1">
            <w:r w:rsidRPr="008E084C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6984" w14:textId="46725A51" w:rsidR="00C808A3" w:rsidRDefault="00C808A3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327988" w:history="1">
            <w:r w:rsidRPr="008E084C">
              <w:rPr>
                <w:rStyle w:val="Hyperlink"/>
                <w:noProof/>
              </w:rPr>
              <w:t>3. Substituir o Padrão Singleton por Injeção de Dependência Explícita na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B723" w14:textId="0A135F77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89" w:history="1">
            <w:r w:rsidRPr="008E084C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6672" w14:textId="16E4581E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0" w:history="1">
            <w:r w:rsidRPr="008E084C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0E1D" w14:textId="32D6C442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1" w:history="1">
            <w:r w:rsidRPr="008E084C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3B2F" w14:textId="0438D9FC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2" w:history="1">
            <w:r w:rsidRPr="008E084C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57350" w14:textId="2C00BB8A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3" w:history="1">
            <w:r w:rsidRPr="008E084C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737F" w14:textId="0ADB4DD7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4" w:history="1">
            <w:r w:rsidRPr="008E084C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81C9" w14:textId="0886E0F9" w:rsidR="00C808A3" w:rsidRDefault="00C808A3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327995" w:history="1">
            <w:r w:rsidRPr="008E084C">
              <w:rPr>
                <w:rStyle w:val="Hyperlink"/>
                <w:noProof/>
              </w:rPr>
              <w:t xml:space="preserve">4. Simplificar a Gestão de Transações no </w:t>
            </w:r>
            <w:r w:rsidRPr="008E084C">
              <w:rPr>
                <w:rStyle w:val="Hyperlink"/>
                <w:rFonts w:ascii="Consolas" w:hAnsi="Consolas"/>
                <w:noProof/>
              </w:rPr>
              <w:t>SQLUnitOfWork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F421" w14:textId="502A4171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6" w:history="1">
            <w:r w:rsidRPr="008E084C">
              <w:rPr>
                <w:rStyle w:val="Hyperlink"/>
                <w:noProof/>
              </w:rPr>
              <w:t>Título Descritivo da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7658" w14:textId="02E62CFD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7" w:history="1">
            <w:r w:rsidRPr="008E084C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FE6F" w14:textId="0677A83E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8" w:history="1">
            <w:r w:rsidRPr="008E084C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DAE3" w14:textId="798AD63A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7999" w:history="1">
            <w:r w:rsidRPr="008E084C">
              <w:rPr>
                <w:rStyle w:val="Hyperlink"/>
                <w:noProof/>
              </w:rPr>
              <w:t>Exemplo de Implementação da Solução (Antes e Depois)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2C53" w14:textId="4316388D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8000" w:history="1">
            <w:r w:rsidRPr="008E084C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61A3" w14:textId="5F256AF4" w:rsidR="00C808A3" w:rsidRDefault="00C808A3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328001" w:history="1">
            <w:r w:rsidRPr="008E084C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5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A33A" w14:textId="77777777" w:rsidR="005F1868" w:rsidRDefault="00000000">
          <w:r>
            <w:fldChar w:fldCharType="end"/>
          </w:r>
        </w:p>
      </w:sdtContent>
    </w:sdt>
    <w:p w14:paraId="0251A90A" w14:textId="77777777" w:rsidR="005F1868" w:rsidRPr="00C808A3" w:rsidRDefault="00000000">
      <w:pPr>
        <w:pStyle w:val="Heading2"/>
        <w:rPr>
          <w:lang w:val="pt-BR"/>
        </w:rPr>
      </w:pPr>
      <w:bookmarkStart w:id="0" w:name="avaliação-geral-do-projeto"/>
      <w:bookmarkStart w:id="1" w:name="_Toc201327973"/>
      <w:r w:rsidRPr="00C808A3">
        <w:rPr>
          <w:lang w:val="pt-BR"/>
        </w:rPr>
        <w:lastRenderedPageBreak/>
        <w:t>Avaliação Geral do Projeto</w:t>
      </w:r>
      <w:bookmarkEnd w:id="0"/>
      <w:bookmarkEnd w:id="1"/>
    </w:p>
    <w:p w14:paraId="11CE8441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O projeto </w:t>
      </w:r>
      <w:r w:rsidRPr="00C808A3">
        <w:rPr>
          <w:rStyle w:val="VerbatimChar"/>
          <w:lang w:val="pt-BR"/>
        </w:rPr>
        <w:t>DEV Platform</w:t>
      </w:r>
      <w:r w:rsidRPr="00C808A3">
        <w:rPr>
          <w:lang w:val="pt-BR"/>
        </w:rPr>
        <w:t xml:space="preserve"> demonstra uma base arquitetural sólida e um bom entendimento de princípios modernos de design de software. A estrutura de diretórios e a separação em camadas (</w:t>
      </w:r>
      <w:proofErr w:type="spellStart"/>
      <w:r w:rsidRPr="00C808A3">
        <w:rPr>
          <w:rStyle w:val="VerbatimChar"/>
          <w:lang w:val="pt-BR"/>
        </w:rPr>
        <w:t>application</w:t>
      </w:r>
      <w:proofErr w:type="spellEnd"/>
      <w:r w:rsidRPr="00C808A3">
        <w:rPr>
          <w:lang w:val="pt-BR"/>
        </w:rPr>
        <w:t xml:space="preserve">, </w:t>
      </w:r>
      <w:proofErr w:type="spellStart"/>
      <w:r w:rsidRPr="00C808A3">
        <w:rPr>
          <w:rStyle w:val="VerbatimChar"/>
          <w:lang w:val="pt-BR"/>
        </w:rPr>
        <w:t>domain</w:t>
      </w:r>
      <w:proofErr w:type="spellEnd"/>
      <w:r w:rsidRPr="00C808A3">
        <w:rPr>
          <w:lang w:val="pt-BR"/>
        </w:rPr>
        <w:t xml:space="preserve">, </w:t>
      </w:r>
      <w:proofErr w:type="spellStart"/>
      <w:r w:rsidRPr="00C808A3">
        <w:rPr>
          <w:rStyle w:val="VerbatimChar"/>
          <w:lang w:val="pt-BR"/>
        </w:rPr>
        <w:t>infrastructure</w:t>
      </w:r>
      <w:proofErr w:type="spellEnd"/>
      <w:r w:rsidRPr="00C808A3">
        <w:rPr>
          <w:lang w:val="pt-BR"/>
        </w:rPr>
        <w:t xml:space="preserve">, </w:t>
      </w:r>
      <w:r w:rsidRPr="00C808A3">
        <w:rPr>
          <w:rStyle w:val="VerbatimChar"/>
          <w:lang w:val="pt-BR"/>
        </w:rPr>
        <w:t>interface</w:t>
      </w:r>
      <w:r w:rsidRPr="00C808A3">
        <w:rPr>
          <w:lang w:val="pt-BR"/>
        </w:rPr>
        <w:t xml:space="preserve">) alinham-se bem com a </w:t>
      </w:r>
      <w:r w:rsidRPr="00C808A3">
        <w:rPr>
          <w:b/>
          <w:lang w:val="pt-BR"/>
        </w:rPr>
        <w:t>Arquitetura Limpa</w:t>
      </w:r>
      <w:r w:rsidRPr="00C808A3">
        <w:rPr>
          <w:lang w:val="pt-BR"/>
        </w:rPr>
        <w:t xml:space="preserve">. A utilização de conceitos como Entidades, Objetos de Valor, Repositórios, Casos de Uso e Unit </w:t>
      </w:r>
      <w:proofErr w:type="spellStart"/>
      <w:r w:rsidRPr="00C808A3">
        <w:rPr>
          <w:lang w:val="pt-BR"/>
        </w:rPr>
        <w:t>of</w:t>
      </w:r>
      <w:proofErr w:type="spellEnd"/>
      <w:r w:rsidRPr="00C808A3">
        <w:rPr>
          <w:lang w:val="pt-BR"/>
        </w:rPr>
        <w:t xml:space="preserve"> </w:t>
      </w:r>
      <w:proofErr w:type="spellStart"/>
      <w:r w:rsidRPr="00C808A3">
        <w:rPr>
          <w:lang w:val="pt-BR"/>
        </w:rPr>
        <w:t>Work</w:t>
      </w:r>
      <w:proofErr w:type="spellEnd"/>
      <w:r w:rsidRPr="00C808A3">
        <w:rPr>
          <w:lang w:val="pt-BR"/>
        </w:rPr>
        <w:t xml:space="preserve"> indica uma forte influência do </w:t>
      </w:r>
      <w:r w:rsidRPr="00C808A3">
        <w:rPr>
          <w:b/>
          <w:lang w:val="pt-BR"/>
        </w:rPr>
        <w:t>DDD</w:t>
      </w:r>
      <w:r w:rsidRPr="00C808A3">
        <w:rPr>
          <w:lang w:val="pt-BR"/>
        </w:rPr>
        <w:t>.</w:t>
      </w:r>
    </w:p>
    <w:p w14:paraId="3AB47E1E" w14:textId="77777777" w:rsidR="005F1868" w:rsidRPr="00C808A3" w:rsidRDefault="00000000">
      <w:pPr>
        <w:pStyle w:val="BodyText"/>
        <w:rPr>
          <w:lang w:val="pt-BR"/>
        </w:rPr>
      </w:pPr>
      <w:r w:rsidRPr="00C808A3">
        <w:rPr>
          <w:lang w:val="pt-BR"/>
        </w:rPr>
        <w:t xml:space="preserve">A implementação do </w:t>
      </w:r>
      <w:proofErr w:type="spellStart"/>
      <w:r w:rsidRPr="00C808A3">
        <w:rPr>
          <w:rStyle w:val="VerbatimChar"/>
          <w:lang w:val="pt-BR"/>
        </w:rPr>
        <w:t>CompositionRoot</w:t>
      </w:r>
      <w:proofErr w:type="spellEnd"/>
      <w:r w:rsidRPr="00C808A3">
        <w:rPr>
          <w:lang w:val="pt-BR"/>
        </w:rPr>
        <w:t xml:space="preserve"> é um excelente exemplo da aplicação do princípio da Inversão de Dependência (DIP), centralizando a criação de dependências e facilitando a manutenibilidade e testabilidade.</w:t>
      </w:r>
    </w:p>
    <w:p w14:paraId="395720D6" w14:textId="77777777" w:rsidR="005F1868" w:rsidRPr="00C808A3" w:rsidRDefault="00000000">
      <w:pPr>
        <w:pStyle w:val="BodyText"/>
        <w:rPr>
          <w:lang w:val="pt-BR"/>
        </w:rPr>
      </w:pPr>
      <w:r w:rsidRPr="00C808A3">
        <w:rPr>
          <w:lang w:val="pt-BR"/>
        </w:rPr>
        <w:t>Apesar da excelente base, identifiquei quatro oportunidades principais para refatoração que podem elevar ainda mais a qualidade, coesão e manutenibilidade do código.</w:t>
      </w:r>
    </w:p>
    <w:p w14:paraId="5E9386B6" w14:textId="77777777" w:rsidR="005F1868" w:rsidRDefault="00000000">
      <w:r>
        <w:pict w14:anchorId="52F365FB">
          <v:rect id="_x0000_i1025" style="width:0;height:1.5pt" o:hralign="center" o:hrstd="t" o:hr="t"/>
        </w:pict>
      </w:r>
    </w:p>
    <w:p w14:paraId="5CA3CD35" w14:textId="77777777" w:rsidR="005F1868" w:rsidRPr="00C808A3" w:rsidRDefault="00000000">
      <w:pPr>
        <w:pStyle w:val="Heading2"/>
        <w:rPr>
          <w:lang w:val="pt-BR"/>
        </w:rPr>
      </w:pPr>
      <w:bookmarkStart w:id="2" w:name="Xba60ae06acc599a3bbb1ef0c4e5b9ea4b620de4"/>
      <w:bookmarkStart w:id="3" w:name="_Toc201327974"/>
      <w:r w:rsidRPr="00C808A3">
        <w:rPr>
          <w:lang w:val="pt-BR"/>
        </w:rPr>
        <w:t>1. Refatorar a Validação de Unicidade para o Serviço de Domínio (DDD/SRP)</w:t>
      </w:r>
      <w:bookmarkEnd w:id="2"/>
      <w:bookmarkEnd w:id="3"/>
    </w:p>
    <w:p w14:paraId="130442F9" w14:textId="77777777" w:rsidR="005F1868" w:rsidRPr="00C808A3" w:rsidRDefault="00000000">
      <w:pPr>
        <w:pStyle w:val="Heading3"/>
        <w:rPr>
          <w:lang w:val="pt-BR"/>
        </w:rPr>
      </w:pPr>
      <w:bookmarkStart w:id="4" w:name="título-descritivo-da-melhoria"/>
      <w:bookmarkStart w:id="5" w:name="_Toc201327975"/>
      <w:r w:rsidRPr="00C808A3">
        <w:rPr>
          <w:lang w:val="pt-BR"/>
        </w:rPr>
        <w:t>Título Descritivo da Melhoria</w:t>
      </w:r>
      <w:bookmarkEnd w:id="4"/>
      <w:bookmarkEnd w:id="5"/>
    </w:p>
    <w:p w14:paraId="258A0055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Centralizar a Regra de Unicidade de E-mail no Serviço de Domínio</w:t>
      </w:r>
    </w:p>
    <w:p w14:paraId="3A3B875C" w14:textId="77777777" w:rsidR="005F1868" w:rsidRPr="00C808A3" w:rsidRDefault="00000000">
      <w:pPr>
        <w:pStyle w:val="Heading3"/>
        <w:rPr>
          <w:lang w:val="pt-BR"/>
        </w:rPr>
      </w:pPr>
      <w:bookmarkStart w:id="6" w:name="descrição-detalhada-do-problema"/>
      <w:bookmarkStart w:id="7" w:name="_Toc201327976"/>
      <w:r w:rsidRPr="00C808A3">
        <w:rPr>
          <w:lang w:val="pt-BR"/>
        </w:rPr>
        <w:t>Descrição Detalhada do Problema</w:t>
      </w:r>
      <w:bookmarkEnd w:id="6"/>
      <w:bookmarkEnd w:id="7"/>
    </w:p>
    <w:p w14:paraId="18C49D08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Atualmente, o caso de uso </w:t>
      </w:r>
      <w:proofErr w:type="spellStart"/>
      <w:r w:rsidRPr="00C808A3">
        <w:rPr>
          <w:rStyle w:val="VerbatimChar"/>
          <w:lang w:val="pt-BR"/>
        </w:rPr>
        <w:t>CreateUserUseCase</w:t>
      </w:r>
      <w:proofErr w:type="spellEnd"/>
      <w:r w:rsidRPr="00C808A3">
        <w:rPr>
          <w:lang w:val="pt-BR"/>
        </w:rPr>
        <w:t xml:space="preserve"> é responsável por verificar se um e-mail já existe antes de criar a entidade </w:t>
      </w:r>
      <w:proofErr w:type="spellStart"/>
      <w:r w:rsidRPr="00C808A3">
        <w:rPr>
          <w:rStyle w:val="VerbatimChar"/>
          <w:lang w:val="pt-BR"/>
        </w:rPr>
        <w:t>User</w:t>
      </w:r>
      <w:proofErr w:type="spellEnd"/>
      <w:r w:rsidRPr="00C808A3">
        <w:rPr>
          <w:lang w:val="pt-BR"/>
        </w:rPr>
        <w:t>.</w:t>
      </w:r>
    </w:p>
    <w:p w14:paraId="49C8EFC2" w14:textId="77777777" w:rsidR="005F1868" w:rsidRDefault="00000000">
      <w:pPr>
        <w:numPr>
          <w:ilvl w:val="0"/>
          <w:numId w:val="3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/application/user/use_cases.py</w:t>
      </w:r>
      <w:r>
        <w:t>:</w:t>
      </w:r>
    </w:p>
    <w:p w14:paraId="3CA2B3A1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48D1EC46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45-47</w:t>
      </w:r>
      <w:r>
        <w:br/>
      </w:r>
      <w:r>
        <w:rPr>
          <w:rStyle w:val="NormalTok"/>
        </w:rPr>
        <w:t xml:space="preserve">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</w:p>
    <w:p w14:paraId="38620987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>Essa abordagem, embora funcional, atribui uma responsabilidade de regra de negócio (a unicidade de um e-mail é uma invariante do domínio) à camada de aplicação. Segundo os princípios do DDD, a camada de domínio deve ser a guardiã de todas as regras de negócio. O caso de uso deve orquestrar o fluxo, mas não implementar a lógica da regra em si. Isso torna o domínio menos robusto, pois a criação de um usuário válido depende da disciplina do desenvolvedor do caso de uso em sempre checar a duplicidade primeiro.</w:t>
      </w:r>
    </w:p>
    <w:p w14:paraId="2414608D" w14:textId="77777777" w:rsidR="005F1868" w:rsidRPr="00C808A3" w:rsidRDefault="00000000">
      <w:pPr>
        <w:pStyle w:val="Heading3"/>
        <w:rPr>
          <w:lang w:val="pt-BR"/>
        </w:rPr>
      </w:pPr>
      <w:bookmarkStart w:id="8" w:name="diagramas-uml-mermaid"/>
      <w:bookmarkStart w:id="9" w:name="_Toc201327977"/>
      <w:r w:rsidRPr="00C808A3">
        <w:rPr>
          <w:lang w:val="pt-BR"/>
        </w:rPr>
        <w:lastRenderedPageBreak/>
        <w:t>Diagramas UML (</w:t>
      </w:r>
      <w:proofErr w:type="spellStart"/>
      <w:r w:rsidRPr="00C808A3">
        <w:rPr>
          <w:lang w:val="pt-BR"/>
        </w:rPr>
        <w:t>Mermaid</w:t>
      </w:r>
      <w:proofErr w:type="spellEnd"/>
      <w:r w:rsidRPr="00C808A3">
        <w:rPr>
          <w:lang w:val="pt-BR"/>
        </w:rPr>
        <w:t>)</w:t>
      </w:r>
      <w:bookmarkEnd w:id="8"/>
      <w:bookmarkEnd w:id="9"/>
    </w:p>
    <w:p w14:paraId="3CC8D944" w14:textId="77777777" w:rsidR="005F1868" w:rsidRPr="00C808A3" w:rsidRDefault="00000000">
      <w:pPr>
        <w:pStyle w:val="Heading4"/>
        <w:rPr>
          <w:lang w:val="pt-BR"/>
        </w:rPr>
      </w:pPr>
      <w:bookmarkStart w:id="10" w:name="diagrama-de-sequência-antes"/>
      <w:r w:rsidRPr="00C808A3">
        <w:rPr>
          <w:lang w:val="pt-BR"/>
        </w:rPr>
        <w:t>Diagrama de Sequência (Antes)</w:t>
      </w:r>
      <w:bookmarkEnd w:id="10"/>
    </w:p>
    <w:p w14:paraId="0043C998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5E9C3AAE" wp14:editId="2A83FFA7">
            <wp:extent cx="5334000" cy="3347357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96F0F" w14:textId="17052C12" w:rsidR="005F1868" w:rsidRPr="00C808A3" w:rsidRDefault="00DD2EAD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0467E0C" w14:textId="77777777" w:rsidR="005F1868" w:rsidRPr="00C808A3" w:rsidRDefault="00000000">
      <w:pPr>
        <w:pStyle w:val="Heading4"/>
        <w:rPr>
          <w:lang w:val="pt-BR"/>
        </w:rPr>
      </w:pPr>
      <w:bookmarkStart w:id="11" w:name="diagrama-de-sequência-depois"/>
      <w:r w:rsidRPr="00C808A3">
        <w:rPr>
          <w:lang w:val="pt-BR"/>
        </w:rPr>
        <w:lastRenderedPageBreak/>
        <w:t>Diagrama de Sequência (Depois)</w:t>
      </w:r>
      <w:bookmarkEnd w:id="11"/>
    </w:p>
    <w:p w14:paraId="5B5E744A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24F3665D" wp14:editId="28AAB635">
            <wp:extent cx="5334000" cy="3898446"/>
            <wp:effectExtent l="0" t="0" r="0" b="0"/>
            <wp:docPr id="766512460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0244E" w14:textId="4E7CB7C9" w:rsidR="005F1868" w:rsidRPr="00C808A3" w:rsidRDefault="00DD2EAD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79DB3FC" w14:textId="77777777" w:rsidR="005F1868" w:rsidRPr="00C808A3" w:rsidRDefault="00000000">
      <w:pPr>
        <w:pStyle w:val="Heading3"/>
        <w:rPr>
          <w:lang w:val="pt-BR"/>
        </w:rPr>
      </w:pPr>
      <w:bookmarkStart w:id="12" w:name="Xb07794fc5093bf4d6f42c874353e1d73c6c0074"/>
      <w:bookmarkStart w:id="13" w:name="_Toc201327978"/>
      <w:r w:rsidRPr="00C808A3">
        <w:rPr>
          <w:lang w:val="pt-BR"/>
        </w:rPr>
        <w:t>Exemplo de Implementação da Solução (Antes e Depois)</w:t>
      </w:r>
      <w:bookmarkEnd w:id="12"/>
      <w:bookmarkEnd w:id="13"/>
    </w:p>
    <w:p w14:paraId="480E7063" w14:textId="77777777" w:rsidR="005F1868" w:rsidRDefault="00000000">
      <w:pPr>
        <w:pStyle w:val="Heading4"/>
      </w:pPr>
      <w:bookmarkStart w:id="14" w:name="antes-use_cases.py-e-services.py"/>
      <w:r>
        <w:t xml:space="preserve">Antes: </w:t>
      </w:r>
      <w:r>
        <w:rPr>
          <w:rStyle w:val="VerbatimChar"/>
        </w:rPr>
        <w:t>use_cases.py</w:t>
      </w:r>
      <w:r>
        <w:t xml:space="preserve"> e </w:t>
      </w:r>
      <w:r>
        <w:rPr>
          <w:rStyle w:val="VerbatimChar"/>
        </w:rPr>
        <w:t>services.py</w:t>
      </w:r>
      <w:bookmarkEnd w:id="14"/>
    </w:p>
    <w:p w14:paraId="6CFA5563" w14:textId="77777777" w:rsidR="005F1868" w:rsidRDefault="00000000">
      <w:pPr>
        <w:numPr>
          <w:ilvl w:val="0"/>
          <w:numId w:val="4"/>
        </w:numPr>
      </w:pPr>
      <w:r>
        <w:rPr>
          <w:rStyle w:val="VerbatimChar"/>
          <w:b/>
        </w:rPr>
        <w:t>./src/dev_platform/application/user/use_cases.py</w:t>
      </w:r>
    </w:p>
    <w:p w14:paraId="5AAAA57C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5F9B5CE3" w14:textId="77777777" w:rsidR="005F1868" w:rsidRPr="00C808A3" w:rsidRDefault="00000000">
      <w:pPr>
        <w:pStyle w:val="SourceCode"/>
        <w:numPr>
          <w:ilvl w:val="0"/>
          <w:numId w:val="2"/>
        </w:numPr>
        <w:rPr>
          <w:lang w:val="pt-BR"/>
        </w:rPr>
      </w:pPr>
      <w:r>
        <w:rPr>
          <w:rStyle w:val="CommentTok"/>
        </w:rPr>
        <w:t># Trecho do CreateUserUseCase.execute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Caso de uso verifica a unicidade</w:t>
      </w:r>
      <w:r>
        <w:br/>
      </w:r>
      <w:r>
        <w:rPr>
          <w:rStyle w:val="NormalTok"/>
        </w:rPr>
        <w:t xml:space="preserve">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 w:rsidRPr="00C808A3">
        <w:rPr>
          <w:rStyle w:val="CommentTok"/>
          <w:lang w:val="pt-BR"/>
        </w:rPr>
        <w:t>Cria a entidade de domínio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NormalTok"/>
          <w:lang w:val="pt-BR"/>
        </w:rPr>
        <w:t>user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User.create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name</w:t>
      </w:r>
      <w:proofErr w:type="spellEnd"/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dto.name, </w:t>
      </w:r>
      <w:proofErr w:type="spellStart"/>
      <w:r w:rsidRPr="00C808A3">
        <w:rPr>
          <w:rStyle w:val="NormalTok"/>
          <w:lang w:val="pt-BR"/>
        </w:rPr>
        <w:t>email</w:t>
      </w:r>
      <w:proofErr w:type="spellEnd"/>
      <w:r w:rsidRPr="00C808A3">
        <w:rPr>
          <w:rStyle w:val="OperatorTok"/>
          <w:lang w:val="pt-BR"/>
        </w:rPr>
        <w:t>=</w:t>
      </w:r>
      <w:proofErr w:type="spellStart"/>
      <w:proofErr w:type="gramStart"/>
      <w:r w:rsidRPr="00C808A3">
        <w:rPr>
          <w:rStyle w:val="NormalTok"/>
          <w:lang w:val="pt-BR"/>
        </w:rPr>
        <w:t>dto.email</w:t>
      </w:r>
      <w:proofErr w:type="spellEnd"/>
      <w:proofErr w:type="gram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3. Executa as regras de negócio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await</w:t>
      </w:r>
      <w:proofErr w:type="spellEnd"/>
      <w:r w:rsidRPr="00C808A3">
        <w:rPr>
          <w:rStyle w:val="NormalTok"/>
          <w:lang w:val="pt-BR"/>
        </w:rPr>
        <w:t xml:space="preserve"> </w:t>
      </w:r>
      <w:proofErr w:type="gramStart"/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proofErr w:type="gramEnd"/>
      <w:r w:rsidRPr="00C808A3">
        <w:rPr>
          <w:rStyle w:val="NormalTok"/>
          <w:lang w:val="pt-BR"/>
        </w:rPr>
        <w:t>domain_</w:t>
      </w:r>
      <w:proofErr w:type="gramStart"/>
      <w:r w:rsidRPr="00C808A3">
        <w:rPr>
          <w:rStyle w:val="NormalTok"/>
          <w:lang w:val="pt-BR"/>
        </w:rPr>
        <w:t>service.validate</w:t>
      </w:r>
      <w:proofErr w:type="gramEnd"/>
      <w:r w:rsidRPr="00C808A3">
        <w:rPr>
          <w:rStyle w:val="NormalTok"/>
          <w:lang w:val="pt-BR"/>
        </w:rPr>
        <w:t>_business_rules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user</w:t>
      </w:r>
      <w:proofErr w:type="spell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lastRenderedPageBreak/>
        <w:t xml:space="preserve">        </w:t>
      </w:r>
      <w:r w:rsidRPr="00C808A3">
        <w:rPr>
          <w:rStyle w:val="CommentTok"/>
          <w:lang w:val="pt-BR"/>
        </w:rPr>
        <w:t># 4. Salva o usuário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NormalTok"/>
          <w:lang w:val="pt-BR"/>
        </w:rPr>
        <w:t>saved_user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ControlFlowTok"/>
          <w:lang w:val="pt-BR"/>
        </w:rPr>
        <w:t>await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uow.user_repository.add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user</w:t>
      </w:r>
      <w:proofErr w:type="spellEnd"/>
      <w:r w:rsidRPr="00C808A3">
        <w:rPr>
          <w:rStyle w:val="NormalTok"/>
          <w:lang w:val="pt-BR"/>
        </w:rPr>
        <w:t xml:space="preserve">) </w:t>
      </w:r>
      <w:r w:rsidRPr="00C808A3">
        <w:rPr>
          <w:rStyle w:val="CommentTok"/>
          <w:lang w:val="pt-BR"/>
        </w:rPr>
        <w:t># Assumindo '</w:t>
      </w:r>
      <w:proofErr w:type="spellStart"/>
      <w:r w:rsidRPr="00C808A3">
        <w:rPr>
          <w:rStyle w:val="CommentTok"/>
          <w:lang w:val="pt-BR"/>
        </w:rPr>
        <w:t>add</w:t>
      </w:r>
      <w:proofErr w:type="spellEnd"/>
      <w:r w:rsidRPr="00C808A3">
        <w:rPr>
          <w:rStyle w:val="CommentTok"/>
          <w:lang w:val="pt-BR"/>
        </w:rPr>
        <w:t>' em vez de '</w:t>
      </w:r>
      <w:proofErr w:type="spellStart"/>
      <w:r w:rsidRPr="00C808A3">
        <w:rPr>
          <w:rStyle w:val="CommentTok"/>
          <w:lang w:val="pt-BR"/>
        </w:rPr>
        <w:t>save</w:t>
      </w:r>
      <w:proofErr w:type="spellEnd"/>
      <w:r w:rsidRPr="00C808A3">
        <w:rPr>
          <w:rStyle w:val="CommentTok"/>
          <w:lang w:val="pt-BR"/>
        </w:rPr>
        <w:t>'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await</w:t>
      </w:r>
      <w:proofErr w:type="spellEnd"/>
      <w:r w:rsidRPr="00C808A3">
        <w:rPr>
          <w:rStyle w:val="NormalTok"/>
          <w:lang w:val="pt-BR"/>
        </w:rPr>
        <w:t xml:space="preserve"> </w:t>
      </w:r>
      <w:proofErr w:type="gramStart"/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uow.commit</w:t>
      </w:r>
      <w:proofErr w:type="spellEnd"/>
      <w:proofErr w:type="gramEnd"/>
      <w:r w:rsidRPr="00C808A3">
        <w:rPr>
          <w:rStyle w:val="NormalTok"/>
          <w:lang w:val="pt-BR"/>
        </w:rPr>
        <w:t>()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return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user_to_dto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saved_user</w:t>
      </w:r>
      <w:proofErr w:type="spellEnd"/>
      <w:r w:rsidRPr="00C808A3">
        <w:rPr>
          <w:rStyle w:val="NormalTok"/>
          <w:lang w:val="pt-BR"/>
        </w:rPr>
        <w:t>)</w:t>
      </w:r>
    </w:p>
    <w:p w14:paraId="66475E4F" w14:textId="77777777" w:rsidR="005F1868" w:rsidRPr="00C808A3" w:rsidRDefault="00000000">
      <w:pPr>
        <w:pStyle w:val="Heading4"/>
        <w:rPr>
          <w:lang w:val="pt-BR"/>
        </w:rPr>
      </w:pPr>
      <w:bookmarkStart w:id="15" w:name="Xb29482715fd76bde0a7239d6a75368663689c02"/>
      <w:r w:rsidRPr="00C808A3">
        <w:rPr>
          <w:lang w:val="pt-BR"/>
        </w:rPr>
        <w:t xml:space="preserve">Depois: </w:t>
      </w:r>
      <w:r w:rsidRPr="00C808A3">
        <w:rPr>
          <w:rStyle w:val="VerbatimChar"/>
          <w:lang w:val="pt-BR"/>
        </w:rPr>
        <w:t>use_cases.py</w:t>
      </w:r>
      <w:r w:rsidRPr="00C808A3">
        <w:rPr>
          <w:lang w:val="pt-BR"/>
        </w:rPr>
        <w:t xml:space="preserve"> e </w:t>
      </w:r>
      <w:r w:rsidRPr="00C808A3">
        <w:rPr>
          <w:rStyle w:val="VerbatimChar"/>
          <w:lang w:val="pt-BR"/>
        </w:rPr>
        <w:t>services.py</w:t>
      </w:r>
      <w:r w:rsidRPr="00C808A3">
        <w:rPr>
          <w:lang w:val="pt-BR"/>
        </w:rPr>
        <w:t xml:space="preserve"> (Proposta)</w:t>
      </w:r>
      <w:bookmarkEnd w:id="15"/>
    </w:p>
    <w:p w14:paraId="5AF9E17A" w14:textId="77777777" w:rsidR="005F1868" w:rsidRDefault="00000000">
      <w:pPr>
        <w:numPr>
          <w:ilvl w:val="0"/>
          <w:numId w:val="5"/>
        </w:numPr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src/dev_platform/domain/user/services.py</w:t>
      </w:r>
      <w:r>
        <w:rPr>
          <w:b/>
        </w:rPr>
        <w:t xml:space="preserve"> (</w:t>
      </w:r>
      <w:proofErr w:type="spellStart"/>
      <w:r>
        <w:rPr>
          <w:b/>
        </w:rPr>
        <w:t>Modificado</w:t>
      </w:r>
      <w:proofErr w:type="spellEnd"/>
      <w:r>
        <w:rPr>
          <w:b/>
        </w:rPr>
        <w:t>)</w:t>
      </w:r>
    </w:p>
    <w:p w14:paraId="3F4BEAEC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5E804543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"""Service for complex user domain validations and business rules."""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user_repository: IUserRepository, validation_rules: List[ValidationRule]):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._repository </w:t>
      </w:r>
      <w:r>
        <w:rPr>
          <w:rStyle w:val="OperatorTok"/>
        </w:rPr>
        <w:t>=</w:t>
      </w:r>
      <w:r>
        <w:rPr>
          <w:rStyle w:val="NormalTok"/>
        </w:rPr>
        <w:t xml:space="preserve"> user_repository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create_user(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Creates a new user, ensuring all domain rules, including uniqueness, are met.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Verifica unicidade como parte da operação de criação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._repository.find_by_email(user.email.value)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UserAlreadyExistsException(user.email.value)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</w:t>
      </w:r>
      <w:r w:rsidRPr="00C808A3">
        <w:rPr>
          <w:rStyle w:val="CommentTok"/>
          <w:lang w:val="pt-BR"/>
        </w:rPr>
        <w:t>Valida outras regras de negócio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await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proofErr w:type="gramStart"/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.validate</w:t>
      </w:r>
      <w:proofErr w:type="gramEnd"/>
      <w:r w:rsidRPr="00C808A3">
        <w:rPr>
          <w:rStyle w:val="NormalTok"/>
          <w:lang w:val="pt-BR"/>
        </w:rPr>
        <w:t>_business_rules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user</w:t>
      </w:r>
      <w:proofErr w:type="spell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 xml:space="preserve"># 3. </w:t>
      </w:r>
      <w:proofErr w:type="spellStart"/>
      <w:r>
        <w:rPr>
          <w:rStyle w:val="CommentTok"/>
        </w:rPr>
        <w:t>Persiste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usuário</w:t>
      </w:r>
      <w:proofErr w:type="spell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saved_user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._repository.add(user)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saved_user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validate_business_rules(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(lógica de validação existente) ...</w:t>
      </w:r>
    </w:p>
    <w:p w14:paraId="79EDF9E5" w14:textId="77777777" w:rsidR="005F1868" w:rsidRDefault="00000000">
      <w:pPr>
        <w:numPr>
          <w:ilvl w:val="0"/>
          <w:numId w:val="5"/>
        </w:numPr>
      </w:pPr>
      <w:r>
        <w:rPr>
          <w:rStyle w:val="VerbatimChar"/>
          <w:b/>
        </w:rPr>
        <w:t>./src/dev_platform/application/user/use_cases.py</w:t>
      </w:r>
      <w:r>
        <w:rPr>
          <w:b/>
        </w:rPr>
        <w:t xml:space="preserve"> (Simplificado)</w:t>
      </w:r>
    </w:p>
    <w:p w14:paraId="3998CF3C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3653132E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Trecho do CreateUserUseCase.execute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creation"</w:t>
      </w:r>
      <w:r>
        <w:rPr>
          <w:rStyle w:val="NormalTok"/>
        </w:rPr>
        <w:t xml:space="preserve">, </w:t>
      </w:r>
      <w:r>
        <w:rPr>
          <w:rStyle w:val="NormalTok"/>
        </w:rPr>
        <w:lastRenderedPageBreak/>
        <w:t>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</w:t>
      </w:r>
      <w:r w:rsidRPr="00C808A3">
        <w:rPr>
          <w:rStyle w:val="CommentTok"/>
          <w:lang w:val="pt-BR"/>
        </w:rPr>
        <w:t>Cria a entidade de domínio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proofErr w:type="spellStart"/>
      <w:r w:rsidRPr="00C808A3">
        <w:rPr>
          <w:rStyle w:val="NormalTok"/>
          <w:lang w:val="pt-BR"/>
        </w:rPr>
        <w:t>user_to_create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User.create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name</w:t>
      </w:r>
      <w:proofErr w:type="spellEnd"/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dto.name, </w:t>
      </w:r>
      <w:proofErr w:type="spellStart"/>
      <w:r w:rsidRPr="00C808A3">
        <w:rPr>
          <w:rStyle w:val="NormalTok"/>
          <w:lang w:val="pt-BR"/>
        </w:rPr>
        <w:t>email</w:t>
      </w:r>
      <w:proofErr w:type="spellEnd"/>
      <w:r w:rsidRPr="00C808A3">
        <w:rPr>
          <w:rStyle w:val="OperatorTok"/>
          <w:lang w:val="pt-BR"/>
        </w:rPr>
        <w:t>=</w:t>
      </w:r>
      <w:proofErr w:type="spellStart"/>
      <w:proofErr w:type="gramStart"/>
      <w:r w:rsidRPr="00C808A3">
        <w:rPr>
          <w:rStyle w:val="NormalTok"/>
          <w:lang w:val="pt-BR"/>
        </w:rPr>
        <w:t>dto.email</w:t>
      </w:r>
      <w:proofErr w:type="spellEnd"/>
      <w:proofErr w:type="gram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r w:rsidRPr="00C808A3">
        <w:rPr>
          <w:rStyle w:val="CommentTok"/>
          <w:lang w:val="pt-BR"/>
        </w:rPr>
        <w:t xml:space="preserve"># 2. </w:t>
      </w:r>
      <w:r>
        <w:rPr>
          <w:rStyle w:val="CommentTok"/>
        </w:rPr>
        <w:t xml:space="preserve">Orquestra a </w:t>
      </w:r>
      <w:proofErr w:type="spellStart"/>
      <w:r>
        <w:rPr>
          <w:rStyle w:val="CommentTok"/>
        </w:rPr>
        <w:t>criação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através</w:t>
      </w:r>
      <w:proofErr w:type="spellEnd"/>
      <w:r>
        <w:rPr>
          <w:rStyle w:val="CommentTok"/>
        </w:rPr>
        <w:t xml:space="preserve"> do serviço de domínio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._domain_service.create_user(user_to_create)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"User created successfully"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saved_user.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(UserValidationException, UserAlreadyExistsException)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rPr>
          <w:rStyle w:val="SpecialStringTok"/>
        </w:rPr>
        <w:t xml:space="preserve">f"Domain validation failed: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</w:p>
    <w:p w14:paraId="2C139225" w14:textId="77777777" w:rsidR="005F1868" w:rsidRPr="00C808A3" w:rsidRDefault="00000000">
      <w:pPr>
        <w:pStyle w:val="Heading3"/>
        <w:rPr>
          <w:lang w:val="pt-BR"/>
        </w:rPr>
      </w:pPr>
      <w:bookmarkStart w:id="16" w:name="discussão-das-vantagens-e-desvantagens"/>
      <w:bookmarkStart w:id="17" w:name="_Toc201327979"/>
      <w:r w:rsidRPr="00C808A3">
        <w:rPr>
          <w:lang w:val="pt-BR"/>
        </w:rPr>
        <w:t>Discussão das Vantagens e Desvantagens</w:t>
      </w:r>
      <w:bookmarkEnd w:id="16"/>
      <w:bookmarkEnd w:id="17"/>
    </w:p>
    <w:p w14:paraId="05DA6565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Vantagens:</w:t>
      </w:r>
    </w:p>
    <w:p w14:paraId="26707FE7" w14:textId="77777777" w:rsidR="005F1868" w:rsidRPr="00C808A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808A3">
        <w:rPr>
          <w:b/>
          <w:lang w:val="pt-BR"/>
        </w:rPr>
        <w:t>Domínio Rico e Coeso (DDD):</w:t>
      </w:r>
      <w:r w:rsidRPr="00C808A3">
        <w:rPr>
          <w:lang w:val="pt-BR"/>
        </w:rPr>
        <w:t xml:space="preserve"> A lógica de negócio reside inteiramente na camada de domínio, tornando-a mais robusta e autocontida.</w:t>
      </w:r>
    </w:p>
    <w:p w14:paraId="44E77AD6" w14:textId="77777777" w:rsidR="005F1868" w:rsidRPr="00C808A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808A3">
        <w:rPr>
          <w:b/>
          <w:lang w:val="pt-BR"/>
        </w:rPr>
        <w:t>Princípio da Responsabilidade Única (SRP):</w:t>
      </w:r>
      <w:r w:rsidRPr="00C808A3">
        <w:rPr>
          <w:lang w:val="pt-BR"/>
        </w:rPr>
        <w:t xml:space="preserve"> O </w:t>
      </w:r>
      <w:proofErr w:type="spellStart"/>
      <w:r w:rsidRPr="00C808A3">
        <w:rPr>
          <w:rStyle w:val="VerbatimChar"/>
          <w:lang w:val="pt-BR"/>
        </w:rPr>
        <w:t>CreateUserUseCase</w:t>
      </w:r>
      <w:proofErr w:type="spellEnd"/>
      <w:r w:rsidRPr="00C808A3">
        <w:rPr>
          <w:lang w:val="pt-BR"/>
        </w:rPr>
        <w:t xml:space="preserve"> agora tem a única responsabilidade de orquestrar o fluxo (DTO -&gt; Entidade -&gt; Serviço -&gt; DTO), enquanto o </w:t>
      </w:r>
      <w:proofErr w:type="spellStart"/>
      <w:r w:rsidRPr="00C808A3">
        <w:rPr>
          <w:rStyle w:val="VerbatimChar"/>
          <w:lang w:val="pt-BR"/>
        </w:rPr>
        <w:t>UserDomainService</w:t>
      </w:r>
      <w:proofErr w:type="spellEnd"/>
      <w:r w:rsidRPr="00C808A3">
        <w:rPr>
          <w:lang w:val="pt-BR"/>
        </w:rPr>
        <w:t xml:space="preserve"> é responsável por aplicar as regras de negócio.</w:t>
      </w:r>
    </w:p>
    <w:p w14:paraId="7F604D3D" w14:textId="77777777" w:rsidR="005F1868" w:rsidRPr="00C808A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808A3">
        <w:rPr>
          <w:b/>
          <w:lang w:val="pt-BR"/>
        </w:rPr>
        <w:t>Redução de Duplicação:</w:t>
      </w:r>
      <w:r w:rsidRPr="00C808A3">
        <w:rPr>
          <w:lang w:val="pt-BR"/>
        </w:rPr>
        <w:t xml:space="preserve"> Se outro caso de uso ou serviço precisar criar um usuário no futuro, a lógica de validação de unicidade não precisará ser </w:t>
      </w:r>
      <w:proofErr w:type="spellStart"/>
      <w:proofErr w:type="gramStart"/>
      <w:r w:rsidRPr="00C808A3">
        <w:rPr>
          <w:lang w:val="pt-BR"/>
        </w:rPr>
        <w:t>re-implementada</w:t>
      </w:r>
      <w:proofErr w:type="spellEnd"/>
      <w:proofErr w:type="gramEnd"/>
      <w:r w:rsidRPr="00C808A3">
        <w:rPr>
          <w:lang w:val="pt-BR"/>
        </w:rPr>
        <w:t>.</w:t>
      </w:r>
    </w:p>
    <w:p w14:paraId="2C8013C6" w14:textId="77777777" w:rsidR="005F1868" w:rsidRPr="00C808A3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C808A3">
        <w:rPr>
          <w:b/>
          <w:lang w:val="pt-BR"/>
        </w:rPr>
        <w:t>Manutenibilidade:</w:t>
      </w:r>
      <w:r w:rsidRPr="00C808A3">
        <w:rPr>
          <w:lang w:val="pt-BR"/>
        </w:rPr>
        <w:t xml:space="preserve"> A lógica de criação de usuário está em um único lugar (</w:t>
      </w:r>
      <w:proofErr w:type="spellStart"/>
      <w:r w:rsidRPr="00C808A3">
        <w:rPr>
          <w:rStyle w:val="VerbatimChar"/>
          <w:lang w:val="pt-BR"/>
        </w:rPr>
        <w:t>UserDomainService</w:t>
      </w:r>
      <w:proofErr w:type="spellEnd"/>
      <w:r w:rsidRPr="00C808A3">
        <w:rPr>
          <w:lang w:val="pt-BR"/>
        </w:rPr>
        <w:t>), facilitando futuras modificações.</w:t>
      </w:r>
    </w:p>
    <w:p w14:paraId="48835B16" w14:textId="77777777" w:rsidR="005F1868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724A31C2" w14:textId="77777777" w:rsidR="005F1868" w:rsidRPr="00C808A3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C808A3">
        <w:rPr>
          <w:b/>
          <w:lang w:val="pt-BR"/>
        </w:rPr>
        <w:t>Nenhuma significativa:</w:t>
      </w:r>
      <w:r w:rsidRPr="00C808A3">
        <w:rPr>
          <w:lang w:val="pt-BR"/>
        </w:rPr>
        <w:t xml:space="preserve"> Esta alteração representa uma melhoria clara no alinhamento com os princípios de design adotados pelo projeto.</w:t>
      </w:r>
    </w:p>
    <w:p w14:paraId="2363C65B" w14:textId="77777777" w:rsidR="005F1868" w:rsidRDefault="00000000">
      <w:pPr>
        <w:pStyle w:val="Heading3"/>
      </w:pPr>
      <w:bookmarkStart w:id="18" w:name="impactos-da-alteração"/>
      <w:bookmarkStart w:id="19" w:name="_Toc201327980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18"/>
      <w:bookmarkEnd w:id="19"/>
      <w:proofErr w:type="spellEnd"/>
    </w:p>
    <w:p w14:paraId="45BD53AB" w14:textId="77777777" w:rsidR="005F1868" w:rsidRPr="00C808A3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C808A3">
        <w:rPr>
          <w:b/>
          <w:lang w:val="pt-BR"/>
        </w:rPr>
        <w:t>Arquitetura:</w:t>
      </w:r>
      <w:r w:rsidRPr="00C808A3">
        <w:rPr>
          <w:lang w:val="pt-BR"/>
        </w:rPr>
        <w:t xml:space="preserve"> Reforça a separação de responsabilidades entre as camadas de aplicação e domínio, aderindo mais estritamente à Arquitetura Limpa.</w:t>
      </w:r>
    </w:p>
    <w:p w14:paraId="0B3FB352" w14:textId="77777777" w:rsidR="005F1868" w:rsidRPr="00C808A3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C808A3">
        <w:rPr>
          <w:b/>
          <w:lang w:val="pt-BR"/>
        </w:rPr>
        <w:t>Testabilidade:</w:t>
      </w:r>
      <w:r w:rsidRPr="00C808A3">
        <w:rPr>
          <w:lang w:val="pt-BR"/>
        </w:rPr>
        <w:t xml:space="preserve"> Torna os testes mais focados. O teste do </w:t>
      </w:r>
      <w:proofErr w:type="spellStart"/>
      <w:r w:rsidRPr="00C808A3">
        <w:rPr>
          <w:rStyle w:val="VerbatimChar"/>
          <w:lang w:val="pt-BR"/>
        </w:rPr>
        <w:t>UserDomainService</w:t>
      </w:r>
      <w:proofErr w:type="spellEnd"/>
      <w:r w:rsidRPr="00C808A3">
        <w:rPr>
          <w:lang w:val="pt-BR"/>
        </w:rPr>
        <w:t xml:space="preserve"> pode validar de forma isolada todo o processo de criação de usuário (regras + persistência), enquanto o teste do </w:t>
      </w:r>
      <w:proofErr w:type="spellStart"/>
      <w:r w:rsidRPr="00C808A3">
        <w:rPr>
          <w:rStyle w:val="VerbatimChar"/>
          <w:lang w:val="pt-BR"/>
        </w:rPr>
        <w:t>CreateUserUseCase</w:t>
      </w:r>
      <w:proofErr w:type="spellEnd"/>
      <w:r w:rsidRPr="00C808A3">
        <w:rPr>
          <w:lang w:val="pt-BR"/>
        </w:rPr>
        <w:t xml:space="preserve"> pode focar na orquestração e conversão de dados.</w:t>
      </w:r>
    </w:p>
    <w:p w14:paraId="25CF0F5B" w14:textId="77777777" w:rsidR="005F1868" w:rsidRDefault="00000000">
      <w:r>
        <w:lastRenderedPageBreak/>
        <w:pict w14:anchorId="381CE07A">
          <v:rect id="_x0000_i1026" style="width:0;height:1.5pt" o:hralign="center" o:hrstd="t" o:hr="t"/>
        </w:pict>
      </w:r>
    </w:p>
    <w:p w14:paraId="138CE33D" w14:textId="77777777" w:rsidR="005F1868" w:rsidRPr="00C808A3" w:rsidRDefault="00000000">
      <w:pPr>
        <w:pStyle w:val="Heading2"/>
        <w:rPr>
          <w:lang w:val="pt-BR"/>
        </w:rPr>
      </w:pPr>
      <w:bookmarkStart w:id="20" w:name="X975ac3fe9e75e1de5e6634df5c30c564e373262"/>
      <w:bookmarkStart w:id="21" w:name="_Toc201327981"/>
      <w:r w:rsidRPr="00C808A3">
        <w:rPr>
          <w:lang w:val="pt-BR"/>
        </w:rPr>
        <w:t>2. Melhorar o Tratamento de Exceções de Integridade no Repositório</w:t>
      </w:r>
      <w:bookmarkEnd w:id="20"/>
      <w:bookmarkEnd w:id="21"/>
    </w:p>
    <w:p w14:paraId="1EF65216" w14:textId="77777777" w:rsidR="005F1868" w:rsidRPr="00C808A3" w:rsidRDefault="00000000">
      <w:pPr>
        <w:pStyle w:val="Heading3"/>
        <w:rPr>
          <w:lang w:val="pt-BR"/>
        </w:rPr>
      </w:pPr>
      <w:bookmarkStart w:id="22" w:name="título-descritivo-da-melhoria-1"/>
      <w:bookmarkStart w:id="23" w:name="_Toc201327982"/>
      <w:r w:rsidRPr="00C808A3">
        <w:rPr>
          <w:lang w:val="pt-BR"/>
        </w:rPr>
        <w:t>Título Descritivo da Melhoria</w:t>
      </w:r>
      <w:bookmarkEnd w:id="22"/>
      <w:bookmarkEnd w:id="23"/>
    </w:p>
    <w:p w14:paraId="6AB7CEEF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 xml:space="preserve">Remover a Dependência de Mensagens de Erro de </w:t>
      </w:r>
      <w:proofErr w:type="spellStart"/>
      <w:r w:rsidRPr="00C808A3">
        <w:rPr>
          <w:b/>
          <w:lang w:val="pt-BR"/>
        </w:rPr>
        <w:t>String</w:t>
      </w:r>
      <w:proofErr w:type="spellEnd"/>
      <w:r w:rsidRPr="00C808A3">
        <w:rPr>
          <w:b/>
          <w:lang w:val="pt-BR"/>
        </w:rPr>
        <w:t xml:space="preserve"> para Detecção de Violação de </w:t>
      </w:r>
      <w:proofErr w:type="spellStart"/>
      <w:r w:rsidRPr="00C808A3">
        <w:rPr>
          <w:b/>
          <w:lang w:val="pt-BR"/>
        </w:rPr>
        <w:t>Constraints</w:t>
      </w:r>
      <w:proofErr w:type="spellEnd"/>
    </w:p>
    <w:p w14:paraId="288AA8D4" w14:textId="77777777" w:rsidR="005F1868" w:rsidRPr="00C808A3" w:rsidRDefault="00000000">
      <w:pPr>
        <w:pStyle w:val="Heading3"/>
        <w:rPr>
          <w:lang w:val="pt-BR"/>
        </w:rPr>
      </w:pPr>
      <w:bookmarkStart w:id="24" w:name="descrição-detalhada-do-problema-1"/>
      <w:bookmarkStart w:id="25" w:name="_Toc201327983"/>
      <w:r w:rsidRPr="00C808A3">
        <w:rPr>
          <w:lang w:val="pt-BR"/>
        </w:rPr>
        <w:t>Descrição Detalhada do Problema</w:t>
      </w:r>
      <w:bookmarkEnd w:id="24"/>
      <w:bookmarkEnd w:id="25"/>
    </w:p>
    <w:p w14:paraId="6A7B861C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No arquivo </w:t>
      </w:r>
      <w:r w:rsidRPr="00C808A3">
        <w:rPr>
          <w:rStyle w:val="VerbatimChar"/>
          <w:lang w:val="pt-BR"/>
        </w:rPr>
        <w:t>repositories.py</w:t>
      </w:r>
      <w:r w:rsidRPr="00C808A3">
        <w:rPr>
          <w:lang w:val="pt-BR"/>
        </w:rPr>
        <w:t xml:space="preserve">, a classe </w:t>
      </w:r>
      <w:proofErr w:type="spellStart"/>
      <w:r w:rsidRPr="00C808A3">
        <w:rPr>
          <w:rStyle w:val="VerbatimChar"/>
          <w:lang w:val="pt-BR"/>
        </w:rPr>
        <w:t>RepositoryExceptionHandler</w:t>
      </w:r>
      <w:proofErr w:type="spellEnd"/>
      <w:r w:rsidRPr="00C808A3">
        <w:rPr>
          <w:lang w:val="pt-BR"/>
        </w:rPr>
        <w:t xml:space="preserve"> detecta uma violação de </w:t>
      </w:r>
      <w:proofErr w:type="spellStart"/>
      <w:r w:rsidRPr="00C808A3">
        <w:rPr>
          <w:lang w:val="pt-BR"/>
        </w:rPr>
        <w:t>constraint</w:t>
      </w:r>
      <w:proofErr w:type="spellEnd"/>
      <w:r w:rsidRPr="00C808A3">
        <w:rPr>
          <w:lang w:val="pt-BR"/>
        </w:rPr>
        <w:t xml:space="preserve"> de unicidade de e-mail através da verificação de </w:t>
      </w:r>
      <w:proofErr w:type="spellStart"/>
      <w:r w:rsidRPr="00C808A3">
        <w:rPr>
          <w:lang w:val="pt-BR"/>
        </w:rPr>
        <w:t>substrings</w:t>
      </w:r>
      <w:proofErr w:type="spellEnd"/>
      <w:r w:rsidRPr="00C808A3">
        <w:rPr>
          <w:lang w:val="pt-BR"/>
        </w:rPr>
        <w:t xml:space="preserve"> na mensagem de erro original do driver do banco de dados.</w:t>
      </w:r>
    </w:p>
    <w:p w14:paraId="1FD4C9C0" w14:textId="77777777" w:rsidR="005F1868" w:rsidRDefault="00000000">
      <w:pPr>
        <w:numPr>
          <w:ilvl w:val="0"/>
          <w:numId w:val="9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/infrastructure/database/repositories.py</w:t>
      </w:r>
      <w:r>
        <w:t>:</w:t>
      </w:r>
    </w:p>
    <w:p w14:paraId="414C7B9A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2E2EAD45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178-181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(error, IntegrityError):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"email"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"unique"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):</w:t>
      </w:r>
    </w:p>
    <w:p w14:paraId="4FBA003D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>Esta é uma prática frágil (</w:t>
      </w:r>
      <w:proofErr w:type="spellStart"/>
      <w:r w:rsidRPr="00C808A3">
        <w:rPr>
          <w:b/>
          <w:lang w:val="pt-BR"/>
        </w:rPr>
        <w:t>brittle</w:t>
      </w:r>
      <w:proofErr w:type="spellEnd"/>
      <w:r w:rsidRPr="00C808A3">
        <w:rPr>
          <w:lang w:val="pt-BR"/>
        </w:rPr>
        <w:t>) porque:</w:t>
      </w:r>
    </w:p>
    <w:p w14:paraId="2DA80BA3" w14:textId="77777777" w:rsidR="005F1868" w:rsidRPr="00C808A3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808A3">
        <w:rPr>
          <w:b/>
          <w:lang w:val="pt-BR"/>
        </w:rPr>
        <w:t>Acoplamento à Implementação:</w:t>
      </w:r>
      <w:r w:rsidRPr="00C808A3">
        <w:rPr>
          <w:lang w:val="pt-BR"/>
        </w:rPr>
        <w:t xml:space="preserve"> O código fica acoplado à formatação da mensagem de erro de uma versão específica do </w:t>
      </w:r>
      <w:proofErr w:type="spellStart"/>
      <w:r w:rsidRPr="00C808A3">
        <w:rPr>
          <w:rStyle w:val="VerbatimChar"/>
          <w:lang w:val="pt-BR"/>
        </w:rPr>
        <w:t>aiomysql</w:t>
      </w:r>
      <w:proofErr w:type="spellEnd"/>
      <w:r w:rsidRPr="00C808A3">
        <w:rPr>
          <w:lang w:val="pt-BR"/>
        </w:rPr>
        <w:t xml:space="preserve"> ou </w:t>
      </w:r>
      <w:proofErr w:type="spellStart"/>
      <w:r w:rsidRPr="00C808A3">
        <w:rPr>
          <w:rStyle w:val="VerbatimChar"/>
          <w:lang w:val="pt-BR"/>
        </w:rPr>
        <w:t>PyMySQL</w:t>
      </w:r>
      <w:proofErr w:type="spellEnd"/>
      <w:r w:rsidRPr="00C808A3">
        <w:rPr>
          <w:lang w:val="pt-BR"/>
        </w:rPr>
        <w:t>. Uma atualização do driver pode quebrar essa lógica sem aviso.</w:t>
      </w:r>
    </w:p>
    <w:p w14:paraId="22D34023" w14:textId="77777777" w:rsidR="005F1868" w:rsidRPr="00C808A3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808A3">
        <w:rPr>
          <w:b/>
          <w:lang w:val="pt-BR"/>
        </w:rPr>
        <w:t>Falta de Portabilidade:</w:t>
      </w:r>
      <w:r w:rsidRPr="00C808A3">
        <w:rPr>
          <w:lang w:val="pt-BR"/>
        </w:rPr>
        <w:t xml:space="preserve"> Se o banco de dados for trocado (</w:t>
      </w:r>
      <w:proofErr w:type="spellStart"/>
      <w:r w:rsidRPr="00C808A3">
        <w:rPr>
          <w:lang w:val="pt-BR"/>
        </w:rPr>
        <w:t>ex</w:t>
      </w:r>
      <w:proofErr w:type="spellEnd"/>
      <w:r w:rsidRPr="00C808A3">
        <w:rPr>
          <w:lang w:val="pt-BR"/>
        </w:rPr>
        <w:t>: para PostgreSQL), as mensagens de erro serão diferentes, exigindo a reescrita desta lógica.</w:t>
      </w:r>
    </w:p>
    <w:p w14:paraId="1D5042FA" w14:textId="77777777" w:rsidR="005F1868" w:rsidRPr="00C808A3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808A3">
        <w:rPr>
          <w:b/>
          <w:lang w:val="pt-BR"/>
        </w:rPr>
        <w:t>Ambiguidade:</w:t>
      </w:r>
      <w:r w:rsidRPr="00C808A3">
        <w:rPr>
          <w:lang w:val="pt-BR"/>
        </w:rPr>
        <w:t xml:space="preserve"> A verificação por </w:t>
      </w:r>
      <w:proofErr w:type="spellStart"/>
      <w:r w:rsidRPr="00C808A3">
        <w:rPr>
          <w:lang w:val="pt-BR"/>
        </w:rPr>
        <w:t>strings</w:t>
      </w:r>
      <w:proofErr w:type="spellEnd"/>
      <w:r w:rsidRPr="00C808A3">
        <w:rPr>
          <w:lang w:val="pt-BR"/>
        </w:rPr>
        <w:t xml:space="preserve"> como “</w:t>
      </w:r>
      <w:proofErr w:type="spellStart"/>
      <w:r w:rsidRPr="00C808A3">
        <w:rPr>
          <w:lang w:val="pt-BR"/>
        </w:rPr>
        <w:t>email</w:t>
      </w:r>
      <w:proofErr w:type="spellEnd"/>
      <w:r w:rsidRPr="00C808A3">
        <w:rPr>
          <w:lang w:val="pt-BR"/>
        </w:rPr>
        <w:t>” e “</w:t>
      </w:r>
      <w:proofErr w:type="spellStart"/>
      <w:r w:rsidRPr="00C808A3">
        <w:rPr>
          <w:lang w:val="pt-BR"/>
        </w:rPr>
        <w:t>unique</w:t>
      </w:r>
      <w:proofErr w:type="spellEnd"/>
      <w:r w:rsidRPr="00C808A3">
        <w:rPr>
          <w:lang w:val="pt-BR"/>
        </w:rPr>
        <w:t>” pode, em teoria, levar a falsos positivos se essas palavras aparecerem em outros contextos de erro de integridade.</w:t>
      </w:r>
    </w:p>
    <w:p w14:paraId="2B263681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A maioria dos dialetos de banco de dados e drivers </w:t>
      </w:r>
      <w:proofErr w:type="spellStart"/>
      <w:r w:rsidRPr="00C808A3">
        <w:rPr>
          <w:lang w:val="pt-BR"/>
        </w:rPr>
        <w:t>SQLAlchemy</w:t>
      </w:r>
      <w:proofErr w:type="spellEnd"/>
      <w:r w:rsidRPr="00C808A3">
        <w:rPr>
          <w:lang w:val="pt-BR"/>
        </w:rPr>
        <w:t xml:space="preserve"> fornecem acesso ao nome da </w:t>
      </w:r>
      <w:proofErr w:type="spellStart"/>
      <w:r w:rsidRPr="00C808A3">
        <w:rPr>
          <w:lang w:val="pt-BR"/>
        </w:rPr>
        <w:t>constraint</w:t>
      </w:r>
      <w:proofErr w:type="spellEnd"/>
      <w:r w:rsidRPr="00C808A3">
        <w:rPr>
          <w:lang w:val="pt-BR"/>
        </w:rPr>
        <w:t xml:space="preserve"> que foi violada, o que é uma forma muito mais robusta e explícita de identificar o erro.</w:t>
      </w:r>
    </w:p>
    <w:p w14:paraId="7405C9DA" w14:textId="77777777" w:rsidR="005F1868" w:rsidRPr="00C808A3" w:rsidRDefault="00000000">
      <w:pPr>
        <w:pStyle w:val="Heading3"/>
        <w:rPr>
          <w:lang w:val="pt-BR"/>
        </w:rPr>
      </w:pPr>
      <w:bookmarkStart w:id="26" w:name="diagramas-uml-mermaid-1"/>
      <w:bookmarkStart w:id="27" w:name="_Toc201327984"/>
      <w:r w:rsidRPr="00C808A3">
        <w:rPr>
          <w:lang w:val="pt-BR"/>
        </w:rPr>
        <w:lastRenderedPageBreak/>
        <w:t>Diagramas UML (</w:t>
      </w:r>
      <w:proofErr w:type="spellStart"/>
      <w:r w:rsidRPr="00C808A3">
        <w:rPr>
          <w:lang w:val="pt-BR"/>
        </w:rPr>
        <w:t>Mermaid</w:t>
      </w:r>
      <w:proofErr w:type="spellEnd"/>
      <w:r w:rsidRPr="00C808A3">
        <w:rPr>
          <w:lang w:val="pt-BR"/>
        </w:rPr>
        <w:t>)</w:t>
      </w:r>
      <w:bookmarkEnd w:id="26"/>
      <w:bookmarkEnd w:id="27"/>
    </w:p>
    <w:p w14:paraId="1D1DABFB" w14:textId="77777777" w:rsidR="005F1868" w:rsidRPr="00C808A3" w:rsidRDefault="00000000">
      <w:pPr>
        <w:pStyle w:val="Heading4"/>
        <w:rPr>
          <w:lang w:val="pt-BR"/>
        </w:rPr>
      </w:pPr>
      <w:bookmarkStart w:id="28" w:name="fluxograma-da-lógica-antes"/>
      <w:r w:rsidRPr="00C808A3">
        <w:rPr>
          <w:lang w:val="pt-BR"/>
        </w:rPr>
        <w:t>Fluxograma da Lógica (Antes)</w:t>
      </w:r>
      <w:bookmarkEnd w:id="28"/>
    </w:p>
    <w:p w14:paraId="165B725C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46DC7E43" wp14:editId="13E4B74B">
            <wp:extent cx="5334000" cy="4852395"/>
            <wp:effectExtent l="0" t="0" r="0" b="0"/>
            <wp:docPr id="104775341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EF369" w14:textId="239811E2" w:rsidR="005F1868" w:rsidRPr="00C808A3" w:rsidRDefault="00DD2EAD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30CE1A2" w14:textId="77777777" w:rsidR="005F1868" w:rsidRPr="00C808A3" w:rsidRDefault="00000000">
      <w:pPr>
        <w:pStyle w:val="Heading4"/>
        <w:rPr>
          <w:lang w:val="pt-BR"/>
        </w:rPr>
      </w:pPr>
      <w:bookmarkStart w:id="29" w:name="fluxograma-da-lógica-depois"/>
      <w:r w:rsidRPr="00C808A3">
        <w:rPr>
          <w:lang w:val="pt-BR"/>
        </w:rPr>
        <w:lastRenderedPageBreak/>
        <w:t>Fluxograma da Lógica (Depois)</w:t>
      </w:r>
      <w:bookmarkEnd w:id="29"/>
    </w:p>
    <w:p w14:paraId="2038B934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485881C0" wp14:editId="067683DC">
            <wp:extent cx="5334000" cy="4788787"/>
            <wp:effectExtent l="0" t="0" r="0" b="0"/>
            <wp:docPr id="241442831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5BFF5" w14:textId="7B5D7C63" w:rsidR="005F1868" w:rsidRPr="00C808A3" w:rsidRDefault="00C808A3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241F019" w14:textId="77777777" w:rsidR="005F1868" w:rsidRPr="00C808A3" w:rsidRDefault="00000000">
      <w:pPr>
        <w:pStyle w:val="Heading3"/>
        <w:rPr>
          <w:lang w:val="pt-BR"/>
        </w:rPr>
      </w:pPr>
      <w:bookmarkStart w:id="30" w:name="X246392ae1e7935f3d9c1ffbaf7f1103727c607f"/>
      <w:bookmarkStart w:id="31" w:name="_Toc201327985"/>
      <w:r w:rsidRPr="00C808A3">
        <w:rPr>
          <w:lang w:val="pt-BR"/>
        </w:rPr>
        <w:t>Exemplo de Implementação da Solução (Antes e Depois)</w:t>
      </w:r>
      <w:bookmarkEnd w:id="30"/>
      <w:bookmarkEnd w:id="31"/>
    </w:p>
    <w:p w14:paraId="26A4BD9C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Pré-requisito:</w:t>
      </w:r>
      <w:r w:rsidRPr="00C808A3">
        <w:rPr>
          <w:lang w:val="pt-BR"/>
        </w:rPr>
        <w:t xml:space="preserve"> Garantir que a </w:t>
      </w:r>
      <w:proofErr w:type="spellStart"/>
      <w:r w:rsidRPr="00C808A3">
        <w:rPr>
          <w:lang w:val="pt-BR"/>
        </w:rPr>
        <w:t>constraint</w:t>
      </w:r>
      <w:proofErr w:type="spellEnd"/>
      <w:r w:rsidRPr="00C808A3">
        <w:rPr>
          <w:lang w:val="pt-BR"/>
        </w:rPr>
        <w:t xml:space="preserve"> de unicidade na tabela </w:t>
      </w:r>
      <w:proofErr w:type="spellStart"/>
      <w:r w:rsidRPr="00C808A3">
        <w:rPr>
          <w:rStyle w:val="VerbatimChar"/>
          <w:lang w:val="pt-BR"/>
        </w:rPr>
        <w:t>users</w:t>
      </w:r>
      <w:proofErr w:type="spellEnd"/>
      <w:r w:rsidRPr="00C808A3">
        <w:rPr>
          <w:lang w:val="pt-BR"/>
        </w:rPr>
        <w:t xml:space="preserve"> tenha um nome previsível. No modelo </w:t>
      </w:r>
      <w:proofErr w:type="spellStart"/>
      <w:r w:rsidRPr="00C808A3">
        <w:rPr>
          <w:lang w:val="pt-BR"/>
        </w:rPr>
        <w:t>SQLAlchemy</w:t>
      </w:r>
      <w:proofErr w:type="spellEnd"/>
      <w:r w:rsidRPr="00C808A3">
        <w:rPr>
          <w:lang w:val="pt-BR"/>
        </w:rPr>
        <w:t>, isso pode ser feito da seguinte forma:</w:t>
      </w:r>
    </w:p>
    <w:p w14:paraId="190ACAF0" w14:textId="77777777" w:rsidR="005F1868" w:rsidRPr="00C808A3" w:rsidRDefault="00000000">
      <w:pPr>
        <w:numPr>
          <w:ilvl w:val="0"/>
          <w:numId w:val="11"/>
        </w:numPr>
        <w:rPr>
          <w:lang w:val="pt-BR"/>
        </w:rPr>
      </w:pPr>
      <w:proofErr w:type="gramStart"/>
      <w:r w:rsidRPr="00C808A3">
        <w:rPr>
          <w:rStyle w:val="VerbatimChar"/>
          <w:b/>
          <w:lang w:val="pt-BR"/>
        </w:rPr>
        <w:t>./</w:t>
      </w:r>
      <w:proofErr w:type="gramEnd"/>
      <w:r w:rsidRPr="00C808A3">
        <w:rPr>
          <w:rStyle w:val="VerbatimChar"/>
          <w:b/>
          <w:lang w:val="pt-BR"/>
        </w:rPr>
        <w:t>src/dev_platform/infrastructure/database/models.py</w:t>
      </w:r>
      <w:r w:rsidRPr="00C808A3">
        <w:rPr>
          <w:b/>
          <w:lang w:val="pt-BR"/>
        </w:rPr>
        <w:t xml:space="preserve"> (Adicionar nome à </w:t>
      </w:r>
      <w:proofErr w:type="spellStart"/>
      <w:r w:rsidRPr="00C808A3">
        <w:rPr>
          <w:b/>
          <w:lang w:val="pt-BR"/>
        </w:rPr>
        <w:t>constraint</w:t>
      </w:r>
      <w:proofErr w:type="spellEnd"/>
      <w:r w:rsidRPr="00C808A3">
        <w:rPr>
          <w:b/>
          <w:lang w:val="pt-BR"/>
        </w:rPr>
        <w:t>)</w:t>
      </w:r>
    </w:p>
    <w:p w14:paraId="4E1814AE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0CDE3998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ImportTok"/>
        </w:rPr>
        <w:t>from</w:t>
      </w:r>
      <w:r>
        <w:rPr>
          <w:rStyle w:val="NormalTok"/>
        </w:rPr>
        <w:t xml:space="preserve"> sqlalchemy </w:t>
      </w:r>
      <w:r>
        <w:rPr>
          <w:rStyle w:val="ImportTok"/>
        </w:rPr>
        <w:t>import</w:t>
      </w:r>
      <w:r>
        <w:rPr>
          <w:rStyle w:val="NormalTok"/>
        </w:rPr>
        <w:t xml:space="preserve"> Column, Integer, String, UniqueConstraint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UserModel(Base):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>'email'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StringTok"/>
        </w:rPr>
        <w:t>'uq_users_email'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>=</w:t>
      </w:r>
      <w:r>
        <w:rPr>
          <w:rStyle w:val="NormalTok"/>
        </w:rPr>
        <w:t xml:space="preserve"> Column(String(</w:t>
      </w:r>
      <w:r>
        <w:rPr>
          <w:rStyle w:val="DecValTok"/>
        </w:rPr>
        <w:t>100</w:t>
      </w:r>
      <w:r>
        <w:rPr>
          <w:rStyle w:val="NormalTok"/>
        </w:rPr>
        <w:t>),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>=</w:t>
      </w:r>
      <w:r>
        <w:rPr>
          <w:rStyle w:val="NormalTok"/>
        </w:rPr>
        <w:t xml:space="preserve"> Column(String(</w:t>
      </w:r>
      <w:r>
        <w:rPr>
          <w:rStyle w:val="DecValTok"/>
        </w:rPr>
        <w:t>100</w:t>
      </w:r>
      <w:r>
        <w:rPr>
          <w:rStyle w:val="NormalTok"/>
        </w:rPr>
        <w:t>),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CommentTok"/>
        </w:rPr>
        <w:t># unique=True é um atalho, mas __table_args__ é mais explícito para nomeação</w:t>
      </w:r>
    </w:p>
    <w:p w14:paraId="445442A7" w14:textId="77777777" w:rsidR="005F1868" w:rsidRDefault="00000000">
      <w:pPr>
        <w:pStyle w:val="Heading4"/>
      </w:pPr>
      <w:bookmarkStart w:id="32" w:name="antes-repositories.py"/>
      <w:r>
        <w:t xml:space="preserve">Antes: </w:t>
      </w:r>
      <w:r>
        <w:rPr>
          <w:rStyle w:val="VerbatimChar"/>
        </w:rPr>
        <w:t>repositories.py</w:t>
      </w:r>
      <w:bookmarkEnd w:id="32"/>
    </w:p>
    <w:p w14:paraId="6F8DD09D" w14:textId="77777777" w:rsidR="005F1868" w:rsidRDefault="00000000">
      <w:pPr>
        <w:numPr>
          <w:ilvl w:val="0"/>
          <w:numId w:val="12"/>
        </w:numPr>
      </w:pPr>
      <w:r>
        <w:rPr>
          <w:rStyle w:val="VerbatimChar"/>
          <w:b/>
        </w:rPr>
        <w:t>./src/dev_platform/infrastructure/database/repositories.py</w:t>
      </w:r>
      <w:r>
        <w:t xml:space="preserve"> 14</w:t>
      </w:r>
    </w:p>
    <w:p w14:paraId="2E890FF9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5B367D86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Trecho do RepositoryExceptionHandler</w:t>
      </w:r>
      <w:r>
        <w:br/>
      </w:r>
      <w:r>
        <w:rPr>
          <w:rStyle w:val="AttributeTok"/>
        </w:rPr>
        <w:t>@staticmethod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handle_sqlalchemy_error(operation: </w:t>
      </w:r>
      <w:r>
        <w:rPr>
          <w:rStyle w:val="BuiltInTok"/>
        </w:rPr>
        <w:t>str</w:t>
      </w:r>
      <w:r>
        <w:rPr>
          <w:rStyle w:val="NormalTok"/>
        </w:rPr>
        <w:t xml:space="preserve">, error: SQLAlchemyError, </w:t>
      </w:r>
      <w:r>
        <w:rPr>
          <w:rStyle w:val="OperatorTok"/>
        </w:rPr>
        <w:t>**</w:t>
      </w:r>
      <w:r>
        <w:rPr>
          <w:rStyle w:val="NormalTok"/>
        </w:rPr>
        <w:t>context):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(error, IntegrityError):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"email"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"unique"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(error.orig).lower()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>=</w:t>
      </w:r>
      <w:r>
        <w:rPr>
          <w:rStyle w:val="NormalTok"/>
        </w:rPr>
        <w:t xml:space="preserve"> context.get(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UserAlreadyExistsException(email)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Lógica genérica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DatabaseException(operation</w:t>
      </w:r>
      <w:r>
        <w:rPr>
          <w:rStyle w:val="OperatorTok"/>
        </w:rPr>
        <w:t>=</w:t>
      </w:r>
      <w:r>
        <w:rPr>
          <w:rStyle w:val="NormalTok"/>
        </w:rPr>
        <w:t>operation,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 original_exception</w:t>
      </w:r>
      <w:r>
        <w:rPr>
          <w:rStyle w:val="OperatorTok"/>
        </w:rPr>
        <w:t>=</w:t>
      </w:r>
      <w:r>
        <w:rPr>
          <w:rStyle w:val="NormalTok"/>
        </w:rPr>
        <w:t>error)</w:t>
      </w:r>
    </w:p>
    <w:p w14:paraId="547A751D" w14:textId="77777777" w:rsidR="005F1868" w:rsidRDefault="00000000">
      <w:pPr>
        <w:pStyle w:val="Heading4"/>
      </w:pPr>
      <w:bookmarkStart w:id="33" w:name="depois-repositories.py-proposta"/>
      <w:r>
        <w:t xml:space="preserve">Depois: </w:t>
      </w:r>
      <w:r>
        <w:rPr>
          <w:rStyle w:val="VerbatimChar"/>
        </w:rPr>
        <w:t>repositories.py</w:t>
      </w:r>
      <w:r>
        <w:t xml:space="preserve"> (Proposta)</w:t>
      </w:r>
      <w:bookmarkEnd w:id="33"/>
    </w:p>
    <w:p w14:paraId="78EBC7E7" w14:textId="77777777" w:rsidR="005F1868" w:rsidRDefault="00000000">
      <w:pPr>
        <w:numPr>
          <w:ilvl w:val="0"/>
          <w:numId w:val="13"/>
        </w:numPr>
      </w:pPr>
      <w:r>
        <w:rPr>
          <w:rStyle w:val="VerbatimChar"/>
          <w:b/>
        </w:rPr>
        <w:t>./src/dev_platform/infrastructure/database/repositories.py</w:t>
      </w:r>
      <w:r>
        <w:rPr>
          <w:b/>
        </w:rPr>
        <w:t xml:space="preserve"> (Modificado)</w:t>
      </w:r>
    </w:p>
    <w:p w14:paraId="0860D81E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064F994B" w14:textId="77777777" w:rsidR="005F1868" w:rsidRDefault="00000000">
      <w:pPr>
        <w:pStyle w:val="SourceCode"/>
        <w:numPr>
          <w:ilvl w:val="0"/>
          <w:numId w:val="2"/>
        </w:numPr>
      </w:pPr>
      <w:r w:rsidRPr="00C808A3">
        <w:rPr>
          <w:rStyle w:val="CommentTok"/>
          <w:lang w:val="pt-BR"/>
        </w:rPr>
        <w:t xml:space="preserve"># Trecho do </w:t>
      </w:r>
      <w:proofErr w:type="spellStart"/>
      <w:r w:rsidRPr="00C808A3">
        <w:rPr>
          <w:rStyle w:val="CommentTok"/>
          <w:lang w:val="pt-BR"/>
        </w:rPr>
        <w:t>RepositoryExceptionHandler</w:t>
      </w:r>
      <w:proofErr w:type="spellEnd"/>
      <w:r w:rsidRPr="00C808A3">
        <w:rPr>
          <w:lang w:val="pt-BR"/>
        </w:rPr>
        <w:br/>
      </w:r>
      <w:r w:rsidRPr="00C808A3">
        <w:rPr>
          <w:rStyle w:val="AttributeTok"/>
          <w:lang w:val="pt-BR"/>
        </w:rPr>
        <w:t>@staticmethod</w:t>
      </w:r>
      <w:r w:rsidRPr="00C808A3">
        <w:rPr>
          <w:lang w:val="pt-BR"/>
        </w:rPr>
        <w:br/>
      </w:r>
      <w:proofErr w:type="spellStart"/>
      <w:r w:rsidRPr="00C808A3">
        <w:rPr>
          <w:rStyle w:val="KeywordTok"/>
          <w:lang w:val="pt-BR"/>
        </w:rPr>
        <w:t>def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handle_sqlalchemy_error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operation</w:t>
      </w:r>
      <w:proofErr w:type="spellEnd"/>
      <w:r w:rsidRPr="00C808A3">
        <w:rPr>
          <w:rStyle w:val="NormalTok"/>
          <w:lang w:val="pt-BR"/>
        </w:rPr>
        <w:t xml:space="preserve">: </w:t>
      </w:r>
      <w:proofErr w:type="spellStart"/>
      <w:r w:rsidRPr="00C808A3">
        <w:rPr>
          <w:rStyle w:val="BuiltInTok"/>
          <w:lang w:val="pt-BR"/>
        </w:rPr>
        <w:t>str</w:t>
      </w:r>
      <w:proofErr w:type="spellEnd"/>
      <w:r w:rsidRPr="00C808A3">
        <w:rPr>
          <w:rStyle w:val="NormalTok"/>
          <w:lang w:val="pt-BR"/>
        </w:rPr>
        <w:t xml:space="preserve">, </w:t>
      </w:r>
      <w:proofErr w:type="spellStart"/>
      <w:r w:rsidRPr="00C808A3">
        <w:rPr>
          <w:rStyle w:val="NormalTok"/>
          <w:lang w:val="pt-BR"/>
        </w:rPr>
        <w:t>error</w:t>
      </w:r>
      <w:proofErr w:type="spellEnd"/>
      <w:r w:rsidRPr="00C808A3">
        <w:rPr>
          <w:rStyle w:val="NormalTok"/>
          <w:lang w:val="pt-BR"/>
        </w:rPr>
        <w:t xml:space="preserve">: </w:t>
      </w:r>
      <w:proofErr w:type="spellStart"/>
      <w:r w:rsidRPr="00C808A3">
        <w:rPr>
          <w:rStyle w:val="NormalTok"/>
          <w:lang w:val="pt-BR"/>
        </w:rPr>
        <w:t>SQLAlchemyError</w:t>
      </w:r>
      <w:proofErr w:type="spellEnd"/>
      <w:r w:rsidRPr="00C808A3">
        <w:rPr>
          <w:rStyle w:val="NormalTok"/>
          <w:lang w:val="pt-BR"/>
        </w:rPr>
        <w:t xml:space="preserve">, </w:t>
      </w:r>
      <w:r w:rsidRPr="00C808A3">
        <w:rPr>
          <w:rStyle w:val="OperatorTok"/>
          <w:lang w:val="pt-BR"/>
        </w:rPr>
        <w:t>**</w:t>
      </w:r>
      <w:proofErr w:type="spellStart"/>
      <w:r w:rsidRPr="00C808A3">
        <w:rPr>
          <w:rStyle w:val="NormalTok"/>
          <w:lang w:val="pt-BR"/>
        </w:rPr>
        <w:t>context</w:t>
      </w:r>
      <w:proofErr w:type="spellEnd"/>
      <w:r w:rsidRPr="00C808A3">
        <w:rPr>
          <w:rStyle w:val="NormalTok"/>
          <w:lang w:val="pt-BR"/>
        </w:rPr>
        <w:t>):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proofErr w:type="spellStart"/>
      <w:r w:rsidRPr="00C808A3">
        <w:rPr>
          <w:rStyle w:val="ControlFlowTok"/>
          <w:lang w:val="pt-BR"/>
        </w:rPr>
        <w:t>if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BuiltInTok"/>
          <w:lang w:val="pt-BR"/>
        </w:rPr>
        <w:t>isinstance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error</w:t>
      </w:r>
      <w:proofErr w:type="spellEnd"/>
      <w:r w:rsidRPr="00C808A3">
        <w:rPr>
          <w:rStyle w:val="NormalTok"/>
          <w:lang w:val="pt-BR"/>
        </w:rPr>
        <w:t xml:space="preserve">, </w:t>
      </w:r>
      <w:proofErr w:type="spellStart"/>
      <w:r w:rsidRPr="00C808A3">
        <w:rPr>
          <w:rStyle w:val="NormalTok"/>
          <w:lang w:val="pt-BR"/>
        </w:rPr>
        <w:t>IntegrityError</w:t>
      </w:r>
      <w:proofErr w:type="spellEnd"/>
      <w:r w:rsidRPr="00C808A3">
        <w:rPr>
          <w:rStyle w:val="NormalTok"/>
          <w:lang w:val="pt-BR"/>
        </w:rPr>
        <w:t>):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Acessa o erro original do driver DBAPI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NormalTok"/>
          <w:lang w:val="pt-BR"/>
        </w:rPr>
        <w:t>dbapi_exception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error.orig</w:t>
      </w:r>
      <w:proofErr w:type="spellEnd"/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 xml:space="preserve"># Checa se o driver fornece o nome da </w:t>
      </w:r>
      <w:proofErr w:type="spellStart"/>
      <w:r w:rsidRPr="00C808A3">
        <w:rPr>
          <w:rStyle w:val="CommentTok"/>
          <w:lang w:val="pt-BR"/>
        </w:rPr>
        <w:t>constraint</w:t>
      </w:r>
      <w:proofErr w:type="spellEnd"/>
      <w:r w:rsidRPr="00C808A3">
        <w:rPr>
          <w:rStyle w:val="CommentTok"/>
          <w:lang w:val="pt-BR"/>
        </w:rPr>
        <w:t xml:space="preserve"> (</w:t>
      </w:r>
      <w:proofErr w:type="spellStart"/>
      <w:r w:rsidRPr="00C808A3">
        <w:rPr>
          <w:rStyle w:val="CommentTok"/>
          <w:lang w:val="pt-BR"/>
        </w:rPr>
        <w:t>ex</w:t>
      </w:r>
      <w:proofErr w:type="spellEnd"/>
      <w:r w:rsidRPr="00C808A3">
        <w:rPr>
          <w:rStyle w:val="CommentTok"/>
          <w:lang w:val="pt-BR"/>
        </w:rPr>
        <w:t xml:space="preserve">: psycopg2, </w:t>
      </w:r>
      <w:proofErr w:type="spellStart"/>
      <w:r w:rsidRPr="00C808A3">
        <w:rPr>
          <w:rStyle w:val="CommentTok"/>
          <w:lang w:val="pt-BR"/>
        </w:rPr>
        <w:t>mysql-connector</w:t>
      </w:r>
      <w:proofErr w:type="spellEnd"/>
      <w:r w:rsidRPr="00C808A3">
        <w:rPr>
          <w:rStyle w:val="Comment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A forma exata pode variar um pouco entre drivers, mas o princípio é o mesmo.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 xml:space="preserve"># Para </w:t>
      </w:r>
      <w:proofErr w:type="spellStart"/>
      <w:r w:rsidRPr="00C808A3">
        <w:rPr>
          <w:rStyle w:val="CommentTok"/>
          <w:lang w:val="pt-BR"/>
        </w:rPr>
        <w:t>PyMySQL</w:t>
      </w:r>
      <w:proofErr w:type="spellEnd"/>
      <w:r w:rsidRPr="00C808A3">
        <w:rPr>
          <w:rStyle w:val="CommentTok"/>
          <w:lang w:val="pt-BR"/>
        </w:rPr>
        <w:t>/</w:t>
      </w:r>
      <w:proofErr w:type="spellStart"/>
      <w:r w:rsidRPr="00C808A3">
        <w:rPr>
          <w:rStyle w:val="CommentTok"/>
          <w:lang w:val="pt-BR"/>
        </w:rPr>
        <w:t>aiomysql</w:t>
      </w:r>
      <w:proofErr w:type="spellEnd"/>
      <w:r w:rsidRPr="00C808A3">
        <w:rPr>
          <w:rStyle w:val="CommentTok"/>
          <w:lang w:val="pt-BR"/>
        </w:rPr>
        <w:t>, a análise do erro pode ser necessária.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No entanto, a forma mais robusta é checar o código de erro do MySQL.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Erro 1062 do MySQL é para entrada duplicada.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lastRenderedPageBreak/>
        <w:t xml:space="preserve">        </w:t>
      </w:r>
      <w:r w:rsidRPr="00C808A3">
        <w:rPr>
          <w:rStyle w:val="CommentTok"/>
          <w:lang w:val="pt-BR"/>
        </w:rPr>
        <w:t># Exemplo para MySQL (código de erro 1062)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if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BuiltInTok"/>
          <w:lang w:val="pt-BR"/>
        </w:rPr>
        <w:t>hasattr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dbapi_exception</w:t>
      </w:r>
      <w:proofErr w:type="spellEnd"/>
      <w:r w:rsidRPr="00C808A3">
        <w:rPr>
          <w:rStyle w:val="NormalTok"/>
          <w:lang w:val="pt-BR"/>
        </w:rPr>
        <w:t xml:space="preserve">, </w:t>
      </w:r>
      <w:r w:rsidRPr="00C808A3">
        <w:rPr>
          <w:rStyle w:val="StringTok"/>
          <w:lang w:val="pt-BR"/>
        </w:rPr>
        <w:t>'</w:t>
      </w:r>
      <w:proofErr w:type="spellStart"/>
      <w:r w:rsidRPr="00C808A3">
        <w:rPr>
          <w:rStyle w:val="StringTok"/>
          <w:lang w:val="pt-BR"/>
        </w:rPr>
        <w:t>errno</w:t>
      </w:r>
      <w:proofErr w:type="spellEnd"/>
      <w:r w:rsidRPr="00C808A3">
        <w:rPr>
          <w:rStyle w:val="StringTok"/>
          <w:lang w:val="pt-BR"/>
        </w:rPr>
        <w:t>'</w:t>
      </w:r>
      <w:r w:rsidRPr="00C808A3">
        <w:rPr>
          <w:rStyle w:val="NormalTok"/>
          <w:lang w:val="pt-BR"/>
        </w:rPr>
        <w:t xml:space="preserve">) </w:t>
      </w:r>
      <w:proofErr w:type="spellStart"/>
      <w:r w:rsidRPr="00C808A3">
        <w:rPr>
          <w:rStyle w:val="KeywordTok"/>
          <w:lang w:val="pt-BR"/>
        </w:rPr>
        <w:t>and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dbapi_exception.errno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==</w:t>
      </w:r>
      <w:r w:rsidRPr="00C808A3">
        <w:rPr>
          <w:rStyle w:val="NormalTok"/>
          <w:lang w:val="pt-BR"/>
        </w:rPr>
        <w:t xml:space="preserve"> </w:t>
      </w:r>
      <w:r w:rsidRPr="00C808A3">
        <w:rPr>
          <w:rStyle w:val="DecValTok"/>
          <w:lang w:val="pt-BR"/>
        </w:rPr>
        <w:t>1062</w:t>
      </w:r>
      <w:r w:rsidRPr="00C808A3">
        <w:rPr>
          <w:rStyle w:val="NormalTok"/>
          <w:lang w:val="pt-BR"/>
        </w:rPr>
        <w:t>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proofErr w:type="spellStart"/>
      <w:r w:rsidRPr="00C808A3">
        <w:rPr>
          <w:rStyle w:val="NormalTok"/>
          <w:lang w:val="pt-BR"/>
        </w:rPr>
        <w:t>error_msg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BuiltInTok"/>
          <w:lang w:val="pt-BR"/>
        </w:rPr>
        <w:t>str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dbapi_exception</w:t>
      </w:r>
      <w:proofErr w:type="spell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proofErr w:type="spellStart"/>
      <w:r w:rsidRPr="00C808A3">
        <w:rPr>
          <w:rStyle w:val="ControlFlowTok"/>
          <w:lang w:val="pt-BR"/>
        </w:rPr>
        <w:t>if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StringTok"/>
          <w:lang w:val="pt-BR"/>
        </w:rPr>
        <w:t>"'</w:t>
      </w:r>
      <w:proofErr w:type="spellStart"/>
      <w:r w:rsidRPr="00C808A3">
        <w:rPr>
          <w:rStyle w:val="StringTok"/>
          <w:lang w:val="pt-BR"/>
        </w:rPr>
        <w:t>uq_users_email</w:t>
      </w:r>
      <w:proofErr w:type="spellEnd"/>
      <w:r w:rsidRPr="00C808A3">
        <w:rPr>
          <w:rStyle w:val="StringTok"/>
          <w:lang w:val="pt-BR"/>
        </w:rPr>
        <w:t>'"</w:t>
      </w:r>
      <w:r w:rsidRPr="00C808A3">
        <w:rPr>
          <w:rStyle w:val="NormalTok"/>
          <w:lang w:val="pt-BR"/>
        </w:rPr>
        <w:t xml:space="preserve"> </w:t>
      </w:r>
      <w:r w:rsidRPr="00C808A3">
        <w:rPr>
          <w:rStyle w:val="KeywordTok"/>
          <w:lang w:val="pt-BR"/>
        </w:rPr>
        <w:t>in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error_msg</w:t>
      </w:r>
      <w:proofErr w:type="spellEnd"/>
      <w:r w:rsidRPr="00C808A3">
        <w:rPr>
          <w:rStyle w:val="NormalTok"/>
          <w:lang w:val="pt-BR"/>
        </w:rPr>
        <w:t xml:space="preserve">: </w:t>
      </w:r>
      <w:r w:rsidRPr="00C808A3">
        <w:rPr>
          <w:rStyle w:val="CommentTok"/>
          <w:lang w:val="pt-BR"/>
        </w:rPr>
        <w:t xml:space="preserve"># Checa o nome da </w:t>
      </w:r>
      <w:proofErr w:type="spellStart"/>
      <w:r w:rsidRPr="00C808A3">
        <w:rPr>
          <w:rStyle w:val="CommentTok"/>
          <w:lang w:val="pt-BR"/>
        </w:rPr>
        <w:t>constraint</w:t>
      </w:r>
      <w:proofErr w:type="spell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</w:t>
      </w:r>
      <w:proofErr w:type="spellStart"/>
      <w:r w:rsidRPr="00C808A3">
        <w:rPr>
          <w:rStyle w:val="NormalTok"/>
          <w:lang w:val="pt-BR"/>
        </w:rPr>
        <w:t>email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context.get</w:t>
      </w:r>
      <w:proofErr w:type="spellEnd"/>
      <w:r w:rsidRPr="00C808A3">
        <w:rPr>
          <w:rStyle w:val="NormalTok"/>
          <w:lang w:val="pt-BR"/>
        </w:rPr>
        <w:t>(</w:t>
      </w:r>
      <w:r w:rsidRPr="00C808A3">
        <w:rPr>
          <w:rStyle w:val="StringTok"/>
          <w:lang w:val="pt-BR"/>
        </w:rPr>
        <w:t>"</w:t>
      </w:r>
      <w:proofErr w:type="spellStart"/>
      <w:r w:rsidRPr="00C808A3">
        <w:rPr>
          <w:rStyle w:val="StringTok"/>
          <w:lang w:val="pt-BR"/>
        </w:rPr>
        <w:t>email</w:t>
      </w:r>
      <w:proofErr w:type="spellEnd"/>
      <w:r w:rsidRPr="00C808A3">
        <w:rPr>
          <w:rStyle w:val="StringTok"/>
          <w:lang w:val="pt-BR"/>
        </w:rPr>
        <w:t>"</w:t>
      </w:r>
      <w:r w:rsidRPr="00C808A3">
        <w:rPr>
          <w:rStyle w:val="NormalTok"/>
          <w:lang w:val="pt-BR"/>
        </w:rPr>
        <w:t xml:space="preserve">, </w:t>
      </w:r>
      <w:r w:rsidRPr="00C808A3">
        <w:rPr>
          <w:rStyle w:val="StringTok"/>
          <w:lang w:val="pt-BR"/>
        </w:rPr>
        <w:t>"</w:t>
      </w:r>
      <w:proofErr w:type="spellStart"/>
      <w:r w:rsidRPr="00C808A3">
        <w:rPr>
          <w:rStyle w:val="StringTok"/>
          <w:lang w:val="pt-BR"/>
        </w:rPr>
        <w:t>unknown</w:t>
      </w:r>
      <w:proofErr w:type="spellEnd"/>
      <w:r w:rsidRPr="00C808A3">
        <w:rPr>
          <w:rStyle w:val="StringTok"/>
          <w:lang w:val="pt-BR"/>
        </w:rPr>
        <w:t>"</w:t>
      </w:r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</w:t>
      </w:r>
      <w:proofErr w:type="spellStart"/>
      <w:r w:rsidRPr="00C808A3">
        <w:rPr>
          <w:rStyle w:val="ControlFlowTok"/>
          <w:lang w:val="pt-BR"/>
        </w:rPr>
        <w:t>raise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UserAlreadyExistsException</w:t>
      </w:r>
      <w:proofErr w:type="spellEnd"/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email</w:t>
      </w:r>
      <w:proofErr w:type="spellEnd"/>
      <w:r w:rsidRPr="00C808A3">
        <w:rPr>
          <w:rStyle w:val="NormalTok"/>
          <w:lang w:val="pt-BR"/>
        </w:rPr>
        <w:t xml:space="preserve">) </w:t>
      </w:r>
      <w:proofErr w:type="spellStart"/>
      <w:r w:rsidRPr="00C808A3">
        <w:rPr>
          <w:rStyle w:val="ImportTok"/>
          <w:lang w:val="pt-BR"/>
        </w:rPr>
        <w:t>from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error</w:t>
      </w:r>
      <w:proofErr w:type="spell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proofErr w:type="spellStart"/>
      <w:r w:rsidRPr="00C808A3">
        <w:rPr>
          <w:rStyle w:val="ControlFlowTok"/>
          <w:lang w:val="pt-BR"/>
        </w:rPr>
        <w:t>else</w:t>
      </w:r>
      <w:proofErr w:type="spellEnd"/>
      <w:r w:rsidRPr="00C808A3">
        <w:rPr>
          <w:rStyle w:val="NormalTok"/>
          <w:lang w:val="pt-BR"/>
        </w:rPr>
        <w:t>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</w:t>
      </w:r>
      <w:r w:rsidRPr="00C808A3">
        <w:rPr>
          <w:rStyle w:val="CommentTok"/>
          <w:lang w:val="pt-BR"/>
        </w:rPr>
        <w:t># Outra violação de unicidade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</w:t>
      </w:r>
      <w:proofErr w:type="spellStart"/>
      <w:r w:rsidRPr="00C808A3">
        <w:rPr>
          <w:rStyle w:val="ControlFlowTok"/>
          <w:lang w:val="pt-BR"/>
        </w:rPr>
        <w:t>raise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DataIntegrityException</w:t>
      </w:r>
      <w:proofErr w:type="spellEnd"/>
      <w:r w:rsidRPr="00C808A3">
        <w:rPr>
          <w:rStyle w:val="NormalTok"/>
          <w:lang w:val="pt-BR"/>
        </w:rPr>
        <w:t>(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    </w:t>
      </w:r>
      <w:proofErr w:type="spellStart"/>
      <w:r w:rsidRPr="00C808A3">
        <w:rPr>
          <w:rStyle w:val="NormalTok"/>
          <w:lang w:val="pt-BR"/>
        </w:rPr>
        <w:t>constraint_name</w:t>
      </w:r>
      <w:proofErr w:type="spellEnd"/>
      <w:r w:rsidRPr="00C808A3">
        <w:rPr>
          <w:rStyle w:val="OperatorTok"/>
          <w:lang w:val="pt-BR"/>
        </w:rPr>
        <w:t>=</w:t>
      </w:r>
      <w:r w:rsidRPr="00C808A3">
        <w:rPr>
          <w:rStyle w:val="StringTok"/>
          <w:lang w:val="pt-BR"/>
        </w:rPr>
        <w:t>"</w:t>
      </w:r>
      <w:proofErr w:type="spellStart"/>
      <w:r w:rsidRPr="00C808A3">
        <w:rPr>
          <w:rStyle w:val="StringTok"/>
          <w:lang w:val="pt-BR"/>
        </w:rPr>
        <w:t>unknown</w:t>
      </w:r>
      <w:proofErr w:type="spellEnd"/>
      <w:r w:rsidRPr="00C808A3">
        <w:rPr>
          <w:rStyle w:val="StringTok"/>
          <w:lang w:val="pt-BR"/>
        </w:rPr>
        <w:t>"</w:t>
      </w:r>
      <w:r w:rsidRPr="00C808A3">
        <w:rPr>
          <w:rStyle w:val="NormalTok"/>
          <w:lang w:val="pt-BR"/>
        </w:rPr>
        <w:t xml:space="preserve">, </w:t>
      </w:r>
      <w:r w:rsidRPr="00C808A3">
        <w:rPr>
          <w:rStyle w:val="CommentTok"/>
          <w:lang w:val="pt-BR"/>
        </w:rPr>
        <w:t xml:space="preserve"># ou extrair o nome da </w:t>
      </w:r>
      <w:proofErr w:type="spellStart"/>
      <w:r w:rsidRPr="00C808A3">
        <w:rPr>
          <w:rStyle w:val="CommentTok"/>
          <w:lang w:val="pt-BR"/>
        </w:rPr>
        <w:t>constraint</w:t>
      </w:r>
      <w:proofErr w:type="spellEnd"/>
      <w:r w:rsidRPr="00C808A3">
        <w:rPr>
          <w:rStyle w:val="CommentTok"/>
          <w:lang w:val="pt-BR"/>
        </w:rPr>
        <w:t xml:space="preserve"> da msg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    </w:t>
      </w:r>
      <w:proofErr w:type="spellStart"/>
      <w:r w:rsidRPr="00C808A3">
        <w:rPr>
          <w:rStyle w:val="NormalTok"/>
          <w:lang w:val="pt-BR"/>
        </w:rPr>
        <w:t>details</w:t>
      </w:r>
      <w:proofErr w:type="spellEnd"/>
      <w:r w:rsidRPr="00C808A3">
        <w:rPr>
          <w:rStyle w:val="OperatorTok"/>
          <w:lang w:val="pt-BR"/>
        </w:rPr>
        <w:t>=</w:t>
      </w:r>
      <w:proofErr w:type="spellStart"/>
      <w:r w:rsidRPr="00C808A3">
        <w:rPr>
          <w:rStyle w:val="NormalTok"/>
          <w:lang w:val="pt-BR"/>
        </w:rPr>
        <w:t>error_msg</w:t>
      </w:r>
      <w:proofErr w:type="spellEnd"/>
      <w:r w:rsidRPr="00C808A3">
        <w:rPr>
          <w:rStyle w:val="NormalTok"/>
          <w:lang w:val="pt-BR"/>
        </w:rPr>
        <w:t>,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    </w:t>
      </w:r>
      <w:proofErr w:type="spellStart"/>
      <w:r w:rsidRPr="00C808A3">
        <w:rPr>
          <w:rStyle w:val="NormalTok"/>
          <w:lang w:val="pt-BR"/>
        </w:rPr>
        <w:t>original_exception</w:t>
      </w:r>
      <w:proofErr w:type="spellEnd"/>
      <w:r w:rsidRPr="00C808A3">
        <w:rPr>
          <w:rStyle w:val="OperatorTok"/>
          <w:lang w:val="pt-BR"/>
        </w:rPr>
        <w:t>=</w:t>
      </w:r>
      <w:proofErr w:type="spellStart"/>
      <w:r w:rsidRPr="00C808A3">
        <w:rPr>
          <w:rStyle w:val="NormalTok"/>
          <w:lang w:val="pt-BR"/>
        </w:rPr>
        <w:t>error</w:t>
      </w:r>
      <w:proofErr w:type="spell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    ) </w:t>
      </w:r>
      <w:proofErr w:type="spellStart"/>
      <w:r w:rsidRPr="00C808A3">
        <w:rPr>
          <w:rStyle w:val="ImportTok"/>
          <w:lang w:val="pt-BR"/>
        </w:rPr>
        <w:t>from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error</w:t>
      </w:r>
      <w:proofErr w:type="spellEnd"/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r w:rsidRPr="00C808A3">
        <w:rPr>
          <w:rStyle w:val="CommentTok"/>
          <w:lang w:val="pt-BR"/>
        </w:rPr>
        <w:t xml:space="preserve"># ... </w:t>
      </w:r>
      <w:proofErr w:type="spellStart"/>
      <w:r>
        <w:rPr>
          <w:rStyle w:val="CommentTok"/>
        </w:rPr>
        <w:t>Lógica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genérica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DatabaseException</w:t>
      </w:r>
      <w:proofErr w:type="spellEnd"/>
      <w:r>
        <w:rPr>
          <w:rStyle w:val="NormalTok"/>
        </w:rPr>
        <w:t>(operation</w:t>
      </w:r>
      <w:r>
        <w:rPr>
          <w:rStyle w:val="OperatorTok"/>
        </w:rPr>
        <w:t>=</w:t>
      </w:r>
      <w:r>
        <w:rPr>
          <w:rStyle w:val="NormalTok"/>
        </w:rPr>
        <w:t>operation,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(error), original_exception</w:t>
      </w:r>
      <w:r>
        <w:rPr>
          <w:rStyle w:val="OperatorTok"/>
        </w:rPr>
        <w:t>=</w:t>
      </w:r>
      <w:r>
        <w:rPr>
          <w:rStyle w:val="NormalTok"/>
        </w:rPr>
        <w:t xml:space="preserve">error) </w:t>
      </w:r>
      <w:r>
        <w:rPr>
          <w:rStyle w:val="ImportTok"/>
        </w:rPr>
        <w:t>from</w:t>
      </w:r>
      <w:r>
        <w:rPr>
          <w:rStyle w:val="NormalTok"/>
        </w:rPr>
        <w:t xml:space="preserve"> error</w:t>
      </w:r>
    </w:p>
    <w:p w14:paraId="36B89409" w14:textId="77777777" w:rsidR="005F1868" w:rsidRPr="00C808A3" w:rsidRDefault="00000000">
      <w:pPr>
        <w:pStyle w:val="Heading3"/>
        <w:rPr>
          <w:lang w:val="pt-BR"/>
        </w:rPr>
      </w:pPr>
      <w:bookmarkStart w:id="34" w:name="discussão-das-vantagens-e-desvantagens-1"/>
      <w:bookmarkStart w:id="35" w:name="_Toc201327986"/>
      <w:r w:rsidRPr="00C808A3">
        <w:rPr>
          <w:lang w:val="pt-BR"/>
        </w:rPr>
        <w:t>Discussão das Vantagens e Desvantagens</w:t>
      </w:r>
      <w:bookmarkEnd w:id="34"/>
      <w:bookmarkEnd w:id="35"/>
    </w:p>
    <w:p w14:paraId="6213E32D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Vantagens:</w:t>
      </w:r>
    </w:p>
    <w:p w14:paraId="2FFF213F" w14:textId="77777777" w:rsidR="005F1868" w:rsidRPr="00C808A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C808A3">
        <w:rPr>
          <w:b/>
          <w:lang w:val="pt-BR"/>
        </w:rPr>
        <w:t>Robustez:</w:t>
      </w:r>
      <w:r w:rsidRPr="00C808A3">
        <w:rPr>
          <w:lang w:val="pt-BR"/>
        </w:rPr>
        <w:t xml:space="preserve"> A lógica de tratamento de erro não quebra com atualizações de bibliotecas que alterem mensagens de erro.</w:t>
      </w:r>
    </w:p>
    <w:p w14:paraId="69AB36F1" w14:textId="77777777" w:rsidR="005F1868" w:rsidRPr="00C808A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C808A3">
        <w:rPr>
          <w:b/>
          <w:lang w:val="pt-BR"/>
        </w:rPr>
        <w:t>Explicitude:</w:t>
      </w:r>
      <w:r w:rsidRPr="00C808A3">
        <w:rPr>
          <w:lang w:val="pt-BR"/>
        </w:rPr>
        <w:t xml:space="preserve"> O código se torna mais claro sobre </w:t>
      </w:r>
      <w:r w:rsidRPr="00C808A3">
        <w:rPr>
          <w:i/>
          <w:lang w:val="pt-BR"/>
        </w:rPr>
        <w:t>qual</w:t>
      </w:r>
      <w:r w:rsidRPr="00C808A3">
        <w:rPr>
          <w:lang w:val="pt-BR"/>
        </w:rPr>
        <w:t xml:space="preserve"> erro está sendo tratado, baseando-se em códigos de erro ou nomes de </w:t>
      </w:r>
      <w:proofErr w:type="spellStart"/>
      <w:r w:rsidRPr="00C808A3">
        <w:rPr>
          <w:lang w:val="pt-BR"/>
        </w:rPr>
        <w:t>constraints</w:t>
      </w:r>
      <w:proofErr w:type="spellEnd"/>
      <w:r w:rsidRPr="00C808A3">
        <w:rPr>
          <w:lang w:val="pt-BR"/>
        </w:rPr>
        <w:t xml:space="preserve"> em vez de “palavras mágicas”.</w:t>
      </w:r>
    </w:p>
    <w:p w14:paraId="68679936" w14:textId="77777777" w:rsidR="005F1868" w:rsidRPr="00C808A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C808A3">
        <w:rPr>
          <w:b/>
          <w:lang w:val="pt-BR"/>
        </w:rPr>
        <w:t>Portabilidade:</w:t>
      </w:r>
      <w:r w:rsidRPr="00C808A3">
        <w:rPr>
          <w:lang w:val="pt-BR"/>
        </w:rPr>
        <w:t xml:space="preserve"> Facilita a migração para outros sistemas de banco de dados, pois a lógica pode ser adaptada para os códigos de erro específicos do novo sistema, mantendo o contrato da exceção (</w:t>
      </w:r>
      <w:proofErr w:type="spellStart"/>
      <w:r w:rsidRPr="00C808A3">
        <w:rPr>
          <w:rStyle w:val="VerbatimChar"/>
          <w:lang w:val="pt-BR"/>
        </w:rPr>
        <w:t>UserAlreadyExistsException</w:t>
      </w:r>
      <w:proofErr w:type="spellEnd"/>
      <w:r w:rsidRPr="00C808A3">
        <w:rPr>
          <w:lang w:val="pt-BR"/>
        </w:rPr>
        <w:t>).</w:t>
      </w:r>
    </w:p>
    <w:p w14:paraId="696D8867" w14:textId="77777777" w:rsidR="005F1868" w:rsidRPr="00C808A3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C808A3">
        <w:rPr>
          <w:b/>
          <w:lang w:val="pt-BR"/>
        </w:rPr>
        <w:t>Melhor Diagnóstico:</w:t>
      </w:r>
      <w:r w:rsidRPr="00C808A3">
        <w:rPr>
          <w:lang w:val="pt-BR"/>
        </w:rPr>
        <w:t xml:space="preserve"> Se uma nova </w:t>
      </w:r>
      <w:proofErr w:type="spellStart"/>
      <w:r w:rsidRPr="00C808A3">
        <w:rPr>
          <w:lang w:val="pt-BR"/>
        </w:rPr>
        <w:t>constraint</w:t>
      </w:r>
      <w:proofErr w:type="spellEnd"/>
      <w:r w:rsidRPr="00C808A3">
        <w:rPr>
          <w:lang w:val="pt-BR"/>
        </w:rPr>
        <w:t xml:space="preserve"> for adicionada, o sistema lançará uma </w:t>
      </w:r>
      <w:proofErr w:type="spellStart"/>
      <w:r w:rsidRPr="00C808A3">
        <w:rPr>
          <w:rStyle w:val="VerbatimChar"/>
          <w:lang w:val="pt-BR"/>
        </w:rPr>
        <w:t>DataIntegrityException</w:t>
      </w:r>
      <w:proofErr w:type="spellEnd"/>
      <w:r w:rsidRPr="00C808A3">
        <w:rPr>
          <w:lang w:val="pt-BR"/>
        </w:rPr>
        <w:t xml:space="preserve"> mais genérica em vez de falhar silenciosamente ou lançar a exceção errada.</w:t>
      </w:r>
    </w:p>
    <w:p w14:paraId="2A16C4D1" w14:textId="77777777" w:rsidR="005F1868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468940E5" w14:textId="77777777" w:rsidR="005F1868" w:rsidRPr="00C808A3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C808A3">
        <w:rPr>
          <w:b/>
          <w:lang w:val="pt-BR"/>
        </w:rPr>
        <w:t>Complexidade do Driver:</w:t>
      </w:r>
      <w:r w:rsidRPr="00C808A3">
        <w:rPr>
          <w:lang w:val="pt-BR"/>
        </w:rPr>
        <w:t xml:space="preserve"> Pode exigir um conhecimento um pouco mais aprofundado sobre o objeto de exceção específico do driver DBAPI sendo utilizado (</w:t>
      </w:r>
      <w:proofErr w:type="spellStart"/>
      <w:r w:rsidRPr="00C808A3">
        <w:rPr>
          <w:lang w:val="pt-BR"/>
        </w:rPr>
        <w:t>ex</w:t>
      </w:r>
      <w:proofErr w:type="spellEnd"/>
      <w:r w:rsidRPr="00C808A3">
        <w:rPr>
          <w:lang w:val="pt-BR"/>
        </w:rPr>
        <w:t xml:space="preserve">: </w:t>
      </w:r>
      <w:proofErr w:type="spellStart"/>
      <w:proofErr w:type="gramStart"/>
      <w:r w:rsidRPr="00C808A3">
        <w:rPr>
          <w:rStyle w:val="VerbatimChar"/>
          <w:lang w:val="pt-BR"/>
        </w:rPr>
        <w:t>mysql.connector</w:t>
      </w:r>
      <w:proofErr w:type="gramEnd"/>
      <w:r w:rsidRPr="00C808A3">
        <w:rPr>
          <w:rStyle w:val="VerbatimChar"/>
          <w:lang w:val="pt-BR"/>
        </w:rPr>
        <w:t>.Error</w:t>
      </w:r>
      <w:proofErr w:type="spellEnd"/>
      <w:r w:rsidRPr="00C808A3">
        <w:rPr>
          <w:lang w:val="pt-BR"/>
        </w:rPr>
        <w:t xml:space="preserve">, </w:t>
      </w:r>
      <w:r w:rsidRPr="00C808A3">
        <w:rPr>
          <w:rStyle w:val="VerbatimChar"/>
          <w:lang w:val="pt-BR"/>
        </w:rPr>
        <w:t>psycopg2.errors</w:t>
      </w:r>
      <w:r w:rsidRPr="00C808A3">
        <w:rPr>
          <w:lang w:val="pt-BR"/>
        </w:rPr>
        <w:t>).</w:t>
      </w:r>
    </w:p>
    <w:p w14:paraId="1A8B6929" w14:textId="77777777" w:rsidR="005F1868" w:rsidRDefault="00000000">
      <w:pPr>
        <w:pStyle w:val="Heading3"/>
      </w:pPr>
      <w:bookmarkStart w:id="36" w:name="impactos-da-alteração-1"/>
      <w:bookmarkStart w:id="37" w:name="_Toc201327987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36"/>
      <w:bookmarkEnd w:id="37"/>
      <w:proofErr w:type="spellEnd"/>
    </w:p>
    <w:p w14:paraId="714E06CF" w14:textId="77777777" w:rsidR="005F1868" w:rsidRPr="00C808A3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C808A3">
        <w:rPr>
          <w:b/>
          <w:lang w:val="pt-BR"/>
        </w:rPr>
        <w:t>Confiabilidade:</w:t>
      </w:r>
      <w:r w:rsidRPr="00C808A3">
        <w:rPr>
          <w:lang w:val="pt-BR"/>
        </w:rPr>
        <w:t xml:space="preserve"> Aumenta significativamente a confiabilidade do sistema, tornando o tratamento de erros de banco de dados menos suscetível a fatores externos.</w:t>
      </w:r>
    </w:p>
    <w:p w14:paraId="596826E3" w14:textId="77777777" w:rsidR="005F1868" w:rsidRPr="00C808A3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C808A3">
        <w:rPr>
          <w:b/>
          <w:lang w:val="pt-BR"/>
        </w:rPr>
        <w:lastRenderedPageBreak/>
        <w:t>Manutenibilidade:</w:t>
      </w:r>
      <w:r w:rsidRPr="00C808A3">
        <w:rPr>
          <w:lang w:val="pt-BR"/>
        </w:rPr>
        <w:t xml:space="preserve"> Simplifica a depuração de erros de integridade, pois a causa raiz (a </w:t>
      </w:r>
      <w:proofErr w:type="spellStart"/>
      <w:r w:rsidRPr="00C808A3">
        <w:rPr>
          <w:lang w:val="pt-BR"/>
        </w:rPr>
        <w:t>constraint</w:t>
      </w:r>
      <w:proofErr w:type="spellEnd"/>
      <w:r w:rsidRPr="00C808A3">
        <w:rPr>
          <w:lang w:val="pt-BR"/>
        </w:rPr>
        <w:t xml:space="preserve"> específica) é identificada de forma mais precisa.</w:t>
      </w:r>
    </w:p>
    <w:p w14:paraId="0BA8BDB1" w14:textId="77777777" w:rsidR="005F1868" w:rsidRDefault="00000000">
      <w:r>
        <w:pict w14:anchorId="0BAD51FC">
          <v:rect id="_x0000_i1027" style="width:0;height:1.5pt" o:hralign="center" o:hrstd="t" o:hr="t"/>
        </w:pict>
      </w:r>
    </w:p>
    <w:p w14:paraId="6381E001" w14:textId="77777777" w:rsidR="005F1868" w:rsidRPr="00C808A3" w:rsidRDefault="00000000">
      <w:pPr>
        <w:pStyle w:val="Heading2"/>
        <w:rPr>
          <w:lang w:val="pt-BR"/>
        </w:rPr>
      </w:pPr>
      <w:bookmarkStart w:id="38" w:name="X0476460ea6420c3759563bc352b5fb06dfc13ad"/>
      <w:bookmarkStart w:id="39" w:name="_Toc201327988"/>
      <w:r w:rsidRPr="00C808A3">
        <w:rPr>
          <w:lang w:val="pt-BR"/>
        </w:rPr>
        <w:t xml:space="preserve">3. Substituir o Padrão </w:t>
      </w:r>
      <w:proofErr w:type="spellStart"/>
      <w:r w:rsidRPr="00C808A3">
        <w:rPr>
          <w:lang w:val="pt-BR"/>
        </w:rPr>
        <w:t>Singleton</w:t>
      </w:r>
      <w:proofErr w:type="spellEnd"/>
      <w:r w:rsidRPr="00C808A3">
        <w:rPr>
          <w:lang w:val="pt-BR"/>
        </w:rPr>
        <w:t xml:space="preserve"> por Injeção de Dependência Explícita na Configuração</w:t>
      </w:r>
      <w:bookmarkEnd w:id="38"/>
      <w:bookmarkEnd w:id="39"/>
    </w:p>
    <w:p w14:paraId="087B62C1" w14:textId="77777777" w:rsidR="005F1868" w:rsidRPr="00C808A3" w:rsidRDefault="00000000">
      <w:pPr>
        <w:pStyle w:val="Heading3"/>
        <w:rPr>
          <w:lang w:val="pt-BR"/>
        </w:rPr>
      </w:pPr>
      <w:bookmarkStart w:id="40" w:name="título-descritivo-da-melhoria-2"/>
      <w:bookmarkStart w:id="41" w:name="_Toc201327989"/>
      <w:r w:rsidRPr="00C808A3">
        <w:rPr>
          <w:lang w:val="pt-BR"/>
        </w:rPr>
        <w:t>Título Descritivo da Melhoria</w:t>
      </w:r>
      <w:bookmarkEnd w:id="40"/>
      <w:bookmarkEnd w:id="41"/>
    </w:p>
    <w:p w14:paraId="0088382B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 xml:space="preserve">Adotar Injeção de Dependência Explícita para o </w:t>
      </w:r>
      <w:proofErr w:type="spellStart"/>
      <w:r w:rsidRPr="00C808A3">
        <w:rPr>
          <w:rStyle w:val="VerbatimChar"/>
          <w:b/>
          <w:lang w:val="pt-BR"/>
        </w:rPr>
        <w:t>ConfigurationFacade</w:t>
      </w:r>
      <w:proofErr w:type="spellEnd"/>
    </w:p>
    <w:p w14:paraId="04DF89FD" w14:textId="77777777" w:rsidR="005F1868" w:rsidRPr="00C808A3" w:rsidRDefault="00000000">
      <w:pPr>
        <w:pStyle w:val="Heading3"/>
        <w:rPr>
          <w:lang w:val="pt-BR"/>
        </w:rPr>
      </w:pPr>
      <w:bookmarkStart w:id="42" w:name="descrição-detalhada-do-problema-2"/>
      <w:bookmarkStart w:id="43" w:name="_Toc201327990"/>
      <w:r w:rsidRPr="00C808A3">
        <w:rPr>
          <w:lang w:val="pt-BR"/>
        </w:rPr>
        <w:t>Descrição Detalhada do Problema</w:t>
      </w:r>
      <w:bookmarkEnd w:id="42"/>
      <w:bookmarkEnd w:id="43"/>
    </w:p>
    <w:p w14:paraId="0EBD6384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A classe </w:t>
      </w:r>
      <w:proofErr w:type="spellStart"/>
      <w:r w:rsidRPr="00C808A3">
        <w:rPr>
          <w:rStyle w:val="VerbatimChar"/>
          <w:lang w:val="pt-BR"/>
        </w:rPr>
        <w:t>ConfigurationFacade</w:t>
      </w:r>
      <w:proofErr w:type="spellEnd"/>
      <w:r w:rsidRPr="00C808A3">
        <w:rPr>
          <w:lang w:val="pt-BR"/>
        </w:rPr>
        <w:t xml:space="preserve"> é implementada usando o padrão </w:t>
      </w:r>
      <w:proofErr w:type="spellStart"/>
      <w:r w:rsidRPr="00C808A3">
        <w:rPr>
          <w:lang w:val="pt-BR"/>
        </w:rPr>
        <w:t>Singleton</w:t>
      </w:r>
      <w:proofErr w:type="spellEnd"/>
      <w:r w:rsidRPr="00C808A3">
        <w:rPr>
          <w:lang w:val="pt-BR"/>
        </w:rPr>
        <w:t>.</w:t>
      </w:r>
    </w:p>
    <w:p w14:paraId="129F6B32" w14:textId="77777777" w:rsidR="005F1868" w:rsidRDefault="00000000">
      <w:pPr>
        <w:numPr>
          <w:ilvl w:val="0"/>
          <w:numId w:val="17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/infrastructure/config.py</w:t>
      </w:r>
      <w:r>
        <w:t>:</w:t>
      </w:r>
    </w:p>
    <w:p w14:paraId="08E02621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1A23782B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123-126</w:t>
      </w:r>
      <w:r>
        <w:br/>
      </w:r>
      <w:r>
        <w:rPr>
          <w:rStyle w:val="NormalTok"/>
        </w:rPr>
        <w:t>_instance: Optional[</w:t>
      </w:r>
      <w:r>
        <w:rPr>
          <w:rStyle w:val="StringTok"/>
        </w:rPr>
        <w:t>"ConfigurationFacade"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__new__</w:t>
      </w:r>
      <w:r>
        <w:rPr>
          <w:rStyle w:val="NormalTok"/>
        </w:rPr>
        <w:t xml:space="preserve">(cls,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 xml:space="preserve">kwargs)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"ConfigurationFacade"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cls._instance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__new__</w:t>
      </w:r>
      <w:r>
        <w:rPr>
          <w:rStyle w:val="NormalTok"/>
        </w:rPr>
        <w:t>(cls)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cls._instance</w:t>
      </w:r>
    </w:p>
    <w:p w14:paraId="5DC5CDC9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Embora o </w:t>
      </w:r>
      <w:proofErr w:type="spellStart"/>
      <w:r w:rsidRPr="00C808A3">
        <w:rPr>
          <w:lang w:val="pt-BR"/>
        </w:rPr>
        <w:t>Singleton</w:t>
      </w:r>
      <w:proofErr w:type="spellEnd"/>
      <w:r w:rsidRPr="00C808A3">
        <w:rPr>
          <w:lang w:val="pt-BR"/>
        </w:rPr>
        <w:t xml:space="preserve"> possa parecer uma solução fácil para acessar configurações globalmente, ele introduz um estado global que pode levar a problemas, especialmente em testes e em aplicações complexas:</w:t>
      </w:r>
    </w:p>
    <w:p w14:paraId="087484F3" w14:textId="77777777" w:rsidR="005F1868" w:rsidRPr="00C808A3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C808A3">
        <w:rPr>
          <w:b/>
          <w:lang w:val="pt-BR"/>
        </w:rPr>
        <w:t>Estado Global Oculto:</w:t>
      </w:r>
      <w:r w:rsidRPr="00C808A3">
        <w:rPr>
          <w:lang w:val="pt-BR"/>
        </w:rPr>
        <w:t xml:space="preserve"> Classes que usam o </w:t>
      </w:r>
      <w:proofErr w:type="spellStart"/>
      <w:r w:rsidRPr="00C808A3">
        <w:rPr>
          <w:rStyle w:val="VerbatimChar"/>
          <w:lang w:val="pt-BR"/>
        </w:rPr>
        <w:t>ConfigurationFacade</w:t>
      </w:r>
      <w:proofErr w:type="spellEnd"/>
      <w:r w:rsidRPr="00C808A3">
        <w:rPr>
          <w:lang w:val="pt-BR"/>
        </w:rPr>
        <w:t xml:space="preserve"> dependem de um estado global oculto, o que viola os princípios de acoplamento fraco. A dependência não é clara na assinatura da classe ou do método.</w:t>
      </w:r>
    </w:p>
    <w:p w14:paraId="791D1DAA" w14:textId="77777777" w:rsidR="005F1868" w:rsidRPr="00C808A3" w:rsidRDefault="00000000">
      <w:pPr>
        <w:numPr>
          <w:ilvl w:val="0"/>
          <w:numId w:val="18"/>
        </w:numPr>
        <w:rPr>
          <w:lang w:val="pt-BR"/>
        </w:rPr>
      </w:pPr>
      <w:r w:rsidRPr="00C808A3">
        <w:rPr>
          <w:b/>
          <w:lang w:val="pt-BR"/>
        </w:rPr>
        <w:t>Dificuldade de Teste:</w:t>
      </w:r>
      <w:r w:rsidRPr="00C808A3">
        <w:rPr>
          <w:lang w:val="pt-BR"/>
        </w:rPr>
        <w:t xml:space="preserve"> Testar componentes isoladamente se torna difícil. É preciso manipular ou “resetar” o estado do </w:t>
      </w:r>
      <w:proofErr w:type="spellStart"/>
      <w:r w:rsidRPr="00C808A3">
        <w:rPr>
          <w:lang w:val="pt-BR"/>
        </w:rPr>
        <w:t>Singleton</w:t>
      </w:r>
      <w:proofErr w:type="spellEnd"/>
      <w:r w:rsidRPr="00C808A3">
        <w:rPr>
          <w:lang w:val="pt-BR"/>
        </w:rPr>
        <w:t xml:space="preserve"> entre os testes, como evidenciado pela presença do método </w:t>
      </w:r>
      <w:r w:rsidRPr="00C808A3">
        <w:rPr>
          <w:rStyle w:val="VerbatimChar"/>
          <w:lang w:val="pt-BR"/>
        </w:rPr>
        <w:t>_</w:t>
      </w:r>
      <w:proofErr w:type="spellStart"/>
      <w:r w:rsidRPr="00C808A3">
        <w:rPr>
          <w:rStyle w:val="VerbatimChar"/>
          <w:lang w:val="pt-BR"/>
        </w:rPr>
        <w:t>reset_singleton</w:t>
      </w:r>
      <w:proofErr w:type="spellEnd"/>
      <w:r w:rsidRPr="00C808A3">
        <w:rPr>
          <w:lang w:val="pt-BR"/>
        </w:rPr>
        <w:t>, que é um forte “</w:t>
      </w:r>
      <w:proofErr w:type="spellStart"/>
      <w:r w:rsidRPr="00C808A3">
        <w:rPr>
          <w:lang w:val="pt-BR"/>
        </w:rPr>
        <w:t>code</w:t>
      </w:r>
      <w:proofErr w:type="spellEnd"/>
      <w:r w:rsidRPr="00C808A3">
        <w:rPr>
          <w:lang w:val="pt-BR"/>
        </w:rPr>
        <w:t xml:space="preserve"> </w:t>
      </w:r>
      <w:proofErr w:type="spellStart"/>
      <w:r w:rsidRPr="00C808A3">
        <w:rPr>
          <w:lang w:val="pt-BR"/>
        </w:rPr>
        <w:t>smell</w:t>
      </w:r>
      <w:proofErr w:type="spellEnd"/>
      <w:r w:rsidRPr="00C808A3">
        <w:rPr>
          <w:lang w:val="pt-BR"/>
        </w:rPr>
        <w:t>” (um indício de um problema mais profundo no design).</w:t>
      </w:r>
    </w:p>
    <w:p w14:paraId="6D07F638" w14:textId="77777777" w:rsidR="005F1868" w:rsidRPr="00C808A3" w:rsidRDefault="00000000">
      <w:pPr>
        <w:numPr>
          <w:ilvl w:val="0"/>
          <w:numId w:val="18"/>
        </w:numPr>
        <w:rPr>
          <w:lang w:val="pt-BR"/>
        </w:rPr>
      </w:pPr>
      <w:r w:rsidRPr="00C808A3">
        <w:rPr>
          <w:b/>
          <w:lang w:val="pt-BR"/>
        </w:rPr>
        <w:t>Flexibilidade Reduzida:</w:t>
      </w:r>
      <w:r w:rsidRPr="00C808A3">
        <w:rPr>
          <w:lang w:val="pt-BR"/>
        </w:rPr>
        <w:t xml:space="preserve"> Torna quase impossível rodar configurações diferentes em paralelo dentro do mesmo processo (por exemplo, em um cenário de testes complexos).</w:t>
      </w:r>
    </w:p>
    <w:p w14:paraId="657DBF19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A solução é instanciar o </w:t>
      </w:r>
      <w:proofErr w:type="spellStart"/>
      <w:r w:rsidRPr="00C808A3">
        <w:rPr>
          <w:rStyle w:val="VerbatimChar"/>
          <w:lang w:val="pt-BR"/>
        </w:rPr>
        <w:t>ConfigurationFacade</w:t>
      </w:r>
      <w:proofErr w:type="spellEnd"/>
      <w:r w:rsidRPr="00C808A3">
        <w:rPr>
          <w:lang w:val="pt-BR"/>
        </w:rPr>
        <w:t xml:space="preserve"> </w:t>
      </w:r>
      <w:r w:rsidRPr="00C808A3">
        <w:rPr>
          <w:b/>
          <w:lang w:val="pt-BR"/>
        </w:rPr>
        <w:t>uma vez</w:t>
      </w:r>
      <w:r w:rsidRPr="00C808A3">
        <w:rPr>
          <w:lang w:val="pt-BR"/>
        </w:rPr>
        <w:t xml:space="preserve"> no ponto de entrada da aplicação (o </w:t>
      </w:r>
      <w:proofErr w:type="spellStart"/>
      <w:r w:rsidRPr="00C808A3">
        <w:rPr>
          <w:rStyle w:val="VerbatimChar"/>
          <w:lang w:val="pt-BR"/>
        </w:rPr>
        <w:t>main</w:t>
      </w:r>
      <w:proofErr w:type="spellEnd"/>
      <w:r w:rsidRPr="00C808A3">
        <w:rPr>
          <w:lang w:val="pt-BR"/>
        </w:rPr>
        <w:t xml:space="preserve"> da CLI) e passá-lo explicitamente (injeção de dependência) para os componentes que precisam dele, como o </w:t>
      </w:r>
      <w:proofErr w:type="spellStart"/>
      <w:r w:rsidRPr="00C808A3">
        <w:rPr>
          <w:rStyle w:val="VerbatimChar"/>
          <w:lang w:val="pt-BR"/>
        </w:rPr>
        <w:t>CompositionRoot</w:t>
      </w:r>
      <w:proofErr w:type="spellEnd"/>
      <w:r w:rsidRPr="00C808A3">
        <w:rPr>
          <w:lang w:val="pt-BR"/>
        </w:rPr>
        <w:t>.</w:t>
      </w:r>
    </w:p>
    <w:p w14:paraId="24190C8F" w14:textId="77777777" w:rsidR="005F1868" w:rsidRPr="00C808A3" w:rsidRDefault="00000000">
      <w:pPr>
        <w:pStyle w:val="Heading3"/>
        <w:rPr>
          <w:lang w:val="pt-BR"/>
        </w:rPr>
      </w:pPr>
      <w:bookmarkStart w:id="44" w:name="diagramas-uml-mermaid-2"/>
      <w:bookmarkStart w:id="45" w:name="_Toc201327991"/>
      <w:r w:rsidRPr="00C808A3">
        <w:rPr>
          <w:lang w:val="pt-BR"/>
        </w:rPr>
        <w:lastRenderedPageBreak/>
        <w:t>Diagramas UML (</w:t>
      </w:r>
      <w:proofErr w:type="spellStart"/>
      <w:r w:rsidRPr="00C808A3">
        <w:rPr>
          <w:lang w:val="pt-BR"/>
        </w:rPr>
        <w:t>Mermaid</w:t>
      </w:r>
      <w:proofErr w:type="spellEnd"/>
      <w:r w:rsidRPr="00C808A3">
        <w:rPr>
          <w:lang w:val="pt-BR"/>
        </w:rPr>
        <w:t>)</w:t>
      </w:r>
      <w:bookmarkEnd w:id="44"/>
      <w:bookmarkEnd w:id="45"/>
    </w:p>
    <w:p w14:paraId="700381B1" w14:textId="77777777" w:rsidR="005F1868" w:rsidRPr="00C808A3" w:rsidRDefault="00000000">
      <w:pPr>
        <w:pStyle w:val="Heading4"/>
        <w:rPr>
          <w:lang w:val="pt-BR"/>
        </w:rPr>
      </w:pPr>
      <w:bookmarkStart w:id="46" w:name="diagrama-de-classe-antes"/>
      <w:r w:rsidRPr="00C808A3">
        <w:rPr>
          <w:lang w:val="pt-BR"/>
        </w:rPr>
        <w:t>Diagrama de Classe (Antes)</w:t>
      </w:r>
      <w:bookmarkEnd w:id="46"/>
    </w:p>
    <w:p w14:paraId="519368E6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132EF9D4" wp14:editId="6CA6EB57">
            <wp:extent cx="2150110" cy="3230545"/>
            <wp:effectExtent l="0" t="0" r="0" b="0"/>
            <wp:docPr id="141752467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59" cy="333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C144D" w14:textId="4F960DFD" w:rsidR="005F1868" w:rsidRPr="00C808A3" w:rsidRDefault="00C808A3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9139227" w14:textId="77777777" w:rsidR="005F1868" w:rsidRPr="00C808A3" w:rsidRDefault="00000000">
      <w:pPr>
        <w:pStyle w:val="Heading4"/>
        <w:rPr>
          <w:lang w:val="pt-BR"/>
        </w:rPr>
      </w:pPr>
      <w:bookmarkStart w:id="47" w:name="diagrama-de-classe-depois"/>
      <w:r w:rsidRPr="00C808A3">
        <w:rPr>
          <w:lang w:val="pt-BR"/>
        </w:rPr>
        <w:t>Diagrama de Classe (Depois)</w:t>
      </w:r>
      <w:bookmarkEnd w:id="47"/>
    </w:p>
    <w:p w14:paraId="7EDAED9B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1C8261C5" wp14:editId="56C48F1F">
            <wp:extent cx="2240782" cy="3551555"/>
            <wp:effectExtent l="0" t="0" r="0" b="0"/>
            <wp:docPr id="248032250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030" cy="368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A54DC" w14:textId="7C6D3C03" w:rsidR="005F1868" w:rsidRPr="00C808A3" w:rsidRDefault="00C808A3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5F65802" w14:textId="77777777" w:rsidR="005F1868" w:rsidRPr="00C808A3" w:rsidRDefault="00000000">
      <w:pPr>
        <w:pStyle w:val="Heading3"/>
        <w:rPr>
          <w:lang w:val="pt-BR"/>
        </w:rPr>
      </w:pPr>
      <w:bookmarkStart w:id="48" w:name="X5255bac79cd47242988deac0d58d16a28b4134e"/>
      <w:bookmarkStart w:id="49" w:name="_Toc201327992"/>
      <w:r w:rsidRPr="00C808A3">
        <w:rPr>
          <w:lang w:val="pt-BR"/>
        </w:rPr>
        <w:lastRenderedPageBreak/>
        <w:t>Exemplo de Implementação da Solução (Antes e Depois)</w:t>
      </w:r>
      <w:bookmarkEnd w:id="48"/>
      <w:bookmarkEnd w:id="49"/>
    </w:p>
    <w:p w14:paraId="369B27A2" w14:textId="77777777" w:rsidR="005F1868" w:rsidRPr="00C808A3" w:rsidRDefault="00000000">
      <w:pPr>
        <w:pStyle w:val="Heading4"/>
        <w:rPr>
          <w:lang w:val="pt-BR"/>
        </w:rPr>
      </w:pPr>
      <w:bookmarkStart w:id="50" w:name="antes-config.py-e-user_commands.py"/>
      <w:r w:rsidRPr="00C808A3">
        <w:rPr>
          <w:lang w:val="pt-BR"/>
        </w:rPr>
        <w:t xml:space="preserve">Antes: </w:t>
      </w:r>
      <w:r w:rsidRPr="00C808A3">
        <w:rPr>
          <w:rStyle w:val="VerbatimChar"/>
          <w:lang w:val="pt-BR"/>
        </w:rPr>
        <w:t>config.py</w:t>
      </w:r>
      <w:r w:rsidRPr="00C808A3">
        <w:rPr>
          <w:lang w:val="pt-BR"/>
        </w:rPr>
        <w:t xml:space="preserve"> e </w:t>
      </w:r>
      <w:r w:rsidRPr="00C808A3">
        <w:rPr>
          <w:rStyle w:val="VerbatimChar"/>
          <w:lang w:val="pt-BR"/>
        </w:rPr>
        <w:t>user_commands.py</w:t>
      </w:r>
      <w:bookmarkEnd w:id="50"/>
    </w:p>
    <w:p w14:paraId="794C42B2" w14:textId="77777777" w:rsidR="005F1868" w:rsidRDefault="00000000">
      <w:pPr>
        <w:numPr>
          <w:ilvl w:val="0"/>
          <w:numId w:val="19"/>
        </w:numPr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src/dev_platform/infrastructure/config.py</w:t>
      </w:r>
    </w:p>
    <w:p w14:paraId="7DA7A67D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23AB051E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Com o padrão 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ConfigurationFacade:</w:t>
      </w:r>
      <w:r>
        <w:br/>
      </w:r>
      <w:r>
        <w:rPr>
          <w:rStyle w:val="NormalTok"/>
        </w:rPr>
        <w:t xml:space="preserve">    _instance: Optional[</w:t>
      </w:r>
      <w:r>
        <w:rPr>
          <w:rStyle w:val="StringTok"/>
        </w:rPr>
        <w:t>"ConfigurationFacade"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__new__</w:t>
      </w:r>
      <w:r>
        <w:rPr>
          <w:rStyle w:val="NormalTok"/>
        </w:rPr>
        <w:t xml:space="preserve">(cls, </w:t>
      </w:r>
      <w:r>
        <w:rPr>
          <w:rStyle w:val="OperatorTok"/>
        </w:rPr>
        <w:t>*</w:t>
      </w:r>
      <w:r>
        <w:rPr>
          <w:rStyle w:val="NormalTok"/>
        </w:rPr>
        <w:t xml:space="preserve">args, </w:t>
      </w:r>
      <w:r>
        <w:rPr>
          <w:rStyle w:val="OperatorTok"/>
        </w:rPr>
        <w:t>**</w:t>
      </w:r>
      <w:r>
        <w:rPr>
          <w:rStyle w:val="NormalTok"/>
        </w:rPr>
        <w:t xml:space="preserve">kwargs)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"ConfigurationFacade"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cls._instance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__new__</w:t>
      </w:r>
      <w:r>
        <w:rPr>
          <w:rStyle w:val="NormalTok"/>
        </w:rPr>
        <w:t>(cls)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cls._instance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_reset_singleton(cls)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cls._instance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72F0258A" w14:textId="77777777" w:rsidR="005F1868" w:rsidRDefault="00000000">
      <w:pPr>
        <w:numPr>
          <w:ilvl w:val="0"/>
          <w:numId w:val="19"/>
        </w:numPr>
      </w:pPr>
      <w:r>
        <w:rPr>
          <w:rStyle w:val="VerbatimChar"/>
          <w:b/>
        </w:rPr>
        <w:t>./src/dev_platform/client/cli/user_commands.py</w:t>
      </w:r>
    </w:p>
    <w:p w14:paraId="01DD1094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18D1B18B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composition_root é criado sem passar a configuração explicitamente</w:t>
      </w:r>
      <w:r>
        <w:br/>
      </w:r>
      <w:r>
        <w:rPr>
          <w:rStyle w:val="NormalTok"/>
        </w:rPr>
        <w:t xml:space="preserve">composition_root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CompositionRoot(environment</w:t>
      </w:r>
      <w:r>
        <w:rPr>
          <w:rStyle w:val="OperatorTok"/>
        </w:rPr>
        <w:t>=</w:t>
      </w:r>
      <w:r>
        <w:rPr>
          <w:rStyle w:val="StringTok"/>
        </w:rPr>
        <w:t>"production"</w:t>
      </w:r>
      <w:r>
        <w:rPr>
          <w:rStyle w:val="NormalTok"/>
        </w:rPr>
        <w:t>, logger</w:t>
      </w:r>
      <w:r>
        <w:rPr>
          <w:rStyle w:val="OperatorTok"/>
        </w:rPr>
        <w:t>=</w:t>
      </w:r>
      <w:r>
        <w:rPr>
          <w:rStyle w:val="NormalTok"/>
        </w:rPr>
        <w:t>logger)</w:t>
      </w:r>
    </w:p>
    <w:p w14:paraId="3F94E8AE" w14:textId="77777777" w:rsidR="005F1868" w:rsidRDefault="00000000">
      <w:pPr>
        <w:pStyle w:val="Heading4"/>
      </w:pPr>
      <w:bookmarkStart w:id="51" w:name="X84b2776078939a15fd26fe314d028a5e3121e56"/>
      <w:r>
        <w:t xml:space="preserve">Depois: </w:t>
      </w:r>
      <w:r>
        <w:rPr>
          <w:rStyle w:val="VerbatimChar"/>
        </w:rPr>
        <w:t>config.py</w:t>
      </w:r>
      <w:r>
        <w:t xml:space="preserve">, </w:t>
      </w:r>
      <w:r>
        <w:rPr>
          <w:rStyle w:val="VerbatimChar"/>
        </w:rPr>
        <w:t>user_commands.py</w:t>
      </w:r>
      <w:r>
        <w:t xml:space="preserve"> e </w:t>
      </w:r>
      <w:r>
        <w:rPr>
          <w:rStyle w:val="VerbatimChar"/>
        </w:rPr>
        <w:t>composition_root.py</w:t>
      </w:r>
      <w:r>
        <w:t xml:space="preserve"> (Proposta)</w:t>
      </w:r>
      <w:bookmarkEnd w:id="51"/>
    </w:p>
    <w:p w14:paraId="4EAF3B1E" w14:textId="77777777" w:rsidR="005F1868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./src/dev_platform/infrastructure/config.py</w:t>
      </w:r>
      <w:r>
        <w:rPr>
          <w:b/>
        </w:rPr>
        <w:t xml:space="preserve"> (Simplificado)</w:t>
      </w:r>
    </w:p>
    <w:p w14:paraId="337BDAEC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318A4E3A" w14:textId="77777777" w:rsidR="005F1868" w:rsidRDefault="00000000">
      <w:pPr>
        <w:pStyle w:val="SourceCode"/>
        <w:numPr>
          <w:ilvl w:val="0"/>
          <w:numId w:val="2"/>
        </w:numPr>
      </w:pPr>
      <w:r w:rsidRPr="00C808A3">
        <w:rPr>
          <w:rStyle w:val="CommentTok"/>
          <w:lang w:val="pt-BR"/>
        </w:rPr>
        <w:t xml:space="preserve"># Removido o padrão </w:t>
      </w:r>
      <w:proofErr w:type="spellStart"/>
      <w:r w:rsidRPr="00C808A3">
        <w:rPr>
          <w:rStyle w:val="CommentTok"/>
          <w:lang w:val="pt-BR"/>
        </w:rPr>
        <w:t>Singleton</w:t>
      </w:r>
      <w:proofErr w:type="spellEnd"/>
      <w:r w:rsidRPr="00C808A3">
        <w:rPr>
          <w:lang w:val="pt-BR"/>
        </w:rPr>
        <w:br/>
      </w:r>
      <w:proofErr w:type="spellStart"/>
      <w:r w:rsidRPr="00C808A3">
        <w:rPr>
          <w:rStyle w:val="KeywordTok"/>
          <w:lang w:val="pt-BR"/>
        </w:rPr>
        <w:t>class</w:t>
      </w:r>
      <w:proofErr w:type="spellEnd"/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NormalTok"/>
          <w:lang w:val="pt-BR"/>
        </w:rPr>
        <w:t>ConfigurationFacade</w:t>
      </w:r>
      <w:proofErr w:type="spellEnd"/>
      <w:r w:rsidRPr="00C808A3">
        <w:rPr>
          <w:rStyle w:val="NormalTok"/>
          <w:lang w:val="pt-BR"/>
        </w:rPr>
        <w:t>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proofErr w:type="spellStart"/>
      <w:r w:rsidRPr="00C808A3">
        <w:rPr>
          <w:rStyle w:val="KeywordTok"/>
          <w:lang w:val="pt-BR"/>
        </w:rPr>
        <w:t>def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FunctionTok"/>
          <w:lang w:val="pt-BR"/>
        </w:rPr>
        <w:t>__</w:t>
      </w:r>
      <w:proofErr w:type="spellStart"/>
      <w:r w:rsidRPr="00C808A3">
        <w:rPr>
          <w:rStyle w:val="FunctionTok"/>
          <w:lang w:val="pt-BR"/>
        </w:rPr>
        <w:t>init</w:t>
      </w:r>
      <w:proofErr w:type="spellEnd"/>
      <w:r w:rsidRPr="00C808A3">
        <w:rPr>
          <w:rStyle w:val="FunctionTok"/>
          <w:lang w:val="pt-BR"/>
        </w:rPr>
        <w:t>_</w:t>
      </w:r>
      <w:proofErr w:type="gramStart"/>
      <w:r w:rsidRPr="00C808A3">
        <w:rPr>
          <w:rStyle w:val="FunctionTok"/>
          <w:lang w:val="pt-BR"/>
        </w:rPr>
        <w:t>_</w:t>
      </w:r>
      <w:r w:rsidRPr="00C808A3">
        <w:rPr>
          <w:rStyle w:val="NormalTok"/>
          <w:lang w:val="pt-BR"/>
        </w:rPr>
        <w:t>(</w:t>
      </w:r>
      <w:proofErr w:type="gram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,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... (construtor existente, mas sem a lógica de __new__)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</w:t>
      </w:r>
      <w:proofErr w:type="gramStart"/>
      <w:r w:rsidRPr="00C808A3">
        <w:rPr>
          <w:rStyle w:val="NormalTok"/>
          <w:lang w:val="pt-BR"/>
        </w:rPr>
        <w:t xml:space="preserve">  )</w:t>
      </w:r>
      <w:proofErr w:type="gram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-&gt;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VariableTok"/>
          <w:lang w:val="pt-BR"/>
        </w:rPr>
        <w:t>None</w:t>
      </w:r>
      <w:proofErr w:type="spellEnd"/>
      <w:r w:rsidRPr="00C808A3">
        <w:rPr>
          <w:rStyle w:val="NormalTok"/>
          <w:lang w:val="pt-BR"/>
        </w:rPr>
        <w:t>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 xml:space="preserve"># ... </w:t>
      </w:r>
      <w:r>
        <w:rPr>
          <w:rStyle w:val="CommentTok"/>
        </w:rPr>
        <w:t xml:space="preserve">(a </w:t>
      </w:r>
      <w:proofErr w:type="spellStart"/>
      <w:r>
        <w:rPr>
          <w:rStyle w:val="CommentTok"/>
        </w:rPr>
        <w:t>lógica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inicialização</w:t>
      </w:r>
      <w:proofErr w:type="spellEnd"/>
      <w:r>
        <w:rPr>
          <w:rStyle w:val="CommentTok"/>
        </w:rPr>
        <w:t xml:space="preserve"> permanece)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Removido o método _reset_singleton</w:t>
      </w:r>
    </w:p>
    <w:p w14:paraId="21E7CD48" w14:textId="77777777" w:rsidR="005F1868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./src/dev_platform/client/cli/user_commands.py</w:t>
      </w:r>
      <w:r>
        <w:rPr>
          <w:b/>
        </w:rPr>
        <w:t xml:space="preserve"> (Modificado)</w:t>
      </w:r>
    </w:p>
    <w:p w14:paraId="54BAFE33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24B6C977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>=</w:t>
      </w:r>
      <w:r>
        <w:rPr>
          <w:rStyle w:val="NormalTok"/>
        </w:rPr>
        <w:t xml:space="preserve"> StructuredLogger()</w:t>
      </w:r>
      <w:r>
        <w:br/>
      </w:r>
      <w:r>
        <w:br/>
      </w:r>
      <w:r>
        <w:rPr>
          <w:rStyle w:val="CommentTok"/>
        </w:rPr>
        <w:t># Ponto de entrada cria as dependências de infraestrutura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get_dependencies():</w:t>
      </w:r>
      <w:r>
        <w:br/>
      </w:r>
      <w:r>
        <w:rPr>
          <w:rStyle w:val="NormalTok"/>
        </w:rPr>
        <w:lastRenderedPageBreak/>
        <w:t xml:space="preserve">    config </w:t>
      </w:r>
      <w:r>
        <w:rPr>
          <w:rStyle w:val="OperatorTok"/>
        </w:rPr>
        <w:t>=</w:t>
      </w:r>
      <w:r>
        <w:rPr>
          <w:rStyle w:val="NormalTok"/>
        </w:rPr>
        <w:t xml:space="preserve"> ConfigurationFacade(environment</w:t>
      </w:r>
      <w:r>
        <w:rPr>
          <w:rStyle w:val="OperatorTok"/>
        </w:rPr>
        <w:t>=</w:t>
      </w:r>
      <w:r>
        <w:rPr>
          <w:rStyle w:val="NormalTok"/>
        </w:rPr>
        <w:t>os.getenv(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), logger</w:t>
      </w:r>
      <w:r>
        <w:rPr>
          <w:rStyle w:val="OperatorTok"/>
        </w:rPr>
        <w:t>=</w:t>
      </w:r>
      <w:r>
        <w:rPr>
          <w:rStyle w:val="NormalTok"/>
        </w:rPr>
        <w:t>logger)</w:t>
      </w:r>
      <w:r>
        <w:br/>
      </w:r>
      <w:r>
        <w:rPr>
          <w:rStyle w:val="NormalTok"/>
        </w:rPr>
        <w:t xml:space="preserve">    comp_root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CompositionRoot(config</w:t>
      </w:r>
      <w:r>
        <w:rPr>
          <w:rStyle w:val="OperatorTok"/>
        </w:rPr>
        <w:t>=</w:t>
      </w:r>
      <w:r>
        <w:rPr>
          <w:rStyle w:val="NormalTok"/>
        </w:rPr>
        <w:t>config, logger</w:t>
      </w:r>
      <w:r>
        <w:rPr>
          <w:rStyle w:val="OperatorTok"/>
        </w:rPr>
        <w:t>=</w:t>
      </w:r>
      <w:r>
        <w:rPr>
          <w:rStyle w:val="NormalTok"/>
        </w:rPr>
        <w:t>logger)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comp_root</w:t>
      </w:r>
      <w:r>
        <w:br/>
      </w:r>
      <w:r>
        <w:br/>
      </w:r>
      <w:r>
        <w:rPr>
          <w:rStyle w:val="AttributeTok"/>
        </w:rPr>
        <w:t>@click.group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cli():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AttributeTok"/>
        </w:rPr>
        <w:t>@cli.command</w:t>
      </w:r>
      <w:r>
        <w:rPr>
          <w:rStyle w:val="NormalTok"/>
        </w:rPr>
        <w:t>()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create_user(name: </w:t>
      </w:r>
      <w:r>
        <w:rPr>
          <w:rStyle w:val="BuiltInTok"/>
        </w:rPr>
        <w:t>str</w:t>
      </w:r>
      <w:r>
        <w:rPr>
          <w:rStyle w:val="NormalTok"/>
        </w:rPr>
        <w:t xml:space="preserve">, email: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 a new user."""</w:t>
      </w:r>
      <w:r>
        <w:br/>
      </w:r>
      <w:r>
        <w:rPr>
          <w:rStyle w:val="NormalTok"/>
        </w:rPr>
        <w:t xml:space="preserve">    comp_root </w:t>
      </w:r>
      <w:r>
        <w:rPr>
          <w:rStyle w:val="OperatorTok"/>
        </w:rPr>
        <w:t>=</w:t>
      </w:r>
      <w:r>
        <w:rPr>
          <w:rStyle w:val="NormalTok"/>
        </w:rPr>
        <w:t xml:space="preserve"> get_dependencies()</w:t>
      </w:r>
      <w:r>
        <w:br/>
      </w:r>
      <w:r>
        <w:rPr>
          <w:rStyle w:val="NormalTok"/>
        </w:rPr>
        <w:t xml:space="preserve">    commands: UserCommands </w:t>
      </w:r>
      <w:r>
        <w:rPr>
          <w:rStyle w:val="OperatorTok"/>
        </w:rPr>
        <w:t>=</w:t>
      </w:r>
      <w:r>
        <w:rPr>
          <w:rStyle w:val="NormalTok"/>
        </w:rPr>
        <w:t xml:space="preserve"> UserCommands(comp_root, logger)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</w:p>
    <w:p w14:paraId="135B9307" w14:textId="77777777" w:rsidR="005F1868" w:rsidRDefault="00000000">
      <w:pPr>
        <w:numPr>
          <w:ilvl w:val="0"/>
          <w:numId w:val="20"/>
        </w:numPr>
      </w:pPr>
      <w:r>
        <w:rPr>
          <w:rStyle w:val="VerbatimChar"/>
          <w:b/>
        </w:rPr>
        <w:t>./src/dev_platform/infrastructure/composition_root.py</w:t>
      </w:r>
      <w:r>
        <w:rPr>
          <w:b/>
        </w:rPr>
        <w:t xml:space="preserve"> (Modificado)</w:t>
      </w:r>
    </w:p>
    <w:p w14:paraId="3B24413F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78E7CF39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CompositionRoot: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config: ConfigurationFacade, </w:t>
      </w:r>
      <w:r>
        <w:rPr>
          <w:rStyle w:val="CommentTok"/>
        </w:rPr>
        <w:t># Recebe a configuração explicitamente</w:t>
      </w:r>
      <w:r>
        <w:br/>
      </w:r>
      <w:r>
        <w:rPr>
          <w:rStyle w:val="NormalTok"/>
        </w:rPr>
        <w:t xml:space="preserve">       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._config </w:t>
      </w:r>
      <w:r>
        <w:rPr>
          <w:rStyle w:val="OperatorTok"/>
        </w:rPr>
        <w:t>=</w:t>
      </w:r>
      <w:r>
        <w:rPr>
          <w:rStyle w:val="NormalTok"/>
        </w:rPr>
        <w:t xml:space="preserve"> config </w:t>
      </w:r>
      <w:r>
        <w:rPr>
          <w:rStyle w:val="CommentTok"/>
        </w:rPr>
        <w:t># Usa a instância injetada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7005A687" w14:textId="77777777" w:rsidR="005F1868" w:rsidRPr="00C808A3" w:rsidRDefault="00000000">
      <w:pPr>
        <w:pStyle w:val="Heading3"/>
        <w:rPr>
          <w:lang w:val="pt-BR"/>
        </w:rPr>
      </w:pPr>
      <w:bookmarkStart w:id="52" w:name="discussão-das-vantagens-e-desvantagens-2"/>
      <w:bookmarkStart w:id="53" w:name="_Toc201327993"/>
      <w:r w:rsidRPr="00C808A3">
        <w:rPr>
          <w:lang w:val="pt-BR"/>
        </w:rPr>
        <w:t>Discussão das Vantagens e Desvantagens</w:t>
      </w:r>
      <w:bookmarkEnd w:id="52"/>
      <w:bookmarkEnd w:id="53"/>
    </w:p>
    <w:p w14:paraId="23D28DBE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Vantagens:</w:t>
      </w:r>
    </w:p>
    <w:p w14:paraId="5F947FDF" w14:textId="77777777" w:rsidR="005F1868" w:rsidRPr="00C808A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C808A3">
        <w:rPr>
          <w:b/>
          <w:lang w:val="pt-BR"/>
        </w:rPr>
        <w:t>Acoplamento Fraco:</w:t>
      </w:r>
      <w:r w:rsidRPr="00C808A3">
        <w:rPr>
          <w:lang w:val="pt-BR"/>
        </w:rPr>
        <w:t xml:space="preserve"> As dependências se tornam explícitas, melhorando a clareza e a manutenibilidade do código.</w:t>
      </w:r>
    </w:p>
    <w:p w14:paraId="5EFA83A6" w14:textId="77777777" w:rsidR="005F1868" w:rsidRPr="00C808A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C808A3">
        <w:rPr>
          <w:b/>
          <w:lang w:val="pt-BR"/>
        </w:rPr>
        <w:t>Testabilidade Aprimorada:</w:t>
      </w:r>
      <w:r w:rsidRPr="00C808A3">
        <w:rPr>
          <w:lang w:val="pt-BR"/>
        </w:rPr>
        <w:t xml:space="preserve"> É trivial passar uma </w:t>
      </w:r>
      <w:proofErr w:type="spellStart"/>
      <w:r w:rsidRPr="00C808A3">
        <w:rPr>
          <w:rStyle w:val="VerbatimChar"/>
          <w:lang w:val="pt-BR"/>
        </w:rPr>
        <w:t>ConfigurationFacade</w:t>
      </w:r>
      <w:proofErr w:type="spellEnd"/>
      <w:r w:rsidRPr="00C808A3">
        <w:rPr>
          <w:lang w:val="pt-BR"/>
        </w:rPr>
        <w:t xml:space="preserve"> </w:t>
      </w:r>
      <w:proofErr w:type="spellStart"/>
      <w:r w:rsidRPr="00C808A3">
        <w:rPr>
          <w:lang w:val="pt-BR"/>
        </w:rPr>
        <w:t>mockada</w:t>
      </w:r>
      <w:proofErr w:type="spellEnd"/>
      <w:r w:rsidRPr="00C808A3">
        <w:rPr>
          <w:lang w:val="pt-BR"/>
        </w:rPr>
        <w:t xml:space="preserve"> ou com configurações de teste para os componentes, eliminando a necessidade de </w:t>
      </w:r>
      <w:proofErr w:type="spellStart"/>
      <w:r w:rsidRPr="00C808A3">
        <w:rPr>
          <w:lang w:val="pt-BR"/>
        </w:rPr>
        <w:t>hacks</w:t>
      </w:r>
      <w:proofErr w:type="spellEnd"/>
      <w:r w:rsidRPr="00C808A3">
        <w:rPr>
          <w:lang w:val="pt-BR"/>
        </w:rPr>
        <w:t xml:space="preserve"> como </w:t>
      </w:r>
      <w:r w:rsidRPr="00C808A3">
        <w:rPr>
          <w:rStyle w:val="VerbatimChar"/>
          <w:lang w:val="pt-BR"/>
        </w:rPr>
        <w:t>_</w:t>
      </w:r>
      <w:proofErr w:type="spellStart"/>
      <w:r w:rsidRPr="00C808A3">
        <w:rPr>
          <w:rStyle w:val="VerbatimChar"/>
          <w:lang w:val="pt-BR"/>
        </w:rPr>
        <w:t>reset_singleton</w:t>
      </w:r>
      <w:proofErr w:type="spellEnd"/>
      <w:r w:rsidRPr="00C808A3">
        <w:rPr>
          <w:lang w:val="pt-BR"/>
        </w:rPr>
        <w:t>.</w:t>
      </w:r>
    </w:p>
    <w:p w14:paraId="4B9957E3" w14:textId="77777777" w:rsidR="005F1868" w:rsidRPr="00C808A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C808A3">
        <w:rPr>
          <w:b/>
          <w:lang w:val="pt-BR"/>
        </w:rPr>
        <w:t>Flexibilidade:</w:t>
      </w:r>
      <w:r w:rsidRPr="00C808A3">
        <w:rPr>
          <w:lang w:val="pt-BR"/>
        </w:rPr>
        <w:t xml:space="preserve"> Permite maior controle sobre o ciclo de vida dos objetos de configuração.</w:t>
      </w:r>
    </w:p>
    <w:p w14:paraId="54CD7E79" w14:textId="77777777" w:rsidR="005F1868" w:rsidRPr="00C808A3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C808A3">
        <w:rPr>
          <w:b/>
          <w:lang w:val="pt-BR"/>
        </w:rPr>
        <w:t>Alinhamento com Injeção de Dependência:</w:t>
      </w:r>
      <w:r w:rsidRPr="00C808A3">
        <w:rPr>
          <w:lang w:val="pt-BR"/>
        </w:rPr>
        <w:t xml:space="preserve"> O padrão se alinha perfeitamente com a abordagem de DI já utilizada no restante do projeto (</w:t>
      </w:r>
      <w:proofErr w:type="spellStart"/>
      <w:r w:rsidRPr="00C808A3">
        <w:rPr>
          <w:rStyle w:val="VerbatimChar"/>
          <w:lang w:val="pt-BR"/>
        </w:rPr>
        <w:t>CompositionRoot</w:t>
      </w:r>
      <w:proofErr w:type="spellEnd"/>
      <w:r w:rsidRPr="00C808A3">
        <w:rPr>
          <w:lang w:val="pt-BR"/>
        </w:rPr>
        <w:t>).</w:t>
      </w:r>
    </w:p>
    <w:p w14:paraId="6A79CE15" w14:textId="77777777" w:rsidR="005F1868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5DE3EB92" w14:textId="77777777" w:rsidR="005F1868" w:rsidRPr="00C808A3" w:rsidRDefault="00000000">
      <w:pPr>
        <w:pStyle w:val="Compact"/>
        <w:numPr>
          <w:ilvl w:val="0"/>
          <w:numId w:val="22"/>
        </w:numPr>
        <w:rPr>
          <w:lang w:val="pt-BR"/>
        </w:rPr>
      </w:pPr>
      <w:r w:rsidRPr="00C808A3">
        <w:rPr>
          <w:b/>
          <w:lang w:val="pt-BR"/>
        </w:rPr>
        <w:lastRenderedPageBreak/>
        <w:t>“</w:t>
      </w:r>
      <w:proofErr w:type="spellStart"/>
      <w:r w:rsidRPr="00C808A3">
        <w:rPr>
          <w:b/>
          <w:lang w:val="pt-BR"/>
        </w:rPr>
        <w:t>Verbosity</w:t>
      </w:r>
      <w:proofErr w:type="spellEnd"/>
      <w:r w:rsidRPr="00C808A3">
        <w:rPr>
          <w:b/>
          <w:lang w:val="pt-BR"/>
        </w:rPr>
        <w:t>” (um pouco mais de código):</w:t>
      </w:r>
      <w:r w:rsidRPr="00C808A3">
        <w:rPr>
          <w:lang w:val="pt-BR"/>
        </w:rPr>
        <w:t xml:space="preserve"> Requer passar a instância de configuração explicitamente através de algumas camadas. No entanto, em uma arquitetura bem definida, isso geralmente se limita ao ponto de entrada e à raiz de composição.</w:t>
      </w:r>
    </w:p>
    <w:p w14:paraId="0BD1281E" w14:textId="77777777" w:rsidR="005F1868" w:rsidRDefault="00000000">
      <w:pPr>
        <w:pStyle w:val="Heading3"/>
      </w:pPr>
      <w:bookmarkStart w:id="54" w:name="impactos-da-alteração-2"/>
      <w:bookmarkStart w:id="55" w:name="_Toc201327994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54"/>
      <w:bookmarkEnd w:id="55"/>
      <w:proofErr w:type="spellEnd"/>
    </w:p>
    <w:p w14:paraId="71FCC5D6" w14:textId="77777777" w:rsidR="005F1868" w:rsidRPr="00C808A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C808A3">
        <w:rPr>
          <w:b/>
          <w:lang w:val="pt-BR"/>
        </w:rPr>
        <w:t>Arquitetura:</w:t>
      </w:r>
      <w:r w:rsidRPr="00C808A3">
        <w:rPr>
          <w:lang w:val="pt-BR"/>
        </w:rPr>
        <w:t xml:space="preserve"> Remove o estado global, tornando a arquitetura mais limpa, previsível e robusta.</w:t>
      </w:r>
    </w:p>
    <w:p w14:paraId="093E92C3" w14:textId="77777777" w:rsidR="005F1868" w:rsidRPr="00C808A3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C808A3">
        <w:rPr>
          <w:b/>
          <w:lang w:val="pt-BR"/>
        </w:rPr>
        <w:t>Testabilidade:</w:t>
      </w:r>
      <w:r w:rsidRPr="00C808A3">
        <w:rPr>
          <w:lang w:val="pt-BR"/>
        </w:rPr>
        <w:t xml:space="preserve"> Causa o maior impacto positivo na testabilidade, simplificando drasticamente a configuração de testes unitários e de integração.</w:t>
      </w:r>
    </w:p>
    <w:p w14:paraId="40910B98" w14:textId="77777777" w:rsidR="005F1868" w:rsidRDefault="00000000">
      <w:r>
        <w:pict w14:anchorId="43EFB1F9">
          <v:rect id="_x0000_i1028" style="width:0;height:1.5pt" o:hralign="center" o:hrstd="t" o:hr="t"/>
        </w:pict>
      </w:r>
    </w:p>
    <w:p w14:paraId="1776AE5F" w14:textId="77777777" w:rsidR="005F1868" w:rsidRPr="00C808A3" w:rsidRDefault="00000000">
      <w:pPr>
        <w:pStyle w:val="Heading2"/>
        <w:rPr>
          <w:lang w:val="pt-BR"/>
        </w:rPr>
      </w:pPr>
      <w:bookmarkStart w:id="56" w:name="Xf721586b69a2be1a71fb3f4366f3e07aad63189"/>
      <w:bookmarkStart w:id="57" w:name="_Toc201327995"/>
      <w:r w:rsidRPr="00C808A3">
        <w:rPr>
          <w:lang w:val="pt-BR"/>
        </w:rPr>
        <w:t xml:space="preserve">4. Simplificar a Gestão de Transações no </w:t>
      </w:r>
      <w:proofErr w:type="spellStart"/>
      <w:r w:rsidRPr="00C808A3">
        <w:rPr>
          <w:rStyle w:val="VerbatimChar"/>
          <w:lang w:val="pt-BR"/>
        </w:rPr>
        <w:t>SQLUnitOfWork</w:t>
      </w:r>
      <w:bookmarkEnd w:id="56"/>
      <w:bookmarkEnd w:id="57"/>
      <w:proofErr w:type="spellEnd"/>
    </w:p>
    <w:p w14:paraId="3F0C386C" w14:textId="77777777" w:rsidR="005F1868" w:rsidRPr="00C808A3" w:rsidRDefault="00000000">
      <w:pPr>
        <w:pStyle w:val="Heading3"/>
        <w:rPr>
          <w:lang w:val="pt-BR"/>
        </w:rPr>
      </w:pPr>
      <w:bookmarkStart w:id="58" w:name="título-descritivo-da-melhoria-3"/>
      <w:bookmarkStart w:id="59" w:name="_Toc201327996"/>
      <w:r w:rsidRPr="00C808A3">
        <w:rPr>
          <w:lang w:val="pt-BR"/>
        </w:rPr>
        <w:t>Título Descritivo da Melhoria</w:t>
      </w:r>
      <w:bookmarkEnd w:id="58"/>
      <w:bookmarkEnd w:id="59"/>
    </w:p>
    <w:p w14:paraId="52DD4CC4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 xml:space="preserve">Delegar o Controle de </w:t>
      </w:r>
      <w:proofErr w:type="spellStart"/>
      <w:r w:rsidRPr="00C808A3">
        <w:rPr>
          <w:b/>
          <w:lang w:val="pt-BR"/>
        </w:rPr>
        <w:t>Commit</w:t>
      </w:r>
      <w:proofErr w:type="spellEnd"/>
      <w:r w:rsidRPr="00C808A3">
        <w:rPr>
          <w:b/>
          <w:lang w:val="pt-BR"/>
        </w:rPr>
        <w:t>/</w:t>
      </w:r>
      <w:proofErr w:type="spellStart"/>
      <w:r w:rsidRPr="00C808A3">
        <w:rPr>
          <w:b/>
          <w:lang w:val="pt-BR"/>
        </w:rPr>
        <w:t>Rollback</w:t>
      </w:r>
      <w:proofErr w:type="spellEnd"/>
      <w:r w:rsidRPr="00C808A3">
        <w:rPr>
          <w:b/>
          <w:lang w:val="pt-BR"/>
        </w:rPr>
        <w:t xml:space="preserve"> para o Gerenciador de Sessão</w:t>
      </w:r>
    </w:p>
    <w:p w14:paraId="0ED6EAA0" w14:textId="77777777" w:rsidR="005F1868" w:rsidRPr="00C808A3" w:rsidRDefault="00000000">
      <w:pPr>
        <w:pStyle w:val="Heading3"/>
        <w:rPr>
          <w:lang w:val="pt-BR"/>
        </w:rPr>
      </w:pPr>
      <w:bookmarkStart w:id="60" w:name="descrição-detalhada-do-problema-3"/>
      <w:bookmarkStart w:id="61" w:name="_Toc201327997"/>
      <w:r w:rsidRPr="00C808A3">
        <w:rPr>
          <w:lang w:val="pt-BR"/>
        </w:rPr>
        <w:t>Descrição Detalhada do Problema</w:t>
      </w:r>
      <w:bookmarkEnd w:id="60"/>
      <w:bookmarkEnd w:id="61"/>
    </w:p>
    <w:p w14:paraId="65F3B36C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>O projeto tem duas camadas que gerenciam o ciclo de vida da transação (</w:t>
      </w:r>
      <w:proofErr w:type="spellStart"/>
      <w:r w:rsidRPr="00C808A3">
        <w:rPr>
          <w:lang w:val="pt-BR"/>
        </w:rPr>
        <w:t>commit</w:t>
      </w:r>
      <w:proofErr w:type="spellEnd"/>
      <w:r w:rsidRPr="00C808A3">
        <w:rPr>
          <w:lang w:val="pt-BR"/>
        </w:rPr>
        <w:t>/</w:t>
      </w:r>
      <w:proofErr w:type="spellStart"/>
      <w:r w:rsidRPr="00C808A3">
        <w:rPr>
          <w:lang w:val="pt-BR"/>
        </w:rPr>
        <w:t>rollback</w:t>
      </w:r>
      <w:proofErr w:type="spellEnd"/>
      <w:r w:rsidRPr="00C808A3">
        <w:rPr>
          <w:lang w:val="pt-BR"/>
        </w:rPr>
        <w:t>):</w:t>
      </w:r>
    </w:p>
    <w:p w14:paraId="51371205" w14:textId="77777777" w:rsidR="005F1868" w:rsidRPr="00C808A3" w:rsidRDefault="00000000">
      <w:pPr>
        <w:numPr>
          <w:ilvl w:val="0"/>
          <w:numId w:val="24"/>
        </w:numPr>
        <w:rPr>
          <w:lang w:val="pt-BR"/>
        </w:rPr>
      </w:pPr>
      <w:proofErr w:type="spellStart"/>
      <w:r w:rsidRPr="00C808A3">
        <w:rPr>
          <w:rStyle w:val="VerbatimChar"/>
          <w:b/>
          <w:lang w:val="pt-BR"/>
        </w:rPr>
        <w:t>DatabaseSessionManager</w:t>
      </w:r>
      <w:proofErr w:type="spellEnd"/>
      <w:r w:rsidRPr="00C808A3">
        <w:rPr>
          <w:lang w:val="pt-BR"/>
        </w:rPr>
        <w:t xml:space="preserve">: No método </w:t>
      </w:r>
      <w:proofErr w:type="spellStart"/>
      <w:r w:rsidRPr="00C808A3">
        <w:rPr>
          <w:rStyle w:val="VerbatimChar"/>
          <w:lang w:val="pt-BR"/>
        </w:rPr>
        <w:t>get_async_session</w:t>
      </w:r>
      <w:proofErr w:type="spellEnd"/>
      <w:r w:rsidRPr="00C808A3">
        <w:rPr>
          <w:lang w:val="pt-BR"/>
        </w:rPr>
        <w:t xml:space="preserve">, ele usa um </w:t>
      </w:r>
      <w:proofErr w:type="spellStart"/>
      <w:r w:rsidRPr="00C808A3">
        <w:rPr>
          <w:rStyle w:val="VerbatimChar"/>
          <w:lang w:val="pt-BR"/>
        </w:rPr>
        <w:t>asynccontextmanager</w:t>
      </w:r>
      <w:proofErr w:type="spellEnd"/>
      <w:r w:rsidRPr="00C808A3">
        <w:rPr>
          <w:lang w:val="pt-BR"/>
        </w:rPr>
        <w:t xml:space="preserve"> que já implementa um bloco </w:t>
      </w:r>
      <w:proofErr w:type="spellStart"/>
      <w:r w:rsidRPr="00C808A3">
        <w:rPr>
          <w:rStyle w:val="VerbatimChar"/>
          <w:lang w:val="pt-BR"/>
        </w:rPr>
        <w:t>try</w:t>
      </w:r>
      <w:proofErr w:type="spellEnd"/>
      <w:r w:rsidRPr="00C808A3">
        <w:rPr>
          <w:rStyle w:val="VerbatimChar"/>
          <w:lang w:val="pt-BR"/>
        </w:rPr>
        <w:t>...</w:t>
      </w:r>
      <w:proofErr w:type="spellStart"/>
      <w:r w:rsidRPr="00C808A3">
        <w:rPr>
          <w:rStyle w:val="VerbatimChar"/>
          <w:lang w:val="pt-BR"/>
        </w:rPr>
        <w:t>except</w:t>
      </w:r>
      <w:proofErr w:type="spellEnd"/>
      <w:r w:rsidRPr="00C808A3">
        <w:rPr>
          <w:lang w:val="pt-BR"/>
        </w:rPr>
        <w:t xml:space="preserve"> para fazer </w:t>
      </w:r>
      <w:proofErr w:type="spellStart"/>
      <w:r w:rsidRPr="00C808A3">
        <w:rPr>
          <w:rStyle w:val="VerbatimChar"/>
          <w:lang w:val="pt-BR"/>
        </w:rPr>
        <w:t>commit</w:t>
      </w:r>
      <w:proofErr w:type="spellEnd"/>
      <w:r w:rsidRPr="00C808A3">
        <w:rPr>
          <w:lang w:val="pt-BR"/>
        </w:rPr>
        <w:t xml:space="preserve"> em caso de sucesso e </w:t>
      </w:r>
      <w:proofErr w:type="spellStart"/>
      <w:r w:rsidRPr="00C808A3">
        <w:rPr>
          <w:rStyle w:val="VerbatimChar"/>
          <w:lang w:val="pt-BR"/>
        </w:rPr>
        <w:t>rollback</w:t>
      </w:r>
      <w:proofErr w:type="spellEnd"/>
      <w:r w:rsidRPr="00C808A3">
        <w:rPr>
          <w:lang w:val="pt-BR"/>
        </w:rPr>
        <w:t xml:space="preserve"> em caso de exceção.</w:t>
      </w:r>
    </w:p>
    <w:p w14:paraId="48BB3736" w14:textId="77777777" w:rsidR="005F1868" w:rsidRPr="00C808A3" w:rsidRDefault="00000000">
      <w:pPr>
        <w:numPr>
          <w:ilvl w:val="0"/>
          <w:numId w:val="24"/>
        </w:numPr>
        <w:rPr>
          <w:lang w:val="pt-BR"/>
        </w:rPr>
      </w:pPr>
      <w:proofErr w:type="spellStart"/>
      <w:r w:rsidRPr="00C808A3">
        <w:rPr>
          <w:rStyle w:val="VerbatimChar"/>
          <w:b/>
          <w:lang w:val="pt-BR"/>
        </w:rPr>
        <w:t>SQLUnitOfWork</w:t>
      </w:r>
      <w:proofErr w:type="spellEnd"/>
      <w:r w:rsidRPr="00C808A3">
        <w:rPr>
          <w:lang w:val="pt-BR"/>
        </w:rPr>
        <w:t xml:space="preserve">: No método </w:t>
      </w:r>
      <w:r w:rsidRPr="00C808A3">
        <w:rPr>
          <w:rStyle w:val="VerbatimChar"/>
          <w:lang w:val="pt-BR"/>
        </w:rPr>
        <w:t>__</w:t>
      </w:r>
      <w:proofErr w:type="spellStart"/>
      <w:r w:rsidRPr="00C808A3">
        <w:rPr>
          <w:rStyle w:val="VerbatimChar"/>
          <w:lang w:val="pt-BR"/>
        </w:rPr>
        <w:t>aexit</w:t>
      </w:r>
      <w:proofErr w:type="spellEnd"/>
      <w:r w:rsidRPr="00C808A3">
        <w:rPr>
          <w:rStyle w:val="VerbatimChar"/>
          <w:lang w:val="pt-BR"/>
        </w:rPr>
        <w:t>__</w:t>
      </w:r>
      <w:r w:rsidRPr="00C808A3">
        <w:rPr>
          <w:lang w:val="pt-BR"/>
        </w:rPr>
        <w:t xml:space="preserve">, ele replica essa mesma lógica, verificando o tipo de exceção para decidir se chama </w:t>
      </w:r>
      <w:proofErr w:type="spellStart"/>
      <w:r w:rsidRPr="00C808A3">
        <w:rPr>
          <w:rStyle w:val="VerbatimChar"/>
          <w:lang w:val="pt-BR"/>
        </w:rPr>
        <w:t>commit</w:t>
      </w:r>
      <w:proofErr w:type="spellEnd"/>
      <w:r w:rsidRPr="00C808A3">
        <w:rPr>
          <w:lang w:val="pt-BR"/>
        </w:rPr>
        <w:t xml:space="preserve"> ou </w:t>
      </w:r>
      <w:proofErr w:type="spellStart"/>
      <w:r w:rsidRPr="00C808A3">
        <w:rPr>
          <w:rStyle w:val="VerbatimChar"/>
          <w:lang w:val="pt-BR"/>
        </w:rPr>
        <w:t>rollback</w:t>
      </w:r>
      <w:proofErr w:type="spellEnd"/>
      <w:r w:rsidRPr="00C808A3">
        <w:rPr>
          <w:lang w:val="pt-BR"/>
        </w:rPr>
        <w:t>.</w:t>
      </w:r>
    </w:p>
    <w:p w14:paraId="5141F3F3" w14:textId="77777777" w:rsidR="005F1868" w:rsidRDefault="00000000">
      <w:pPr>
        <w:numPr>
          <w:ilvl w:val="0"/>
          <w:numId w:val="25"/>
        </w:numPr>
      </w:pPr>
      <w:proofErr w:type="gramStart"/>
      <w:r>
        <w:rPr>
          <w:rStyle w:val="VerbatimChar"/>
          <w:b/>
        </w:rPr>
        <w:t>./</w:t>
      </w:r>
      <w:proofErr w:type="spellStart"/>
      <w:proofErr w:type="gramEnd"/>
      <w:r>
        <w:rPr>
          <w:rStyle w:val="VerbatimChar"/>
          <w:b/>
        </w:rPr>
        <w:t>src</w:t>
      </w:r>
      <w:proofErr w:type="spellEnd"/>
      <w:r>
        <w:rPr>
          <w:rStyle w:val="VerbatimChar"/>
          <w:b/>
        </w:rPr>
        <w:t>/</w:t>
      </w:r>
      <w:proofErr w:type="spellStart"/>
      <w:r>
        <w:rPr>
          <w:rStyle w:val="VerbatimChar"/>
          <w:b/>
        </w:rPr>
        <w:t>dev_platform</w:t>
      </w:r>
      <w:proofErr w:type="spellEnd"/>
      <w:r>
        <w:rPr>
          <w:rStyle w:val="VerbatimChar"/>
          <w:b/>
        </w:rPr>
        <w:t>/infrastructure/database/unit_of_work.py</w:t>
      </w:r>
      <w:r>
        <w:t>:</w:t>
      </w:r>
    </w:p>
    <w:p w14:paraId="6A38893E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15F5F2CE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CommentTok"/>
        </w:rPr>
        <w:t># Linha 30-35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exc_type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1770962A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lang w:val="pt-BR"/>
        </w:rPr>
        <w:t xml:space="preserve">Isso é uma duplicação de responsabilidade. O </w:t>
      </w:r>
      <w:proofErr w:type="spellStart"/>
      <w:r w:rsidRPr="00C808A3">
        <w:rPr>
          <w:rStyle w:val="VerbatimChar"/>
          <w:lang w:val="pt-BR"/>
        </w:rPr>
        <w:t>DatabaseSessionManager</w:t>
      </w:r>
      <w:proofErr w:type="spellEnd"/>
      <w:r w:rsidRPr="00C808A3">
        <w:rPr>
          <w:lang w:val="pt-BR"/>
        </w:rPr>
        <w:t xml:space="preserve"> foi projetado para ser a única fonte de verdade para a gestão de sessões e transações. O </w:t>
      </w:r>
      <w:proofErr w:type="spellStart"/>
      <w:r w:rsidRPr="00C808A3">
        <w:rPr>
          <w:rStyle w:val="VerbatimChar"/>
          <w:lang w:val="pt-BR"/>
        </w:rPr>
        <w:t>UnitOfWork</w:t>
      </w:r>
      <w:proofErr w:type="spellEnd"/>
      <w:r w:rsidRPr="00C808A3">
        <w:rPr>
          <w:lang w:val="pt-BR"/>
        </w:rPr>
        <w:t xml:space="preserve"> (</w:t>
      </w:r>
      <w:proofErr w:type="spellStart"/>
      <w:r w:rsidRPr="00C808A3">
        <w:rPr>
          <w:lang w:val="pt-BR"/>
        </w:rPr>
        <w:t>UoW</w:t>
      </w:r>
      <w:proofErr w:type="spellEnd"/>
      <w:r w:rsidRPr="00C808A3">
        <w:rPr>
          <w:lang w:val="pt-BR"/>
        </w:rPr>
        <w:t xml:space="preserve">) deve apenas </w:t>
      </w:r>
      <w:r w:rsidRPr="00C808A3">
        <w:rPr>
          <w:i/>
          <w:lang w:val="pt-BR"/>
        </w:rPr>
        <w:t>usar</w:t>
      </w:r>
      <w:r w:rsidRPr="00C808A3">
        <w:rPr>
          <w:lang w:val="pt-BR"/>
        </w:rPr>
        <w:t xml:space="preserve"> a sessão fornecida pelo gerenciador, sem se preocupar em gerenciar a transação. O contexto </w:t>
      </w:r>
      <w:proofErr w:type="spellStart"/>
      <w:r w:rsidRPr="00C808A3">
        <w:rPr>
          <w:rStyle w:val="VerbatimChar"/>
          <w:lang w:val="pt-BR"/>
        </w:rPr>
        <w:t>async</w:t>
      </w:r>
      <w:proofErr w:type="spellEnd"/>
      <w:r w:rsidRPr="00C808A3">
        <w:rPr>
          <w:rStyle w:val="VerbatimChar"/>
          <w:lang w:val="pt-BR"/>
        </w:rPr>
        <w:t xml:space="preserve"> </w:t>
      </w:r>
      <w:proofErr w:type="spellStart"/>
      <w:r w:rsidRPr="00C808A3">
        <w:rPr>
          <w:rStyle w:val="VerbatimChar"/>
          <w:lang w:val="pt-BR"/>
        </w:rPr>
        <w:t>with</w:t>
      </w:r>
      <w:proofErr w:type="spellEnd"/>
      <w:r w:rsidRPr="00C808A3">
        <w:rPr>
          <w:lang w:val="pt-BR"/>
        </w:rPr>
        <w:t xml:space="preserve"> no caso de uso, que envolve o </w:t>
      </w:r>
      <w:proofErr w:type="spellStart"/>
      <w:r w:rsidRPr="00C808A3">
        <w:rPr>
          <w:lang w:val="pt-BR"/>
        </w:rPr>
        <w:t>UoW</w:t>
      </w:r>
      <w:proofErr w:type="spellEnd"/>
      <w:r w:rsidRPr="00C808A3">
        <w:rPr>
          <w:lang w:val="pt-BR"/>
        </w:rPr>
        <w:t xml:space="preserve">, já garante que o </w:t>
      </w:r>
      <w:r w:rsidRPr="00C808A3">
        <w:rPr>
          <w:rStyle w:val="VerbatimChar"/>
          <w:lang w:val="pt-BR"/>
        </w:rPr>
        <w:t>__</w:t>
      </w:r>
      <w:proofErr w:type="spellStart"/>
      <w:r w:rsidRPr="00C808A3">
        <w:rPr>
          <w:rStyle w:val="VerbatimChar"/>
          <w:lang w:val="pt-BR"/>
        </w:rPr>
        <w:t>aexit</w:t>
      </w:r>
      <w:proofErr w:type="spellEnd"/>
      <w:r w:rsidRPr="00C808A3">
        <w:rPr>
          <w:rStyle w:val="VerbatimChar"/>
          <w:lang w:val="pt-BR"/>
        </w:rPr>
        <w:t>__</w:t>
      </w:r>
      <w:r w:rsidRPr="00C808A3">
        <w:rPr>
          <w:lang w:val="pt-BR"/>
        </w:rPr>
        <w:t xml:space="preserve"> do gerenciador de sessão será chamado, cuidando do </w:t>
      </w:r>
      <w:proofErr w:type="spellStart"/>
      <w:r w:rsidRPr="00C808A3">
        <w:rPr>
          <w:lang w:val="pt-BR"/>
        </w:rPr>
        <w:t>commit</w:t>
      </w:r>
      <w:proofErr w:type="spellEnd"/>
      <w:r w:rsidRPr="00C808A3">
        <w:rPr>
          <w:lang w:val="pt-BR"/>
        </w:rPr>
        <w:t>/</w:t>
      </w:r>
      <w:proofErr w:type="spellStart"/>
      <w:r w:rsidRPr="00C808A3">
        <w:rPr>
          <w:lang w:val="pt-BR"/>
        </w:rPr>
        <w:t>rollback</w:t>
      </w:r>
      <w:proofErr w:type="spellEnd"/>
      <w:r w:rsidRPr="00C808A3">
        <w:rPr>
          <w:lang w:val="pt-BR"/>
        </w:rPr>
        <w:t>.</w:t>
      </w:r>
    </w:p>
    <w:p w14:paraId="553D8E1E" w14:textId="77777777" w:rsidR="005F1868" w:rsidRPr="00C808A3" w:rsidRDefault="00000000">
      <w:pPr>
        <w:pStyle w:val="BodyText"/>
        <w:rPr>
          <w:lang w:val="pt-BR"/>
        </w:rPr>
      </w:pPr>
      <w:r w:rsidRPr="00C808A3">
        <w:rPr>
          <w:lang w:val="pt-BR"/>
        </w:rPr>
        <w:lastRenderedPageBreak/>
        <w:t xml:space="preserve">A implementação atual no </w:t>
      </w:r>
      <w:proofErr w:type="spellStart"/>
      <w:r w:rsidRPr="00C808A3">
        <w:rPr>
          <w:lang w:val="pt-BR"/>
        </w:rPr>
        <w:t>UoW</w:t>
      </w:r>
      <w:proofErr w:type="spellEnd"/>
      <w:r w:rsidRPr="00C808A3">
        <w:rPr>
          <w:lang w:val="pt-BR"/>
        </w:rPr>
        <w:t xml:space="preserve"> não só é redundante como também pode causar comportamentos inesperados se a lógica divergir daquela no </w:t>
      </w:r>
      <w:proofErr w:type="spellStart"/>
      <w:r w:rsidRPr="00C808A3">
        <w:rPr>
          <w:rStyle w:val="VerbatimChar"/>
          <w:lang w:val="pt-BR"/>
        </w:rPr>
        <w:t>DatabaseSessionManager</w:t>
      </w:r>
      <w:proofErr w:type="spellEnd"/>
      <w:r w:rsidRPr="00C808A3">
        <w:rPr>
          <w:lang w:val="pt-BR"/>
        </w:rPr>
        <w:t>.</w:t>
      </w:r>
    </w:p>
    <w:p w14:paraId="3581EBF7" w14:textId="77777777" w:rsidR="005F1868" w:rsidRPr="00C808A3" w:rsidRDefault="00000000">
      <w:pPr>
        <w:pStyle w:val="Heading3"/>
        <w:rPr>
          <w:lang w:val="pt-BR"/>
        </w:rPr>
      </w:pPr>
      <w:bookmarkStart w:id="62" w:name="diagramas-uml-mermaid-3"/>
      <w:bookmarkStart w:id="63" w:name="_Toc201327998"/>
      <w:r w:rsidRPr="00C808A3">
        <w:rPr>
          <w:lang w:val="pt-BR"/>
        </w:rPr>
        <w:t>Diagramas UML (</w:t>
      </w:r>
      <w:proofErr w:type="spellStart"/>
      <w:r w:rsidRPr="00C808A3">
        <w:rPr>
          <w:lang w:val="pt-BR"/>
        </w:rPr>
        <w:t>Mermaid</w:t>
      </w:r>
      <w:proofErr w:type="spellEnd"/>
      <w:r w:rsidRPr="00C808A3">
        <w:rPr>
          <w:lang w:val="pt-BR"/>
        </w:rPr>
        <w:t>)</w:t>
      </w:r>
      <w:bookmarkEnd w:id="62"/>
      <w:bookmarkEnd w:id="63"/>
    </w:p>
    <w:p w14:paraId="54463F1E" w14:textId="77777777" w:rsidR="005F1868" w:rsidRPr="00C808A3" w:rsidRDefault="00000000">
      <w:pPr>
        <w:pStyle w:val="Heading4"/>
        <w:rPr>
          <w:lang w:val="pt-BR"/>
        </w:rPr>
      </w:pPr>
      <w:bookmarkStart w:id="64" w:name="diagrama-de-sequência-antes-1"/>
      <w:r w:rsidRPr="00C808A3">
        <w:rPr>
          <w:lang w:val="pt-BR"/>
        </w:rPr>
        <w:t>Diagrama de Sequência (Antes)</w:t>
      </w:r>
      <w:bookmarkEnd w:id="64"/>
    </w:p>
    <w:p w14:paraId="25F03A51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5D8B8455" wp14:editId="4C6099C7">
            <wp:extent cx="5334000" cy="4320267"/>
            <wp:effectExtent l="0" t="0" r="0" b="0"/>
            <wp:docPr id="1288802428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9F5CB" w14:textId="613292BF" w:rsidR="005F1868" w:rsidRPr="00C808A3" w:rsidRDefault="00C808A3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F572159" w14:textId="77777777" w:rsidR="005F1868" w:rsidRPr="00C808A3" w:rsidRDefault="00000000">
      <w:pPr>
        <w:pStyle w:val="Heading4"/>
        <w:rPr>
          <w:lang w:val="pt-BR"/>
        </w:rPr>
      </w:pPr>
      <w:bookmarkStart w:id="65" w:name="diagrama-de-sequência-depois-1"/>
      <w:r w:rsidRPr="00C808A3">
        <w:rPr>
          <w:lang w:val="pt-BR"/>
        </w:rPr>
        <w:lastRenderedPageBreak/>
        <w:t>Diagrama de Sequência (Depois)</w:t>
      </w:r>
      <w:bookmarkEnd w:id="65"/>
    </w:p>
    <w:p w14:paraId="1CA71A71" w14:textId="77777777" w:rsidR="005F1868" w:rsidRDefault="00000000">
      <w:pPr>
        <w:pStyle w:val="CaptionedFigure"/>
      </w:pPr>
      <w:r>
        <w:rPr>
          <w:noProof/>
        </w:rPr>
        <w:drawing>
          <wp:inline distT="0" distB="0" distL="0" distR="0" wp14:anchorId="30F84C86" wp14:editId="409C735E">
            <wp:extent cx="5334000" cy="4422321"/>
            <wp:effectExtent l="0" t="0" r="0" b="0"/>
            <wp:docPr id="456381664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0_fka6gor3/diagram_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E22FD" w14:textId="3E383497" w:rsidR="005F1868" w:rsidRPr="00C808A3" w:rsidRDefault="00C808A3">
      <w:pPr>
        <w:pStyle w:val="ImageCaption"/>
        <w:rPr>
          <w:lang w:val="pt-BR"/>
        </w:rPr>
      </w:pPr>
      <w:r w:rsidRPr="00C808A3">
        <w:rPr>
          <w:lang w:val="pt-BR"/>
        </w:rPr>
        <w:t xml:space="preserve"> </w:t>
      </w:r>
    </w:p>
    <w:p w14:paraId="208117C2" w14:textId="77777777" w:rsidR="005F1868" w:rsidRPr="00C808A3" w:rsidRDefault="00000000">
      <w:pPr>
        <w:pStyle w:val="Heading3"/>
        <w:rPr>
          <w:lang w:val="pt-BR"/>
        </w:rPr>
      </w:pPr>
      <w:bookmarkStart w:id="66" w:name="Xa0fabecc7efc818810a607b4e07431d81920bc1"/>
      <w:bookmarkStart w:id="67" w:name="_Toc201327999"/>
      <w:r w:rsidRPr="00C808A3">
        <w:rPr>
          <w:lang w:val="pt-BR"/>
        </w:rPr>
        <w:t>Exemplo de Implementação da Solução (Antes e Depois)</w:t>
      </w:r>
      <w:bookmarkEnd w:id="66"/>
      <w:bookmarkEnd w:id="67"/>
    </w:p>
    <w:p w14:paraId="13792AC5" w14:textId="77777777" w:rsidR="005F1868" w:rsidRDefault="00000000">
      <w:pPr>
        <w:pStyle w:val="Heading4"/>
      </w:pPr>
      <w:bookmarkStart w:id="68" w:name="antes-unit_of_work.py"/>
      <w:r>
        <w:t xml:space="preserve">Antes: </w:t>
      </w:r>
      <w:r>
        <w:rPr>
          <w:rStyle w:val="VerbatimChar"/>
        </w:rPr>
        <w:t>unit_of_work.py</w:t>
      </w:r>
      <w:bookmarkEnd w:id="68"/>
    </w:p>
    <w:p w14:paraId="2A6A915F" w14:textId="77777777" w:rsidR="005F1868" w:rsidRDefault="00000000">
      <w:pPr>
        <w:numPr>
          <w:ilvl w:val="0"/>
          <w:numId w:val="26"/>
        </w:numPr>
      </w:pPr>
      <w:r>
        <w:rPr>
          <w:rStyle w:val="VerbatimChar"/>
          <w:b/>
        </w:rPr>
        <w:t>./src/dev_platform/infrastructure/database/unit_of_work.py</w:t>
      </w:r>
    </w:p>
    <w:p w14:paraId="5557C021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22728AEE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SQLUnitOfWork(UnitOfWork):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 </w:t>
      </w:r>
      <w:r>
        <w:rPr>
          <w:rStyle w:val="OperatorTok"/>
        </w:rPr>
        <w:t>=</w:t>
      </w:r>
      <w:r>
        <w:rPr>
          <w:rStyle w:val="NormalTok"/>
        </w:rPr>
        <w:t xml:space="preserve"> db_manager.get_async_session()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__aenter__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 </w:t>
      </w:r>
      <w:r>
        <w:rPr>
          <w:rStyle w:val="OperatorTok"/>
        </w:rPr>
        <w:t>=</w:t>
      </w:r>
      <w:r>
        <w:rPr>
          <w:rStyle w:val="NormalTok"/>
        </w:rPr>
        <w:t xml:space="preserve"> SQLUserRepository(</w:t>
      </w:r>
      <w:r>
        <w:rPr>
          <w:rStyle w:val="VariableTok"/>
        </w:rPr>
        <w:t>self</w:t>
      </w:r>
      <w:r>
        <w:rPr>
          <w:rStyle w:val="NormalTok"/>
        </w:rPr>
        <w:t>._session,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exc_type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__aexit__</w:t>
      </w:r>
      <w:r>
        <w:rPr>
          <w:rStyle w:val="NormalTok"/>
        </w:rPr>
        <w:t>(exc_type, exc_val, exc_tb)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</w:p>
    <w:p w14:paraId="1F48973E" w14:textId="77777777" w:rsidR="005F1868" w:rsidRDefault="00000000">
      <w:pPr>
        <w:pStyle w:val="Heading4"/>
      </w:pPr>
      <w:bookmarkStart w:id="69" w:name="depois-unit_of_work.py-proposta"/>
      <w:r>
        <w:t xml:space="preserve">Depois: </w:t>
      </w:r>
      <w:r>
        <w:rPr>
          <w:rStyle w:val="VerbatimChar"/>
        </w:rPr>
        <w:t>unit_of_work.py</w:t>
      </w:r>
      <w:r>
        <w:t xml:space="preserve"> (Proposta)</w:t>
      </w:r>
      <w:bookmarkEnd w:id="69"/>
    </w:p>
    <w:p w14:paraId="3EDEE3A4" w14:textId="77777777" w:rsidR="005F1868" w:rsidRDefault="00000000">
      <w:pPr>
        <w:numPr>
          <w:ilvl w:val="0"/>
          <w:numId w:val="27"/>
        </w:numPr>
      </w:pPr>
      <w:r>
        <w:rPr>
          <w:rStyle w:val="VerbatimChar"/>
          <w:b/>
        </w:rPr>
        <w:t>./src/dev_platform/infrastructure/database/unit_of_work.py</w:t>
      </w:r>
      <w:r>
        <w:rPr>
          <w:b/>
        </w:rPr>
        <w:t xml:space="preserve"> (Simplificado)</w:t>
      </w:r>
    </w:p>
    <w:p w14:paraId="07CFD450" w14:textId="77777777" w:rsidR="005F1868" w:rsidRDefault="00000000">
      <w:pPr>
        <w:numPr>
          <w:ilvl w:val="0"/>
          <w:numId w:val="2"/>
        </w:numPr>
      </w:pPr>
      <w:r>
        <w:t>Python</w:t>
      </w:r>
    </w:p>
    <w:p w14:paraId="4B10AA59" w14:textId="77777777" w:rsidR="005F1868" w:rsidRDefault="00000000">
      <w:pPr>
        <w:pStyle w:val="SourceCode"/>
        <w:numPr>
          <w:ilvl w:val="0"/>
          <w:numId w:val="2"/>
        </w:numPr>
      </w:pPr>
      <w:r>
        <w:rPr>
          <w:rStyle w:val="KeywordTok"/>
        </w:rPr>
        <w:t>class</w:t>
      </w:r>
      <w:r>
        <w:rPr>
          <w:rStyle w:val="NormalTok"/>
        </w:rPr>
        <w:t xml:space="preserve"> SQLUnitOfWork(UnitOfWork):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._session_context: Optional[AbstractAsyncContextManager[AsyncSession]]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._user_repository: Optional[IUserRepository]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._session: Optional[AsyncSession]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 lógica de entrada permanece a mesma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 </w:t>
      </w:r>
      <w:r>
        <w:rPr>
          <w:rStyle w:val="OperatorTok"/>
        </w:rPr>
        <w:t>=</w:t>
      </w:r>
      <w:r>
        <w:rPr>
          <w:rStyle w:val="NormalTok"/>
        </w:rPr>
        <w:t xml:space="preserve"> db_manager.get_async_session()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__aenter__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 </w:t>
      </w:r>
      <w:r>
        <w:rPr>
          <w:rStyle w:val="OperatorTok"/>
        </w:rPr>
        <w:t>=</w:t>
      </w:r>
      <w:r>
        <w:rPr>
          <w:rStyle w:val="NormalTok"/>
        </w:rPr>
        <w:t xml:space="preserve"> SQLUserRepository(</w:t>
      </w:r>
      <w:r>
        <w:rPr>
          <w:rStyle w:val="VariableTok"/>
        </w:rPr>
        <w:t>self</w:t>
      </w:r>
      <w:r>
        <w:rPr>
          <w:rStyle w:val="NormalTok"/>
        </w:rPr>
        <w:t>._session, logger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._logger)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Delega TODA a lógica de saída para o gerenciador de sessão.</w:t>
      </w:r>
      <w:r>
        <w:br/>
      </w:r>
      <w:r>
        <w:rPr>
          <w:rStyle w:val="NormalTok"/>
        </w:rPr>
        <w:t xml:space="preserve">        </w:t>
      </w:r>
      <w:r w:rsidRPr="00C808A3">
        <w:rPr>
          <w:rStyle w:val="CommentTok"/>
          <w:lang w:val="pt-BR"/>
        </w:rPr>
        <w:t xml:space="preserve"># O gerenciador já cuida do </w:t>
      </w:r>
      <w:proofErr w:type="spellStart"/>
      <w:r w:rsidRPr="00C808A3">
        <w:rPr>
          <w:rStyle w:val="CommentTok"/>
          <w:lang w:val="pt-BR"/>
        </w:rPr>
        <w:t>commit</w:t>
      </w:r>
      <w:proofErr w:type="spellEnd"/>
      <w:r w:rsidRPr="00C808A3">
        <w:rPr>
          <w:rStyle w:val="CommentTok"/>
          <w:lang w:val="pt-BR"/>
        </w:rPr>
        <w:t xml:space="preserve">, </w:t>
      </w:r>
      <w:proofErr w:type="spellStart"/>
      <w:r w:rsidRPr="00C808A3">
        <w:rPr>
          <w:rStyle w:val="CommentTok"/>
          <w:lang w:val="pt-BR"/>
        </w:rPr>
        <w:t>rollback</w:t>
      </w:r>
      <w:proofErr w:type="spellEnd"/>
      <w:r w:rsidRPr="00C808A3">
        <w:rPr>
          <w:rStyle w:val="CommentTok"/>
          <w:lang w:val="pt-BR"/>
        </w:rPr>
        <w:t xml:space="preserve"> e fechamento.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proofErr w:type="spellStart"/>
      <w:r w:rsidRPr="00C808A3">
        <w:rPr>
          <w:rStyle w:val="ControlFlowTok"/>
          <w:lang w:val="pt-BR"/>
        </w:rPr>
        <w:t>if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session_context</w:t>
      </w:r>
      <w:proofErr w:type="spellEnd"/>
      <w:r w:rsidRPr="00C808A3">
        <w:rPr>
          <w:rStyle w:val="NormalTok"/>
          <w:lang w:val="pt-BR"/>
        </w:rPr>
        <w:t>: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    </w:t>
      </w:r>
      <w:proofErr w:type="spellStart"/>
      <w:r w:rsidRPr="00C808A3">
        <w:rPr>
          <w:rStyle w:val="ControlFlowTok"/>
          <w:lang w:val="pt-BR"/>
        </w:rPr>
        <w:t>await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._session_</w:t>
      </w:r>
      <w:proofErr w:type="spellStart"/>
      <w:r w:rsidRPr="00C808A3">
        <w:rPr>
          <w:rStyle w:val="NormalTok"/>
          <w:lang w:val="pt-BR"/>
        </w:rPr>
        <w:t>context</w:t>
      </w:r>
      <w:proofErr w:type="spellEnd"/>
      <w:r w:rsidRPr="00C808A3">
        <w:rPr>
          <w:rStyle w:val="NormalTok"/>
          <w:lang w:val="pt-BR"/>
        </w:rPr>
        <w:t>.</w:t>
      </w:r>
      <w:r w:rsidRPr="00C808A3">
        <w:rPr>
          <w:rStyle w:val="FunctionTok"/>
          <w:lang w:val="pt-BR"/>
        </w:rPr>
        <w:t>__</w:t>
      </w:r>
      <w:proofErr w:type="spellStart"/>
      <w:r w:rsidRPr="00C808A3">
        <w:rPr>
          <w:rStyle w:val="FunctionTok"/>
          <w:lang w:val="pt-BR"/>
        </w:rPr>
        <w:t>aexit</w:t>
      </w:r>
      <w:proofErr w:type="spellEnd"/>
      <w:r w:rsidRPr="00C808A3">
        <w:rPr>
          <w:rStyle w:val="FunctionTok"/>
          <w:lang w:val="pt-BR"/>
        </w:rPr>
        <w:t>__</w:t>
      </w:r>
      <w:r w:rsidRPr="00C808A3">
        <w:rPr>
          <w:rStyle w:val="NormalTok"/>
          <w:lang w:val="pt-BR"/>
        </w:rPr>
        <w:t>(</w:t>
      </w:r>
      <w:proofErr w:type="spellStart"/>
      <w:r w:rsidRPr="00C808A3">
        <w:rPr>
          <w:rStyle w:val="NormalTok"/>
          <w:lang w:val="pt-BR"/>
        </w:rPr>
        <w:t>exc_type</w:t>
      </w:r>
      <w:proofErr w:type="spellEnd"/>
      <w:r w:rsidRPr="00C808A3">
        <w:rPr>
          <w:rStyle w:val="NormalTok"/>
          <w:lang w:val="pt-BR"/>
        </w:rPr>
        <w:t xml:space="preserve">, </w:t>
      </w:r>
      <w:proofErr w:type="spellStart"/>
      <w:r w:rsidRPr="00C808A3">
        <w:rPr>
          <w:rStyle w:val="NormalTok"/>
          <w:lang w:val="pt-BR"/>
        </w:rPr>
        <w:t>exc_val</w:t>
      </w:r>
      <w:proofErr w:type="spellEnd"/>
      <w:r w:rsidRPr="00C808A3">
        <w:rPr>
          <w:rStyle w:val="NormalTok"/>
          <w:lang w:val="pt-BR"/>
        </w:rPr>
        <w:t xml:space="preserve">, </w:t>
      </w:r>
      <w:proofErr w:type="spellStart"/>
      <w:r w:rsidRPr="00C808A3">
        <w:rPr>
          <w:rStyle w:val="NormalTok"/>
          <w:lang w:val="pt-BR"/>
        </w:rPr>
        <w:t>exc_tb</w:t>
      </w:r>
      <w:proofErr w:type="spellEnd"/>
      <w:r w:rsidRPr="00C808A3">
        <w:rPr>
          <w:rStyle w:val="NormalTok"/>
          <w:lang w:val="pt-BR"/>
        </w:rPr>
        <w:t>)</w:t>
      </w:r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CommentTok"/>
          <w:lang w:val="pt-BR"/>
        </w:rPr>
        <w:t># Limpa as referências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session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VariableTok"/>
          <w:lang w:val="pt-BR"/>
        </w:rPr>
        <w:t>None</w:t>
      </w:r>
      <w:proofErr w:type="spell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user_repository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VariableTok"/>
          <w:lang w:val="pt-BR"/>
        </w:rPr>
        <w:t>None</w:t>
      </w:r>
      <w:proofErr w:type="spellEnd"/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    </w:t>
      </w:r>
      <w:r w:rsidRPr="00C808A3">
        <w:rPr>
          <w:rStyle w:val="VariableTok"/>
          <w:lang w:val="pt-BR"/>
        </w:rPr>
        <w:t>self</w:t>
      </w:r>
      <w:r w:rsidRPr="00C808A3">
        <w:rPr>
          <w:rStyle w:val="NormalTok"/>
          <w:lang w:val="pt-BR"/>
        </w:rPr>
        <w:t>._</w:t>
      </w:r>
      <w:proofErr w:type="spellStart"/>
      <w:r w:rsidRPr="00C808A3">
        <w:rPr>
          <w:rStyle w:val="NormalTok"/>
          <w:lang w:val="pt-BR"/>
        </w:rPr>
        <w:t>session_context</w:t>
      </w:r>
      <w:proofErr w:type="spellEnd"/>
      <w:r w:rsidRPr="00C808A3">
        <w:rPr>
          <w:rStyle w:val="NormalTok"/>
          <w:lang w:val="pt-BR"/>
        </w:rPr>
        <w:t xml:space="preserve"> </w:t>
      </w:r>
      <w:r w:rsidRPr="00C808A3">
        <w:rPr>
          <w:rStyle w:val="OperatorTok"/>
          <w:lang w:val="pt-BR"/>
        </w:rPr>
        <w:t>=</w:t>
      </w:r>
      <w:r w:rsidRPr="00C808A3">
        <w:rPr>
          <w:rStyle w:val="NormalTok"/>
          <w:lang w:val="pt-BR"/>
        </w:rPr>
        <w:t xml:space="preserve"> </w:t>
      </w:r>
      <w:proofErr w:type="spellStart"/>
      <w:r w:rsidRPr="00C808A3">
        <w:rPr>
          <w:rStyle w:val="VariableTok"/>
          <w:lang w:val="pt-BR"/>
        </w:rPr>
        <w:t>None</w:t>
      </w:r>
      <w:proofErr w:type="spellEnd"/>
      <w:r w:rsidRPr="00C808A3">
        <w:rPr>
          <w:lang w:val="pt-BR"/>
        </w:rPr>
        <w:br/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r w:rsidRPr="00C808A3">
        <w:rPr>
          <w:rStyle w:val="CommentTok"/>
          <w:lang w:val="pt-BR"/>
        </w:rPr>
        <w:t xml:space="preserve"># Os métodos de </w:t>
      </w:r>
      <w:proofErr w:type="spellStart"/>
      <w:r w:rsidRPr="00C808A3">
        <w:rPr>
          <w:rStyle w:val="CommentTok"/>
          <w:lang w:val="pt-BR"/>
        </w:rPr>
        <w:t>commit</w:t>
      </w:r>
      <w:proofErr w:type="spellEnd"/>
      <w:r w:rsidRPr="00C808A3">
        <w:rPr>
          <w:rStyle w:val="CommentTok"/>
          <w:lang w:val="pt-BR"/>
        </w:rPr>
        <w:t>/</w:t>
      </w:r>
      <w:proofErr w:type="spellStart"/>
      <w:r w:rsidRPr="00C808A3">
        <w:rPr>
          <w:rStyle w:val="CommentTok"/>
          <w:lang w:val="pt-BR"/>
        </w:rPr>
        <w:t>rollback</w:t>
      </w:r>
      <w:proofErr w:type="spellEnd"/>
      <w:r w:rsidRPr="00C808A3">
        <w:rPr>
          <w:rStyle w:val="CommentTok"/>
          <w:lang w:val="pt-BR"/>
        </w:rPr>
        <w:t xml:space="preserve"> explícitos podem ser mantidos para casos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r w:rsidRPr="00C808A3">
        <w:rPr>
          <w:rStyle w:val="CommentTok"/>
          <w:lang w:val="pt-BR"/>
        </w:rPr>
        <w:t># onde o controle manual é necessário dentro do bloco '</w:t>
      </w:r>
      <w:proofErr w:type="spellStart"/>
      <w:r w:rsidRPr="00C808A3">
        <w:rPr>
          <w:rStyle w:val="CommentTok"/>
          <w:lang w:val="pt-BR"/>
        </w:rPr>
        <w:t>with</w:t>
      </w:r>
      <w:proofErr w:type="spellEnd"/>
      <w:r w:rsidRPr="00C808A3">
        <w:rPr>
          <w:rStyle w:val="CommentTok"/>
          <w:lang w:val="pt-BR"/>
        </w:rPr>
        <w:t xml:space="preserve">', mas </w:t>
      </w:r>
      <w:r w:rsidRPr="00C808A3">
        <w:rPr>
          <w:rStyle w:val="CommentTok"/>
          <w:lang w:val="pt-BR"/>
        </w:rPr>
        <w:lastRenderedPageBreak/>
        <w:t>a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r w:rsidRPr="00C808A3">
        <w:rPr>
          <w:rStyle w:val="CommentTok"/>
          <w:lang w:val="pt-BR"/>
        </w:rPr>
        <w:t># gestão automática no __</w:t>
      </w:r>
      <w:proofErr w:type="spellStart"/>
      <w:r w:rsidRPr="00C808A3">
        <w:rPr>
          <w:rStyle w:val="CommentTok"/>
          <w:lang w:val="pt-BR"/>
        </w:rPr>
        <w:t>aexit</w:t>
      </w:r>
      <w:proofErr w:type="spellEnd"/>
      <w:r w:rsidRPr="00C808A3">
        <w:rPr>
          <w:rStyle w:val="CommentTok"/>
          <w:lang w:val="pt-BR"/>
        </w:rPr>
        <w:t>__ deve ser removida.</w:t>
      </w:r>
      <w:r w:rsidRPr="00C808A3">
        <w:rPr>
          <w:lang w:val="pt-BR"/>
        </w:rPr>
        <w:br/>
      </w:r>
      <w:r w:rsidRPr="00C808A3">
        <w:rPr>
          <w:rStyle w:val="NormalTok"/>
          <w:lang w:val="pt-BR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5963F564" w14:textId="77777777" w:rsidR="005F1868" w:rsidRPr="00C808A3" w:rsidRDefault="00000000">
      <w:pPr>
        <w:numPr>
          <w:ilvl w:val="0"/>
          <w:numId w:val="2"/>
        </w:numPr>
        <w:rPr>
          <w:lang w:val="pt-BR"/>
        </w:rPr>
      </w:pPr>
      <w:r w:rsidRPr="00C808A3">
        <w:rPr>
          <w:i/>
          <w:lang w:val="pt-BR"/>
        </w:rPr>
        <w:t xml:space="preserve">Nota: Uma implementação ainda mais simples seria remover os métodos </w:t>
      </w:r>
      <w:proofErr w:type="spellStart"/>
      <w:r w:rsidRPr="00C808A3">
        <w:rPr>
          <w:rStyle w:val="VerbatimChar"/>
          <w:i/>
          <w:lang w:val="pt-BR"/>
        </w:rPr>
        <w:t>commit</w:t>
      </w:r>
      <w:proofErr w:type="spellEnd"/>
      <w:r w:rsidRPr="00C808A3">
        <w:rPr>
          <w:i/>
          <w:lang w:val="pt-BR"/>
        </w:rPr>
        <w:t xml:space="preserve"> e </w:t>
      </w:r>
      <w:proofErr w:type="spellStart"/>
      <w:r w:rsidRPr="00C808A3">
        <w:rPr>
          <w:rStyle w:val="VerbatimChar"/>
          <w:i/>
          <w:lang w:val="pt-BR"/>
        </w:rPr>
        <w:t>rollback</w:t>
      </w:r>
      <w:proofErr w:type="spellEnd"/>
      <w:r w:rsidRPr="00C808A3">
        <w:rPr>
          <w:i/>
          <w:lang w:val="pt-BR"/>
        </w:rPr>
        <w:t xml:space="preserve"> explícitos do </w:t>
      </w:r>
      <w:proofErr w:type="spellStart"/>
      <w:r w:rsidRPr="00C808A3">
        <w:rPr>
          <w:i/>
          <w:lang w:val="pt-BR"/>
        </w:rPr>
        <w:t>UoW</w:t>
      </w:r>
      <w:proofErr w:type="spellEnd"/>
      <w:r w:rsidRPr="00C808A3">
        <w:rPr>
          <w:i/>
          <w:lang w:val="pt-BR"/>
        </w:rPr>
        <w:t>, forçando o uso do padrão “</w:t>
      </w:r>
      <w:proofErr w:type="spellStart"/>
      <w:r w:rsidRPr="00C808A3">
        <w:rPr>
          <w:i/>
          <w:lang w:val="pt-BR"/>
        </w:rPr>
        <w:t>unit</w:t>
      </w:r>
      <w:proofErr w:type="spellEnd"/>
      <w:r w:rsidRPr="00C808A3">
        <w:rPr>
          <w:i/>
          <w:lang w:val="pt-BR"/>
        </w:rPr>
        <w:t xml:space="preserve"> </w:t>
      </w:r>
      <w:proofErr w:type="spellStart"/>
      <w:r w:rsidRPr="00C808A3">
        <w:rPr>
          <w:i/>
          <w:lang w:val="pt-BR"/>
        </w:rPr>
        <w:t>of</w:t>
      </w:r>
      <w:proofErr w:type="spellEnd"/>
      <w:r w:rsidRPr="00C808A3">
        <w:rPr>
          <w:i/>
          <w:lang w:val="pt-BR"/>
        </w:rPr>
        <w:t xml:space="preserve"> </w:t>
      </w:r>
      <w:proofErr w:type="spellStart"/>
      <w:r w:rsidRPr="00C808A3">
        <w:rPr>
          <w:i/>
          <w:lang w:val="pt-BR"/>
        </w:rPr>
        <w:t>work</w:t>
      </w:r>
      <w:proofErr w:type="spellEnd"/>
      <w:r w:rsidRPr="00C808A3">
        <w:rPr>
          <w:i/>
          <w:lang w:val="pt-BR"/>
        </w:rPr>
        <w:t xml:space="preserve"> por caso de uso”, onde o </w:t>
      </w:r>
      <w:proofErr w:type="spellStart"/>
      <w:r w:rsidRPr="00C808A3">
        <w:rPr>
          <w:i/>
          <w:lang w:val="pt-BR"/>
        </w:rPr>
        <w:t>commit</w:t>
      </w:r>
      <w:proofErr w:type="spellEnd"/>
      <w:r w:rsidRPr="00C808A3">
        <w:rPr>
          <w:i/>
          <w:lang w:val="pt-BR"/>
        </w:rPr>
        <w:t xml:space="preserve"> acontece apenas no final.</w:t>
      </w:r>
    </w:p>
    <w:p w14:paraId="6AC9EE18" w14:textId="77777777" w:rsidR="005F1868" w:rsidRPr="00C808A3" w:rsidRDefault="00000000">
      <w:pPr>
        <w:pStyle w:val="Heading3"/>
        <w:rPr>
          <w:lang w:val="pt-BR"/>
        </w:rPr>
      </w:pPr>
      <w:bookmarkStart w:id="70" w:name="discussão-das-vantagens-e-desvantagens-3"/>
      <w:bookmarkStart w:id="71" w:name="_Toc201328000"/>
      <w:r w:rsidRPr="00C808A3">
        <w:rPr>
          <w:lang w:val="pt-BR"/>
        </w:rPr>
        <w:t>Discussão das Vantagens e Desvantagens</w:t>
      </w:r>
      <w:bookmarkEnd w:id="70"/>
      <w:bookmarkEnd w:id="71"/>
    </w:p>
    <w:p w14:paraId="5FBFF6B8" w14:textId="77777777" w:rsidR="005F1868" w:rsidRPr="00C808A3" w:rsidRDefault="00000000">
      <w:pPr>
        <w:pStyle w:val="FirstParagraph"/>
        <w:rPr>
          <w:lang w:val="pt-BR"/>
        </w:rPr>
      </w:pPr>
      <w:r w:rsidRPr="00C808A3">
        <w:rPr>
          <w:b/>
          <w:lang w:val="pt-BR"/>
        </w:rPr>
        <w:t>Vantagens:</w:t>
      </w:r>
    </w:p>
    <w:p w14:paraId="6268CF2D" w14:textId="77777777" w:rsidR="005F1868" w:rsidRPr="00C808A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C808A3">
        <w:rPr>
          <w:b/>
          <w:lang w:val="pt-BR"/>
        </w:rPr>
        <w:t>Princípio DRY (</w:t>
      </w:r>
      <w:proofErr w:type="spellStart"/>
      <w:r w:rsidRPr="00C808A3">
        <w:rPr>
          <w:b/>
          <w:lang w:val="pt-BR"/>
        </w:rPr>
        <w:t>Don’t</w:t>
      </w:r>
      <w:proofErr w:type="spellEnd"/>
      <w:r w:rsidRPr="00C808A3">
        <w:rPr>
          <w:b/>
          <w:lang w:val="pt-BR"/>
        </w:rPr>
        <w:t xml:space="preserve"> </w:t>
      </w:r>
      <w:proofErr w:type="spellStart"/>
      <w:r w:rsidRPr="00C808A3">
        <w:rPr>
          <w:b/>
          <w:lang w:val="pt-BR"/>
        </w:rPr>
        <w:t>Repeat</w:t>
      </w:r>
      <w:proofErr w:type="spellEnd"/>
      <w:r w:rsidRPr="00C808A3">
        <w:rPr>
          <w:b/>
          <w:lang w:val="pt-BR"/>
        </w:rPr>
        <w:t xml:space="preserve"> </w:t>
      </w:r>
      <w:proofErr w:type="spellStart"/>
      <w:r w:rsidRPr="00C808A3">
        <w:rPr>
          <w:b/>
          <w:lang w:val="pt-BR"/>
        </w:rPr>
        <w:t>Yourself</w:t>
      </w:r>
      <w:proofErr w:type="spellEnd"/>
      <w:r w:rsidRPr="00C808A3">
        <w:rPr>
          <w:b/>
          <w:lang w:val="pt-BR"/>
        </w:rPr>
        <w:t>):</w:t>
      </w:r>
      <w:r w:rsidRPr="00C808A3">
        <w:rPr>
          <w:lang w:val="pt-BR"/>
        </w:rPr>
        <w:t xml:space="preserve"> Elimina a lógica de transação duplicada.</w:t>
      </w:r>
    </w:p>
    <w:p w14:paraId="69E0E57C" w14:textId="77777777" w:rsidR="005F1868" w:rsidRPr="00C808A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C808A3">
        <w:rPr>
          <w:b/>
          <w:lang w:val="pt-BR"/>
        </w:rPr>
        <w:t>Fonte Única de Verdade:</w:t>
      </w:r>
      <w:r w:rsidRPr="00C808A3">
        <w:rPr>
          <w:lang w:val="pt-BR"/>
        </w:rPr>
        <w:t xml:space="preserve"> O </w:t>
      </w:r>
      <w:proofErr w:type="spellStart"/>
      <w:r w:rsidRPr="00C808A3">
        <w:rPr>
          <w:rStyle w:val="VerbatimChar"/>
          <w:lang w:val="pt-BR"/>
        </w:rPr>
        <w:t>DatabaseSessionManager</w:t>
      </w:r>
      <w:proofErr w:type="spellEnd"/>
      <w:r w:rsidRPr="00C808A3">
        <w:rPr>
          <w:lang w:val="pt-BR"/>
        </w:rPr>
        <w:t xml:space="preserve"> se torna a única autoridade sobre como as transações são gerenciadas, simplificando a manutenção e prevenindo bugs.</w:t>
      </w:r>
    </w:p>
    <w:p w14:paraId="73D0B4B7" w14:textId="77777777" w:rsidR="005F1868" w:rsidRPr="00C808A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C808A3">
        <w:rPr>
          <w:b/>
          <w:lang w:val="pt-BR"/>
        </w:rPr>
        <w:t>Redução da Complexidade:</w:t>
      </w:r>
      <w:r w:rsidRPr="00C808A3">
        <w:rPr>
          <w:lang w:val="pt-BR"/>
        </w:rPr>
        <w:t xml:space="preserve"> O </w:t>
      </w:r>
      <w:proofErr w:type="spellStart"/>
      <w:r w:rsidRPr="00C808A3">
        <w:rPr>
          <w:rStyle w:val="VerbatimChar"/>
          <w:lang w:val="pt-BR"/>
        </w:rPr>
        <w:t>SQLUnitOfWork</w:t>
      </w:r>
      <w:proofErr w:type="spellEnd"/>
      <w:r w:rsidRPr="00C808A3">
        <w:rPr>
          <w:lang w:val="pt-BR"/>
        </w:rPr>
        <w:t xml:space="preserve"> se torna mais simples e focado em sua real responsabilidade: agrupar repositórios dentro de um único contexto transacional.</w:t>
      </w:r>
    </w:p>
    <w:p w14:paraId="28B1B530" w14:textId="77777777" w:rsidR="005F1868" w:rsidRPr="00C808A3" w:rsidRDefault="00000000">
      <w:pPr>
        <w:pStyle w:val="Compact"/>
        <w:numPr>
          <w:ilvl w:val="0"/>
          <w:numId w:val="28"/>
        </w:numPr>
        <w:rPr>
          <w:lang w:val="pt-BR"/>
        </w:rPr>
      </w:pPr>
      <w:r w:rsidRPr="00C808A3">
        <w:rPr>
          <w:b/>
          <w:lang w:val="pt-BR"/>
        </w:rPr>
        <w:t>Menos Propenso a Erros:</w:t>
      </w:r>
      <w:r w:rsidRPr="00C808A3">
        <w:rPr>
          <w:lang w:val="pt-BR"/>
        </w:rPr>
        <w:t xml:space="preserve"> Reduz o risco de lógicas de transação conflitantes ou inconsistentes entre as camadas.</w:t>
      </w:r>
    </w:p>
    <w:p w14:paraId="4480AAB5" w14:textId="77777777" w:rsidR="005F1868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1721CB68" w14:textId="77777777" w:rsidR="005F1868" w:rsidRPr="00C808A3" w:rsidRDefault="00000000">
      <w:pPr>
        <w:pStyle w:val="Compact"/>
        <w:numPr>
          <w:ilvl w:val="0"/>
          <w:numId w:val="29"/>
        </w:numPr>
        <w:rPr>
          <w:lang w:val="pt-BR"/>
        </w:rPr>
      </w:pPr>
      <w:r w:rsidRPr="00C808A3">
        <w:rPr>
          <w:b/>
          <w:lang w:val="pt-BR"/>
        </w:rPr>
        <w:t>Nenhuma:</w:t>
      </w:r>
      <w:r w:rsidRPr="00C808A3">
        <w:rPr>
          <w:lang w:val="pt-BR"/>
        </w:rPr>
        <w:t xml:space="preserve"> Esta refatoração é uma clara simplificação e melhoria da consistência do código.</w:t>
      </w:r>
    </w:p>
    <w:p w14:paraId="06850C9B" w14:textId="77777777" w:rsidR="005F1868" w:rsidRDefault="00000000">
      <w:pPr>
        <w:pStyle w:val="Heading3"/>
      </w:pPr>
      <w:bookmarkStart w:id="72" w:name="impactos-da-alteração-3"/>
      <w:bookmarkStart w:id="73" w:name="_Toc201328001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72"/>
      <w:bookmarkEnd w:id="73"/>
      <w:proofErr w:type="spellEnd"/>
    </w:p>
    <w:p w14:paraId="39415626" w14:textId="77777777" w:rsidR="005F1868" w:rsidRPr="00C808A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C808A3">
        <w:rPr>
          <w:b/>
          <w:lang w:val="pt-BR"/>
        </w:rPr>
        <w:t>Arquitetura:</w:t>
      </w:r>
      <w:r w:rsidRPr="00C808A3">
        <w:rPr>
          <w:lang w:val="pt-BR"/>
        </w:rPr>
        <w:t xml:space="preserve"> Melhora a clareza e a definição de responsabilidades dentro da camada de infraestrutura.</w:t>
      </w:r>
    </w:p>
    <w:p w14:paraId="1A92C05B" w14:textId="77777777" w:rsidR="005F1868" w:rsidRPr="00C808A3" w:rsidRDefault="00000000">
      <w:pPr>
        <w:pStyle w:val="Compact"/>
        <w:numPr>
          <w:ilvl w:val="0"/>
          <w:numId w:val="30"/>
        </w:numPr>
        <w:rPr>
          <w:lang w:val="pt-BR"/>
        </w:rPr>
      </w:pPr>
      <w:r w:rsidRPr="00C808A3">
        <w:rPr>
          <w:b/>
          <w:lang w:val="pt-BR"/>
        </w:rPr>
        <w:t>Manutenibilidade:</w:t>
      </w:r>
      <w:r w:rsidRPr="00C808A3">
        <w:rPr>
          <w:lang w:val="pt-BR"/>
        </w:rPr>
        <w:t xml:space="preserve"> Torna o código do </w:t>
      </w:r>
      <w:proofErr w:type="spellStart"/>
      <w:r w:rsidRPr="00C808A3">
        <w:rPr>
          <w:lang w:val="pt-BR"/>
        </w:rPr>
        <w:t>UoW</w:t>
      </w:r>
      <w:proofErr w:type="spellEnd"/>
      <w:r w:rsidRPr="00C808A3">
        <w:rPr>
          <w:lang w:val="pt-BR"/>
        </w:rPr>
        <w:t xml:space="preserve"> trivialmente simples e fácil de entender. Qualquer alteração na lógica de transação (</w:t>
      </w:r>
      <w:proofErr w:type="spellStart"/>
      <w:r w:rsidRPr="00C808A3">
        <w:rPr>
          <w:lang w:val="pt-BR"/>
        </w:rPr>
        <w:t>ex</w:t>
      </w:r>
      <w:proofErr w:type="spellEnd"/>
      <w:r w:rsidRPr="00C808A3">
        <w:rPr>
          <w:lang w:val="pt-BR"/>
        </w:rPr>
        <w:t xml:space="preserve">: adicionar </w:t>
      </w:r>
      <w:proofErr w:type="spellStart"/>
      <w:r w:rsidRPr="00C808A3">
        <w:rPr>
          <w:lang w:val="pt-BR"/>
        </w:rPr>
        <w:t>retentativas</w:t>
      </w:r>
      <w:proofErr w:type="spellEnd"/>
      <w:r w:rsidRPr="00C808A3">
        <w:rPr>
          <w:lang w:val="pt-BR"/>
        </w:rPr>
        <w:t>) precisará ser feita em um único lugar (</w:t>
      </w:r>
      <w:proofErr w:type="spellStart"/>
      <w:r w:rsidRPr="00C808A3">
        <w:rPr>
          <w:rStyle w:val="VerbatimChar"/>
          <w:lang w:val="pt-BR"/>
        </w:rPr>
        <w:t>DatabaseSessionManager</w:t>
      </w:r>
      <w:proofErr w:type="spellEnd"/>
      <w:r w:rsidRPr="00C808A3">
        <w:rPr>
          <w:lang w:val="pt-BR"/>
        </w:rPr>
        <w:t>).</w:t>
      </w:r>
    </w:p>
    <w:p w14:paraId="0AEA20A7" w14:textId="77777777" w:rsidR="005F1868" w:rsidRDefault="00000000">
      <w:r>
        <w:pict w14:anchorId="4D02A9F3">
          <v:rect id="_x0000_i1029" style="width:0;height:1.5pt" o:hralign="center" o:hrstd="t" o:hr="t"/>
        </w:pict>
      </w:r>
    </w:p>
    <w:sectPr w:rsidR="005F1868" w:rsidSect="00DD2EAD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2B70" w14:textId="77777777" w:rsidR="002D397D" w:rsidRDefault="002D397D">
      <w:pPr>
        <w:spacing w:after="0"/>
      </w:pPr>
      <w:r>
        <w:separator/>
      </w:r>
    </w:p>
  </w:endnote>
  <w:endnote w:type="continuationSeparator" w:id="0">
    <w:p w14:paraId="2307A586" w14:textId="77777777" w:rsidR="002D397D" w:rsidRDefault="002D39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54B08" w14:textId="77777777" w:rsidR="002D397D" w:rsidRDefault="002D397D">
      <w:r>
        <w:separator/>
      </w:r>
    </w:p>
  </w:footnote>
  <w:footnote w:type="continuationSeparator" w:id="0">
    <w:p w14:paraId="6D3FAAD4" w14:textId="77777777" w:rsidR="002D397D" w:rsidRDefault="002D3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429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762E64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74C4DD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14A66B7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408383610">
    <w:abstractNumId w:val="2"/>
  </w:num>
  <w:num w:numId="2" w16cid:durableId="241375846">
    <w:abstractNumId w:val="2"/>
  </w:num>
  <w:num w:numId="3" w16cid:durableId="2049865834">
    <w:abstractNumId w:val="0"/>
  </w:num>
  <w:num w:numId="4" w16cid:durableId="1330134240">
    <w:abstractNumId w:val="0"/>
  </w:num>
  <w:num w:numId="5" w16cid:durableId="1101217784">
    <w:abstractNumId w:val="0"/>
  </w:num>
  <w:num w:numId="6" w16cid:durableId="1242759282">
    <w:abstractNumId w:val="0"/>
  </w:num>
  <w:num w:numId="7" w16cid:durableId="249317302">
    <w:abstractNumId w:val="0"/>
  </w:num>
  <w:num w:numId="8" w16cid:durableId="1376197194">
    <w:abstractNumId w:val="0"/>
  </w:num>
  <w:num w:numId="9" w16cid:durableId="755245776">
    <w:abstractNumId w:val="0"/>
  </w:num>
  <w:num w:numId="10" w16cid:durableId="1066984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2817458">
    <w:abstractNumId w:val="0"/>
  </w:num>
  <w:num w:numId="12" w16cid:durableId="1715425120">
    <w:abstractNumId w:val="0"/>
  </w:num>
  <w:num w:numId="13" w16cid:durableId="2134252207">
    <w:abstractNumId w:val="0"/>
  </w:num>
  <w:num w:numId="14" w16cid:durableId="1831747461">
    <w:abstractNumId w:val="0"/>
  </w:num>
  <w:num w:numId="15" w16cid:durableId="307174206">
    <w:abstractNumId w:val="0"/>
  </w:num>
  <w:num w:numId="16" w16cid:durableId="370690460">
    <w:abstractNumId w:val="0"/>
  </w:num>
  <w:num w:numId="17" w16cid:durableId="315884642">
    <w:abstractNumId w:val="0"/>
  </w:num>
  <w:num w:numId="18" w16cid:durableId="1180324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92074722">
    <w:abstractNumId w:val="0"/>
  </w:num>
  <w:num w:numId="20" w16cid:durableId="375081389">
    <w:abstractNumId w:val="0"/>
  </w:num>
  <w:num w:numId="21" w16cid:durableId="373432860">
    <w:abstractNumId w:val="0"/>
  </w:num>
  <w:num w:numId="22" w16cid:durableId="89929717">
    <w:abstractNumId w:val="0"/>
  </w:num>
  <w:num w:numId="23" w16cid:durableId="1374576901">
    <w:abstractNumId w:val="0"/>
  </w:num>
  <w:num w:numId="24" w16cid:durableId="1410999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28244763">
    <w:abstractNumId w:val="0"/>
  </w:num>
  <w:num w:numId="26" w16cid:durableId="219218613">
    <w:abstractNumId w:val="0"/>
  </w:num>
  <w:num w:numId="27" w16cid:durableId="554049728">
    <w:abstractNumId w:val="0"/>
  </w:num>
  <w:num w:numId="28" w16cid:durableId="1996373659">
    <w:abstractNumId w:val="0"/>
  </w:num>
  <w:num w:numId="29" w16cid:durableId="314065095">
    <w:abstractNumId w:val="0"/>
  </w:num>
  <w:num w:numId="30" w16cid:durableId="155288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52C6E"/>
    <w:rsid w:val="002C095F"/>
    <w:rsid w:val="002D397D"/>
    <w:rsid w:val="004E29B3"/>
    <w:rsid w:val="00590D07"/>
    <w:rsid w:val="005F1868"/>
    <w:rsid w:val="00784D58"/>
    <w:rsid w:val="007C5E1F"/>
    <w:rsid w:val="008D6863"/>
    <w:rsid w:val="00B86B75"/>
    <w:rsid w:val="00BC48D5"/>
    <w:rsid w:val="00C36279"/>
    <w:rsid w:val="00C808A3"/>
    <w:rsid w:val="00DD2EA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85DECE8"/>
  <w15:docId w15:val="{64C33854-1C96-424D-9C06-B1EA0974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C808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808A3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DD2EAD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DD2EAD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 de junho de 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3931</Words>
  <Characters>21230</Characters>
  <Application>Microsoft Office Word</Application>
  <DocSecurity>0</DocSecurity>
  <Lines>176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25111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30</dc:subject>
  <dc:creator>Sérgio pereira</dc:creator>
  <cp:keywords/>
  <cp:lastModifiedBy>Sérgio Pereira</cp:lastModifiedBy>
  <cp:revision>4</cp:revision>
  <cp:lastPrinted>2025-06-20T20:42:00Z</cp:lastPrinted>
  <dcterms:created xsi:type="dcterms:W3CDTF">2025-06-20T19:05:00Z</dcterms:created>
  <dcterms:modified xsi:type="dcterms:W3CDTF">2025-06-20T20:58:00Z</dcterms:modified>
</cp:coreProperties>
</file>