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3202562"/>
        <w:docPartObj>
          <w:docPartGallery w:val="Cover Pages"/>
          <w:docPartUnique/>
        </w:docPartObj>
      </w:sdtPr>
      <w:sdtContent>
        <w:p w14:paraId="1E72F684" w14:textId="07246369" w:rsidR="000946A7" w:rsidRDefault="000946A7"/>
        <w:p w14:paraId="3412771F" w14:textId="3924C911" w:rsidR="000946A7" w:rsidRDefault="000946A7">
          <w:r>
            <w:rPr>
              <w:noProof/>
            </w:rPr>
            <w:pict w14:anchorId="4D47325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32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3E008CD" w14:textId="79E1F6DD" w:rsidR="000946A7" w:rsidRDefault="000946A7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 w:rsidRPr="00DC6D08"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27 DE JUNHO DE 2025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6BEF999">
              <v:shape id="Text Box 112" o:spid="_x0000_s1031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2C2A6C6F" w14:textId="714651F0" w:rsidR="000946A7" w:rsidRPr="000946A7" w:rsidRDefault="000946A7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0946A7"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728E9685" w14:textId="0028599F" w:rsidR="000946A7" w:rsidRPr="000946A7" w:rsidRDefault="000946A7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0946A7"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 DEV</w:t>
                          </w:r>
                        </w:sdtContent>
                      </w:sdt>
                    </w:p>
                    <w:p w14:paraId="63314EFF" w14:textId="2E483BE3" w:rsidR="000946A7" w:rsidRPr="000946A7" w:rsidRDefault="000946A7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Pr="000946A7"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Pr="000946A7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5B028DB3">
              <v:shape id="Text Box 113" o:spid="_x0000_s1030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0C9FD941" w14:textId="1DC9D5A2" w:rsidR="000946A7" w:rsidRDefault="000946A7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Pr="007627ED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rFonts w:ascii="Times New Roman" w:hAnsi="Times New Roman" w:cs="Times New Roman"/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B5E3C32" w14:textId="39ABB4BB" w:rsidR="000946A7" w:rsidRDefault="000946A7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 w:rsidRPr="000946A7">
                            <w:rPr>
                              <w:rFonts w:ascii="Times New Roman" w:hAnsi="Times New Roman" w:cs="Times New Roman"/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 4</w:t>
                          </w:r>
                          <w:r>
                            <w:rPr>
                              <w:rFonts w:ascii="Times New Roman" w:hAnsi="Times New Roman" w:cs="Times New Roman"/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6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60B3C94">
              <v:group id="Group 115" o:spid="_x0000_s1027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28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29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97683994"/>
        <w:docPartObj>
          <w:docPartGallery w:val="Table of Contents"/>
          <w:docPartUnique/>
        </w:docPartObj>
      </w:sdtPr>
      <w:sdtContent>
        <w:p w14:paraId="5C4C304B" w14:textId="3126AEF3" w:rsidR="00A54C70" w:rsidRDefault="00000000">
          <w:pPr>
            <w:pStyle w:val="TOCHeading"/>
          </w:pPr>
          <w:r>
            <w:t>Table of Contents</w:t>
          </w:r>
        </w:p>
        <w:p w14:paraId="71E59DDC" w14:textId="2B12719E" w:rsidR="000946A7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945225" w:history="1">
            <w:r w:rsidR="000946A7" w:rsidRPr="00E56CB7">
              <w:rPr>
                <w:rStyle w:val="Hyperlink"/>
                <w:noProof/>
              </w:rPr>
              <w:t>1. Refatoração do Tratamento de Exceções no Repositório para Desacoplamento e Centralização</w:t>
            </w:r>
            <w:r w:rsidR="000946A7">
              <w:rPr>
                <w:noProof/>
                <w:webHidden/>
              </w:rPr>
              <w:tab/>
            </w:r>
            <w:r w:rsidR="000946A7">
              <w:rPr>
                <w:noProof/>
                <w:webHidden/>
              </w:rPr>
              <w:fldChar w:fldCharType="begin"/>
            </w:r>
            <w:r w:rsidR="000946A7">
              <w:rPr>
                <w:noProof/>
                <w:webHidden/>
              </w:rPr>
              <w:instrText xml:space="preserve"> PAGEREF _Toc201945225 \h </w:instrText>
            </w:r>
            <w:r w:rsidR="000946A7">
              <w:rPr>
                <w:noProof/>
                <w:webHidden/>
              </w:rPr>
            </w:r>
            <w:r w:rsidR="000946A7">
              <w:rPr>
                <w:noProof/>
                <w:webHidden/>
              </w:rPr>
              <w:fldChar w:fldCharType="separate"/>
            </w:r>
            <w:r w:rsidR="00D34BCF">
              <w:rPr>
                <w:noProof/>
                <w:webHidden/>
              </w:rPr>
              <w:t>2</w:t>
            </w:r>
            <w:r w:rsidR="000946A7">
              <w:rPr>
                <w:noProof/>
                <w:webHidden/>
              </w:rPr>
              <w:fldChar w:fldCharType="end"/>
            </w:r>
          </w:hyperlink>
        </w:p>
        <w:p w14:paraId="10E6015A" w14:textId="24B79874" w:rsidR="000946A7" w:rsidRDefault="000946A7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45226" w:history="1">
            <w:r w:rsidRPr="00E56CB7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B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9A0F" w14:textId="38963E22" w:rsidR="000946A7" w:rsidRDefault="000946A7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45227" w:history="1">
            <w:r w:rsidRPr="00E56CB7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B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0C6A" w14:textId="35788A87" w:rsidR="000946A7" w:rsidRDefault="000946A7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45228" w:history="1">
            <w:r w:rsidRPr="00E56CB7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4BC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059E" w14:textId="77777777" w:rsidR="00A54C70" w:rsidRDefault="00000000">
          <w:r>
            <w:fldChar w:fldCharType="end"/>
          </w:r>
        </w:p>
      </w:sdtContent>
    </w:sdt>
    <w:p w14:paraId="679EEFEF" w14:textId="77777777" w:rsidR="000946A7" w:rsidRDefault="000946A7">
      <w:pPr>
        <w:rPr>
          <w:lang w:val="pt-BR"/>
        </w:rPr>
      </w:pPr>
      <w:r>
        <w:rPr>
          <w:lang w:val="pt-BR"/>
        </w:rPr>
        <w:br w:type="page"/>
      </w:r>
    </w:p>
    <w:p w14:paraId="450A4056" w14:textId="4345CB8E" w:rsidR="00A54C70" w:rsidRPr="000946A7" w:rsidRDefault="00000000">
      <w:pPr>
        <w:pStyle w:val="FirstParagraph"/>
        <w:rPr>
          <w:lang w:val="pt-BR"/>
        </w:rPr>
      </w:pPr>
      <w:r w:rsidRPr="000946A7">
        <w:rPr>
          <w:lang w:val="pt-BR"/>
        </w:rPr>
        <w:lastRenderedPageBreak/>
        <w:t xml:space="preserve">Com base em uma análise aprofundada do código-fonte fornecido no arquivo </w:t>
      </w:r>
      <w:r w:rsidRPr="000946A7">
        <w:rPr>
          <w:rStyle w:val="VerbatimChar"/>
          <w:lang w:val="pt-BR"/>
        </w:rPr>
        <w:t>compilado_46.pdf</w:t>
      </w:r>
      <w:r w:rsidRPr="000946A7">
        <w:rPr>
          <w:lang w:val="pt-BR"/>
        </w:rPr>
        <w:t>, o projeto “DEV Platform” continua a demonstrar uma base de código madura e bem arquitetada, com forte adesão aos princípios da Arquitetura Limpa, DDD e SOLID. As melhorias identificadas na análise anterior, como o gerenciamento automático de transações na Unidade de Trabalho, já foram incorporadas a esta versão do código, o que simplificou os Casos de Uso e reforçou a separação de responsabilidades.</w:t>
      </w:r>
    </w:p>
    <w:p w14:paraId="3552F717" w14:textId="77777777" w:rsidR="00A54C70" w:rsidRPr="000946A7" w:rsidRDefault="00000000">
      <w:pPr>
        <w:pStyle w:val="BodyText"/>
        <w:rPr>
          <w:lang w:val="pt-BR"/>
        </w:rPr>
      </w:pPr>
      <w:r w:rsidRPr="000946A7">
        <w:rPr>
          <w:lang w:val="pt-BR"/>
        </w:rPr>
        <w:t>No entanto, uma nova oportunidade de refatoração foi identificada na camada de repositório, focada em desacoplar e centralizar o tratamento de exceções. A seguir, a documentação detalhada para este ponto de melhoria.</w:t>
      </w:r>
    </w:p>
    <w:p w14:paraId="4ADDEAA5" w14:textId="77777777" w:rsidR="00A54C70" w:rsidRDefault="00000000">
      <w:r>
        <w:pict w14:anchorId="447E5991">
          <v:rect id="_x0000_i1025" style="width:0;height:1.5pt" o:hralign="center" o:hrstd="t" o:hr="t"/>
        </w:pict>
      </w:r>
    </w:p>
    <w:p w14:paraId="3E7FAC1C" w14:textId="55C6B620" w:rsidR="00A54C70" w:rsidRPr="000946A7" w:rsidRDefault="00000000">
      <w:pPr>
        <w:pStyle w:val="Heading2"/>
        <w:rPr>
          <w:lang w:val="pt-BR"/>
        </w:rPr>
      </w:pPr>
      <w:bookmarkStart w:id="0" w:name="X12fe55cff001233d758a6ccd91f5a495a957f15"/>
      <w:bookmarkStart w:id="1" w:name="_Toc201945225"/>
      <w:r w:rsidRPr="000946A7">
        <w:rPr>
          <w:lang w:val="pt-BR"/>
        </w:rPr>
        <w:t>1. Refatoração do Tratamento de Exceções no Repositório para Desacoplamento e Centralização</w:t>
      </w:r>
      <w:bookmarkEnd w:id="0"/>
      <w:bookmarkEnd w:id="1"/>
    </w:p>
    <w:p w14:paraId="42FA84CA" w14:textId="77777777" w:rsidR="00A54C70" w:rsidRPr="000946A7" w:rsidRDefault="00000000">
      <w:pPr>
        <w:pStyle w:val="Heading3"/>
        <w:rPr>
          <w:lang w:val="pt-BR"/>
        </w:rPr>
      </w:pPr>
      <w:bookmarkStart w:id="2" w:name="descrição-detalhada-do-problema"/>
      <w:bookmarkStart w:id="3" w:name="_Toc201945226"/>
      <w:r w:rsidRPr="000946A7">
        <w:rPr>
          <w:lang w:val="pt-BR"/>
        </w:rPr>
        <w:t>Descrição Detalhada do Problema</w:t>
      </w:r>
      <w:bookmarkEnd w:id="2"/>
      <w:bookmarkEnd w:id="3"/>
    </w:p>
    <w:p w14:paraId="1FC51253" w14:textId="77777777" w:rsidR="00A54C70" w:rsidRPr="000946A7" w:rsidRDefault="00000000">
      <w:pPr>
        <w:pStyle w:val="FirstParagraph"/>
        <w:rPr>
          <w:lang w:val="pt-BR"/>
        </w:rPr>
      </w:pPr>
      <w:r w:rsidRPr="000946A7">
        <w:rPr>
          <w:lang w:val="pt-BR"/>
        </w:rPr>
        <w:t xml:space="preserve">Atualmente, a classe </w:t>
      </w:r>
      <w:proofErr w:type="spellStart"/>
      <w:r w:rsidRPr="000946A7">
        <w:rPr>
          <w:rStyle w:val="VerbatimChar"/>
          <w:lang w:val="pt-BR"/>
        </w:rPr>
        <w:t>SQLUserRepository</w:t>
      </w:r>
      <w:proofErr w:type="spellEnd"/>
      <w:r w:rsidRPr="000946A7">
        <w:rPr>
          <w:lang w:val="pt-BR"/>
        </w:rPr>
        <w:t xml:space="preserve"> possui </w:t>
      </w:r>
      <w:proofErr w:type="gramStart"/>
      <w:r w:rsidRPr="000946A7">
        <w:rPr>
          <w:lang w:val="pt-BR"/>
        </w:rPr>
        <w:t>uma forte acoplamento</w:t>
      </w:r>
      <w:proofErr w:type="gramEnd"/>
      <w:r w:rsidRPr="000946A7">
        <w:rPr>
          <w:lang w:val="pt-BR"/>
        </w:rPr>
        <w:t xml:space="preserve"> com a lógica de tratamento e tradução de exceções. Cada método público (como </w:t>
      </w:r>
      <w:proofErr w:type="spellStart"/>
      <w:r w:rsidRPr="000946A7">
        <w:rPr>
          <w:rStyle w:val="VerbatimChar"/>
          <w:lang w:val="pt-BR"/>
        </w:rPr>
        <w:t>find_by_email</w:t>
      </w:r>
      <w:proofErr w:type="spellEnd"/>
      <w:r w:rsidRPr="000946A7">
        <w:rPr>
          <w:lang w:val="pt-BR"/>
        </w:rPr>
        <w:t xml:space="preserve">, </w:t>
      </w:r>
      <w:proofErr w:type="spellStart"/>
      <w:r w:rsidRPr="000946A7">
        <w:rPr>
          <w:rStyle w:val="VerbatimChar"/>
          <w:lang w:val="pt-BR"/>
        </w:rPr>
        <w:t>add</w:t>
      </w:r>
      <w:proofErr w:type="spellEnd"/>
      <w:r w:rsidRPr="000946A7">
        <w:rPr>
          <w:lang w:val="pt-BR"/>
        </w:rPr>
        <w:t xml:space="preserve">, </w:t>
      </w:r>
      <w:proofErr w:type="gramStart"/>
      <w:r w:rsidRPr="000946A7">
        <w:rPr>
          <w:rStyle w:val="VerbatimChar"/>
          <w:lang w:val="pt-BR"/>
        </w:rPr>
        <w:t>delete</w:t>
      </w:r>
      <w:r w:rsidRPr="000946A7">
        <w:rPr>
          <w:lang w:val="pt-BR"/>
        </w:rPr>
        <w:t>, etc.</w:t>
      </w:r>
      <w:proofErr w:type="gramEnd"/>
      <w:r w:rsidRPr="000946A7">
        <w:rPr>
          <w:lang w:val="pt-BR"/>
        </w:rPr>
        <w:t xml:space="preserve">) contém um bloco </w:t>
      </w:r>
      <w:proofErr w:type="spellStart"/>
      <w:r w:rsidRPr="000946A7">
        <w:rPr>
          <w:rStyle w:val="VerbatimChar"/>
          <w:lang w:val="pt-BR"/>
        </w:rPr>
        <w:t>try</w:t>
      </w:r>
      <w:proofErr w:type="spellEnd"/>
      <w:r w:rsidRPr="000946A7">
        <w:rPr>
          <w:rStyle w:val="VerbatimChar"/>
          <w:lang w:val="pt-BR"/>
        </w:rPr>
        <w:t>...</w:t>
      </w:r>
      <w:proofErr w:type="spellStart"/>
      <w:r w:rsidRPr="000946A7">
        <w:rPr>
          <w:rStyle w:val="VerbatimChar"/>
          <w:lang w:val="pt-BR"/>
        </w:rPr>
        <w:t>except</w:t>
      </w:r>
      <w:proofErr w:type="spellEnd"/>
      <w:r w:rsidRPr="000946A7">
        <w:rPr>
          <w:lang w:val="pt-BR"/>
        </w:rPr>
        <w:t xml:space="preserve"> idêntico que captura </w:t>
      </w:r>
      <w:proofErr w:type="spellStart"/>
      <w:r w:rsidRPr="000946A7">
        <w:rPr>
          <w:rStyle w:val="VerbatimChar"/>
          <w:lang w:val="pt-BR"/>
        </w:rPr>
        <w:t>SQLAlchemyError</w:t>
      </w:r>
      <w:proofErr w:type="spellEnd"/>
      <w:r w:rsidRPr="000946A7">
        <w:rPr>
          <w:lang w:val="pt-BR"/>
        </w:rPr>
        <w:t xml:space="preserve">, loga o erro e delega a responsabilidade de traduzir o erro para uma classe utilitária estática, a </w:t>
      </w:r>
      <w:proofErr w:type="spellStart"/>
      <w:r w:rsidRPr="000946A7">
        <w:rPr>
          <w:rStyle w:val="VerbatimChar"/>
          <w:lang w:val="pt-BR"/>
        </w:rPr>
        <w:t>RepositoryExceptionHandler</w:t>
      </w:r>
      <w:proofErr w:type="spellEnd"/>
      <w:r w:rsidRPr="000946A7">
        <w:rPr>
          <w:lang w:val="pt-BR"/>
        </w:rPr>
        <w:t>.</w:t>
      </w:r>
    </w:p>
    <w:p w14:paraId="665CC4EE" w14:textId="77777777" w:rsidR="00A54C70" w:rsidRPr="000946A7" w:rsidRDefault="00000000">
      <w:pPr>
        <w:pStyle w:val="BodyText"/>
        <w:rPr>
          <w:lang w:val="pt-BR"/>
        </w:rPr>
      </w:pPr>
      <w:r w:rsidRPr="000946A7">
        <w:rPr>
          <w:lang w:val="pt-BR"/>
        </w:rPr>
        <w:t>Este padrão apresenta vários problemas:</w:t>
      </w:r>
    </w:p>
    <w:p w14:paraId="0FFBC2F1" w14:textId="77777777" w:rsidR="00A54C70" w:rsidRPr="000946A7" w:rsidRDefault="00000000">
      <w:pPr>
        <w:numPr>
          <w:ilvl w:val="0"/>
          <w:numId w:val="3"/>
        </w:numPr>
        <w:rPr>
          <w:lang w:val="pt-BR"/>
        </w:rPr>
      </w:pPr>
      <w:r w:rsidRPr="000946A7">
        <w:rPr>
          <w:b/>
          <w:lang w:val="pt-BR"/>
        </w:rPr>
        <w:t>Violação do Princípio da Responsabilidade Única (SRP):</w:t>
      </w:r>
      <w:r w:rsidRPr="000946A7">
        <w:rPr>
          <w:lang w:val="pt-BR"/>
        </w:rPr>
        <w:t xml:space="preserve"> O repositório, cuja principal responsabilidade deveria ser a persistência e recuperação de entidades de domínio, também está assumindo a responsabilidade de orquestrar o tratamento e a tradução de exceções de infraestrutura.</w:t>
      </w:r>
    </w:p>
    <w:p w14:paraId="48726148" w14:textId="77777777" w:rsidR="00A54C70" w:rsidRPr="000946A7" w:rsidRDefault="00000000">
      <w:pPr>
        <w:numPr>
          <w:ilvl w:val="0"/>
          <w:numId w:val="3"/>
        </w:numPr>
        <w:rPr>
          <w:lang w:val="pt-BR"/>
        </w:rPr>
      </w:pPr>
      <w:r w:rsidRPr="000946A7">
        <w:rPr>
          <w:b/>
          <w:lang w:val="pt-BR"/>
        </w:rPr>
        <w:t>Violação do Princípio Aberto/Fechado (OCP):</w:t>
      </w:r>
      <w:r w:rsidRPr="000946A7">
        <w:rPr>
          <w:lang w:val="pt-BR"/>
        </w:rPr>
        <w:t xml:space="preserve"> Para adicionar um novo tipo de mapeamento de erro, é necessário alterar a classe </w:t>
      </w:r>
      <w:proofErr w:type="spellStart"/>
      <w:r w:rsidRPr="000946A7">
        <w:rPr>
          <w:rStyle w:val="VerbatimChar"/>
          <w:lang w:val="pt-BR"/>
        </w:rPr>
        <w:t>RepositoryExceptionHandler</w:t>
      </w:r>
      <w:proofErr w:type="spellEnd"/>
      <w:r w:rsidRPr="000946A7">
        <w:rPr>
          <w:lang w:val="pt-BR"/>
        </w:rPr>
        <w:t>, que é uma dependência concreta e estática do repositório.</w:t>
      </w:r>
    </w:p>
    <w:p w14:paraId="670AD6CE" w14:textId="77777777" w:rsidR="00A54C70" w:rsidRPr="000946A7" w:rsidRDefault="00000000">
      <w:pPr>
        <w:numPr>
          <w:ilvl w:val="0"/>
          <w:numId w:val="3"/>
        </w:numPr>
        <w:rPr>
          <w:lang w:val="pt-BR"/>
        </w:rPr>
      </w:pPr>
      <w:r w:rsidRPr="000946A7">
        <w:rPr>
          <w:b/>
          <w:lang w:val="pt-BR"/>
        </w:rPr>
        <w:t xml:space="preserve">Código Repetitivo (Violação de DRY - </w:t>
      </w:r>
      <w:proofErr w:type="spellStart"/>
      <w:r w:rsidRPr="000946A7">
        <w:rPr>
          <w:b/>
          <w:lang w:val="pt-BR"/>
        </w:rPr>
        <w:t>Don’t</w:t>
      </w:r>
      <w:proofErr w:type="spellEnd"/>
      <w:r w:rsidRPr="000946A7">
        <w:rPr>
          <w:b/>
          <w:lang w:val="pt-BR"/>
        </w:rPr>
        <w:t xml:space="preserve"> </w:t>
      </w:r>
      <w:proofErr w:type="spellStart"/>
      <w:r w:rsidRPr="000946A7">
        <w:rPr>
          <w:b/>
          <w:lang w:val="pt-BR"/>
        </w:rPr>
        <w:t>Repeat</w:t>
      </w:r>
      <w:proofErr w:type="spellEnd"/>
      <w:r w:rsidRPr="000946A7">
        <w:rPr>
          <w:b/>
          <w:lang w:val="pt-BR"/>
        </w:rPr>
        <w:t xml:space="preserve"> </w:t>
      </w:r>
      <w:proofErr w:type="spellStart"/>
      <w:r w:rsidRPr="000946A7">
        <w:rPr>
          <w:b/>
          <w:lang w:val="pt-BR"/>
        </w:rPr>
        <w:t>Yourself</w:t>
      </w:r>
      <w:proofErr w:type="spellEnd"/>
      <w:r w:rsidRPr="000946A7">
        <w:rPr>
          <w:b/>
          <w:lang w:val="pt-BR"/>
        </w:rPr>
        <w:t>):</w:t>
      </w:r>
      <w:r w:rsidRPr="000946A7">
        <w:rPr>
          <w:lang w:val="pt-BR"/>
        </w:rPr>
        <w:t xml:space="preserve"> O bloco </w:t>
      </w:r>
      <w:proofErr w:type="spellStart"/>
      <w:r w:rsidRPr="000946A7">
        <w:rPr>
          <w:rStyle w:val="VerbatimChar"/>
          <w:lang w:val="pt-BR"/>
        </w:rPr>
        <w:t>try</w:t>
      </w:r>
      <w:proofErr w:type="spellEnd"/>
      <w:r w:rsidRPr="000946A7">
        <w:rPr>
          <w:rStyle w:val="VerbatimChar"/>
          <w:lang w:val="pt-BR"/>
        </w:rPr>
        <w:t>...</w:t>
      </w:r>
      <w:proofErr w:type="spellStart"/>
      <w:r w:rsidRPr="000946A7">
        <w:rPr>
          <w:rStyle w:val="VerbatimChar"/>
          <w:lang w:val="pt-BR"/>
        </w:rPr>
        <w:t>except</w:t>
      </w:r>
      <w:proofErr w:type="spellEnd"/>
      <w:r w:rsidRPr="000946A7">
        <w:rPr>
          <w:lang w:val="pt-BR"/>
        </w:rPr>
        <w:t xml:space="preserve"> é repetido em quase todos os métodos do repositório, aumentando a verbosidade e a chance de inconsistências caso um novo método seja adicionado e o bloco de tratamento de erro seja esquecido ou implementado de forma diferente.</w:t>
      </w:r>
    </w:p>
    <w:p w14:paraId="25DF79E6" w14:textId="77777777" w:rsidR="00A54C70" w:rsidRPr="000946A7" w:rsidRDefault="00000000">
      <w:pPr>
        <w:numPr>
          <w:ilvl w:val="0"/>
          <w:numId w:val="3"/>
        </w:numPr>
        <w:rPr>
          <w:lang w:val="pt-BR"/>
        </w:rPr>
      </w:pPr>
      <w:r w:rsidRPr="000946A7">
        <w:rPr>
          <w:b/>
          <w:lang w:val="pt-BR"/>
        </w:rPr>
        <w:t>Acoplamento Forte:</w:t>
      </w:r>
      <w:r w:rsidRPr="000946A7">
        <w:rPr>
          <w:lang w:val="pt-BR"/>
        </w:rPr>
        <w:t xml:space="preserve"> O </w:t>
      </w:r>
      <w:proofErr w:type="spellStart"/>
      <w:r w:rsidRPr="000946A7">
        <w:rPr>
          <w:rStyle w:val="VerbatimChar"/>
          <w:lang w:val="pt-BR"/>
        </w:rPr>
        <w:t>SQLUserRepository</w:t>
      </w:r>
      <w:proofErr w:type="spellEnd"/>
      <w:r w:rsidRPr="000946A7">
        <w:rPr>
          <w:lang w:val="pt-BR"/>
        </w:rPr>
        <w:t xml:space="preserve"> está diretamente acoplado à implementação concreta </w:t>
      </w:r>
      <w:proofErr w:type="spellStart"/>
      <w:r w:rsidRPr="000946A7">
        <w:rPr>
          <w:rStyle w:val="VerbatimChar"/>
          <w:lang w:val="pt-BR"/>
        </w:rPr>
        <w:t>RepositoryExceptionHandler</w:t>
      </w:r>
      <w:proofErr w:type="spellEnd"/>
      <w:r w:rsidRPr="000946A7">
        <w:rPr>
          <w:lang w:val="pt-BR"/>
        </w:rPr>
        <w:t>. Isso dificulta a testabilidade e a substituição da estratégia de tratamento de erros.</w:t>
      </w:r>
    </w:p>
    <w:p w14:paraId="095436F6" w14:textId="77777777" w:rsidR="00A54C70" w:rsidRPr="000946A7" w:rsidRDefault="00000000">
      <w:pPr>
        <w:pStyle w:val="Heading4"/>
        <w:rPr>
          <w:lang w:val="pt-BR"/>
        </w:rPr>
      </w:pPr>
      <w:bookmarkStart w:id="4" w:name="descrição-da-causa-raiz-antes"/>
      <w:r w:rsidRPr="000946A7">
        <w:rPr>
          <w:lang w:val="pt-BR"/>
        </w:rPr>
        <w:lastRenderedPageBreak/>
        <w:t>Descrição da Causa Raiz (Antes)</w:t>
      </w:r>
      <w:bookmarkEnd w:id="4"/>
    </w:p>
    <w:p w14:paraId="7ECD3D00" w14:textId="77777777" w:rsidR="00A54C70" w:rsidRPr="000946A7" w:rsidRDefault="00000000">
      <w:pPr>
        <w:pStyle w:val="FirstParagraph"/>
        <w:rPr>
          <w:lang w:val="pt-BR"/>
        </w:rPr>
      </w:pPr>
      <w:r w:rsidRPr="000946A7">
        <w:rPr>
          <w:lang w:val="pt-BR"/>
        </w:rPr>
        <w:t>A causa raiz é a decisão de implementar o tratamento de exceções diretamente dentro de cada método do repositório, utilizando uma chamada para um método estático (</w:t>
      </w:r>
      <w:proofErr w:type="spellStart"/>
      <w:r w:rsidRPr="000946A7">
        <w:rPr>
          <w:rStyle w:val="VerbatimChar"/>
          <w:lang w:val="pt-BR"/>
        </w:rPr>
        <w:t>RepositoryExceptionHandler.handle_sqlalchemy_error</w:t>
      </w:r>
      <w:proofErr w:type="spellEnd"/>
      <w:r w:rsidRPr="000946A7">
        <w:rPr>
          <w:lang w:val="pt-BR"/>
        </w:rPr>
        <w:t xml:space="preserve">). Embora a intenção de centralizar a lógica de tradução de erro no </w:t>
      </w:r>
      <w:proofErr w:type="spellStart"/>
      <w:r w:rsidRPr="000946A7">
        <w:rPr>
          <w:rStyle w:val="VerbatimChar"/>
          <w:lang w:val="pt-BR"/>
        </w:rPr>
        <w:t>RepositoryExceptionHandler</w:t>
      </w:r>
      <w:proofErr w:type="spellEnd"/>
      <w:r w:rsidRPr="000946A7">
        <w:rPr>
          <w:lang w:val="pt-BR"/>
        </w:rPr>
        <w:t xml:space="preserve"> seja boa, a forma como ela é invocada cria um acoplamento indesejado e espalha a lógica de captura de exceção por toda a classe.</w:t>
      </w:r>
    </w:p>
    <w:p w14:paraId="22AA2DB3" w14:textId="77777777" w:rsidR="00A54C70" w:rsidRDefault="00000000">
      <w:pPr>
        <w:pStyle w:val="Heading5"/>
      </w:pPr>
      <w:bookmarkStart w:id="5" w:name="fluxograma-antes"/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(Antes)</w:t>
      </w:r>
      <w:bookmarkEnd w:id="5"/>
    </w:p>
    <w:p w14:paraId="4829FC03" w14:textId="77777777" w:rsidR="00A54C70" w:rsidRDefault="00000000">
      <w:pPr>
        <w:pStyle w:val="CaptionedFigure"/>
      </w:pPr>
      <w:r>
        <w:rPr>
          <w:noProof/>
        </w:rPr>
        <w:drawing>
          <wp:inline distT="0" distB="0" distL="0" distR="0" wp14:anchorId="3E3EE95E" wp14:editId="0E8B7EE3">
            <wp:extent cx="5334000" cy="8001000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6_p5uwp5gn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8683D" w14:textId="77777777" w:rsidR="00A54C70" w:rsidRPr="000946A7" w:rsidRDefault="00000000">
      <w:pPr>
        <w:pStyle w:val="Heading5"/>
        <w:rPr>
          <w:lang w:val="pt-BR"/>
        </w:rPr>
      </w:pPr>
      <w:bookmarkStart w:id="6" w:name="diagrama-de-classe-antes"/>
      <w:r w:rsidRPr="000946A7">
        <w:rPr>
          <w:b/>
          <w:lang w:val="pt-BR"/>
        </w:rPr>
        <w:lastRenderedPageBreak/>
        <w:t>Diagrama de Classe (Antes)</w:t>
      </w:r>
      <w:bookmarkEnd w:id="6"/>
    </w:p>
    <w:p w14:paraId="4FCB3AE7" w14:textId="77777777" w:rsidR="00A54C70" w:rsidRDefault="00000000">
      <w:pPr>
        <w:pStyle w:val="CaptionedFigure"/>
      </w:pPr>
      <w:r>
        <w:rPr>
          <w:noProof/>
        </w:rPr>
        <w:drawing>
          <wp:inline distT="0" distB="0" distL="0" distR="0" wp14:anchorId="188F85BC" wp14:editId="550A4AC6">
            <wp:extent cx="5334000" cy="7105095"/>
            <wp:effectExtent l="0" t="0" r="0" b="0"/>
            <wp:docPr id="225956750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6_p5uwp5gn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9F90F3" w14:textId="3A85DAD3" w:rsidR="00A54C70" w:rsidRPr="000946A7" w:rsidRDefault="000946A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E889CBB" w14:textId="77777777" w:rsidR="00A54C70" w:rsidRPr="000946A7" w:rsidRDefault="00000000">
      <w:pPr>
        <w:pStyle w:val="Heading5"/>
        <w:rPr>
          <w:lang w:val="pt-BR"/>
        </w:rPr>
      </w:pPr>
      <w:bookmarkStart w:id="7" w:name="diagrama-de-sequência-antes"/>
      <w:r w:rsidRPr="000946A7">
        <w:rPr>
          <w:b/>
          <w:lang w:val="pt-BR"/>
        </w:rPr>
        <w:lastRenderedPageBreak/>
        <w:t>Diagrama de Sequência (Antes)</w:t>
      </w:r>
      <w:bookmarkEnd w:id="7"/>
    </w:p>
    <w:p w14:paraId="266E8FEE" w14:textId="77777777" w:rsidR="00A54C70" w:rsidRDefault="00000000">
      <w:pPr>
        <w:pStyle w:val="CaptionedFigure"/>
      </w:pPr>
      <w:r>
        <w:rPr>
          <w:noProof/>
        </w:rPr>
        <w:drawing>
          <wp:inline distT="0" distB="0" distL="0" distR="0" wp14:anchorId="06E360BB" wp14:editId="5C028E65">
            <wp:extent cx="5334000" cy="2796267"/>
            <wp:effectExtent l="0" t="0" r="0" b="0"/>
            <wp:docPr id="522278823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6_p5uwp5gn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4775F" w14:textId="7D838811" w:rsidR="00A54C70" w:rsidRPr="000946A7" w:rsidRDefault="000946A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CB47684" w14:textId="77777777" w:rsidR="00A54C70" w:rsidRPr="000946A7" w:rsidRDefault="00000000">
      <w:pPr>
        <w:pStyle w:val="Heading5"/>
        <w:rPr>
          <w:lang w:val="pt-BR"/>
        </w:rPr>
      </w:pPr>
      <w:bookmarkStart w:id="8" w:name="trechos-de-código-antes"/>
      <w:r w:rsidRPr="000946A7">
        <w:rPr>
          <w:b/>
          <w:lang w:val="pt-BR"/>
        </w:rPr>
        <w:t>Trechos de código (Antes)</w:t>
      </w:r>
      <w:bookmarkEnd w:id="8"/>
    </w:p>
    <w:p w14:paraId="22337B4C" w14:textId="77777777" w:rsidR="00A54C70" w:rsidRDefault="00000000">
      <w:pPr>
        <w:pStyle w:val="FirstParagraph"/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src/dev_platform/infrastructure/database/repositories.py</w:t>
      </w:r>
    </w:p>
    <w:p w14:paraId="2C0DE82E" w14:textId="77777777" w:rsidR="00A54C70" w:rsidRDefault="00000000">
      <w:pPr>
        <w:pStyle w:val="BodyText"/>
      </w:pPr>
      <w:r>
        <w:t>Python</w:t>
      </w:r>
    </w:p>
    <w:p w14:paraId="2C90F0D3" w14:textId="77777777" w:rsidR="00A54C7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SQLUserRepository(IUserRepository):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(__init__, _convert_to_domain_user, etc.)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find_by_email(</w:t>
      </w:r>
      <w:r>
        <w:rPr>
          <w:rStyle w:val="VariableTok"/>
        </w:rPr>
        <w:t>self</w:t>
      </w:r>
      <w:r>
        <w:rPr>
          <w:rStyle w:val="NormalTok"/>
        </w:rPr>
        <w:t xml:space="preserve">, email: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Optional[User]: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"""Find a user by email address."""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._session.execute(</w:t>
      </w:r>
      <w:r>
        <w:br/>
      </w:r>
      <w:r>
        <w:rPr>
          <w:rStyle w:val="NormalTok"/>
        </w:rPr>
        <w:t xml:space="preserve">                select(UserModel).where(UserModel.email </w:t>
      </w:r>
      <w:r>
        <w:rPr>
          <w:rStyle w:val="OperatorTok"/>
        </w:rPr>
        <w:t>==</w:t>
      </w:r>
      <w:r>
        <w:rPr>
          <w:rStyle w:val="NormalTok"/>
        </w:rPr>
        <w:t xml:space="preserve"> email)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db_user </w:t>
      </w:r>
      <w:r>
        <w:rPr>
          <w:rStyle w:val="OperatorTok"/>
        </w:rPr>
        <w:t>=</w:t>
      </w:r>
      <w:r>
        <w:rPr>
          <w:rStyle w:val="NormalTok"/>
        </w:rPr>
        <w:t xml:space="preserve"> result.scalars().first()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db_user: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._convert_to_domain_user(db_user)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SQLAlchemyError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"SQLAlchemy error in find_by_email"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extra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"operation"</w:t>
      </w:r>
      <w:r>
        <w:rPr>
          <w:rStyle w:val="NormalTok"/>
        </w:rPr>
        <w:t xml:space="preserve">: </w:t>
      </w:r>
      <w:r>
        <w:rPr>
          <w:rStyle w:val="StringTok"/>
        </w:rPr>
        <w:t>"find_by_email"</w:t>
      </w:r>
      <w:r>
        <w:rPr>
          <w:rStyle w:val="NormalTok"/>
        </w:rPr>
        <w:t xml:space="preserve">, </w:t>
      </w:r>
      <w:r>
        <w:rPr>
          <w:rStyle w:val="StringTok"/>
        </w:rPr>
        <w:t>"email"</w:t>
      </w:r>
      <w:r>
        <w:rPr>
          <w:rStyle w:val="NormalTok"/>
        </w:rPr>
        <w:t xml:space="preserve">: email, 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(e)}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CAUSA RAIZ: Chamada direta ao handler estático e código repetitivo</w:t>
      </w:r>
      <w:r>
        <w:br/>
      </w:r>
      <w:r>
        <w:rPr>
          <w:rStyle w:val="NormalTok"/>
        </w:rPr>
        <w:t xml:space="preserve">            RepositoryExceptionHandler.handle_sqlalchemy_error(operation</w:t>
      </w:r>
      <w:r>
        <w:rPr>
          <w:rStyle w:val="OperatorTok"/>
        </w:rPr>
        <w:t>=</w:t>
      </w:r>
      <w:r>
        <w:rPr>
          <w:rStyle w:val="StringTok"/>
        </w:rPr>
        <w:t>"find_by_email"</w:t>
      </w:r>
      <w:r>
        <w:rPr>
          <w:rStyle w:val="NormalTok"/>
        </w:rPr>
        <w:t>, error</w:t>
      </w:r>
      <w:r>
        <w:rPr>
          <w:rStyle w:val="OperatorTok"/>
        </w:rPr>
        <w:t>=</w:t>
      </w:r>
      <w:r>
        <w:rPr>
          <w:rStyle w:val="NormalTok"/>
        </w:rPr>
        <w:t>e, email</w:t>
      </w:r>
      <w:r>
        <w:rPr>
          <w:rStyle w:val="OperatorTok"/>
        </w:rPr>
        <w:t>=</w:t>
      </w:r>
      <w:r>
        <w:rPr>
          <w:rStyle w:val="NormalTok"/>
        </w:rPr>
        <w:t>email)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List[User]: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"""Find all users in the database."""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._session.execute(select(UserModel))</w:t>
      </w:r>
      <w:r>
        <w:br/>
      </w:r>
      <w:r>
        <w:rPr>
          <w:rStyle w:val="NormalTok"/>
        </w:rPr>
        <w:t xml:space="preserve">            db_users </w:t>
      </w:r>
      <w:r>
        <w:rPr>
          <w:rStyle w:val="OperatorTok"/>
        </w:rPr>
        <w:t>=</w:t>
      </w:r>
      <w:r>
        <w:rPr>
          <w:rStyle w:val="NormalTok"/>
        </w:rPr>
        <w:t xml:space="preserve"> result.scalars().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VariableTok"/>
        </w:rPr>
        <w:t>self</w:t>
      </w:r>
      <w:r>
        <w:rPr>
          <w:rStyle w:val="NormalTok"/>
        </w:rPr>
        <w:t xml:space="preserve">._convert_to_domain_user(db_user) </w:t>
      </w:r>
      <w:r>
        <w:rPr>
          <w:rStyle w:val="ControlFlowTok"/>
        </w:rPr>
        <w:t>for</w:t>
      </w:r>
      <w:r>
        <w:rPr>
          <w:rStyle w:val="NormalTok"/>
        </w:rPr>
        <w:t xml:space="preserve"> db_user </w:t>
      </w:r>
      <w:r>
        <w:rPr>
          <w:rStyle w:val="KeywordTok"/>
        </w:rPr>
        <w:t>in</w:t>
      </w:r>
      <w:r>
        <w:rPr>
          <w:rStyle w:val="NormalTok"/>
        </w:rPr>
        <w:t xml:space="preserve"> db_users]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SQLAlchemyError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"SQLAlchemy error in find_all_users"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extra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"operation"</w:t>
      </w:r>
      <w:r>
        <w:rPr>
          <w:rStyle w:val="NormalTok"/>
        </w:rPr>
        <w:t xml:space="preserve">: </w:t>
      </w:r>
      <w:r>
        <w:rPr>
          <w:rStyle w:val="StringTok"/>
        </w:rPr>
        <w:t>"find_all_users"</w:t>
      </w:r>
      <w:r>
        <w:rPr>
          <w:rStyle w:val="NormalTok"/>
        </w:rPr>
        <w:t xml:space="preserve">, 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(e)}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CAUSA RAIZ: Chamada direta ao handler estático e código repetitivo</w:t>
      </w:r>
      <w:r>
        <w:br/>
      </w:r>
      <w:r>
        <w:rPr>
          <w:rStyle w:val="NormalTok"/>
        </w:rPr>
        <w:t xml:space="preserve">            RepositoryExceptionHandler.handle_sqlalchemy_error(operation</w:t>
      </w:r>
      <w:r>
        <w:rPr>
          <w:rStyle w:val="OperatorTok"/>
        </w:rPr>
        <w:t>=</w:t>
      </w:r>
      <w:r>
        <w:rPr>
          <w:rStyle w:val="StringTok"/>
        </w:rPr>
        <w:t>"find_all_users"</w:t>
      </w:r>
      <w:r>
        <w:rPr>
          <w:rStyle w:val="NormalTok"/>
        </w:rPr>
        <w:t>, error</w:t>
      </w:r>
      <w:r>
        <w:rPr>
          <w:rStyle w:val="OperatorTok"/>
        </w:rPr>
        <w:t>=</w:t>
      </w:r>
      <w:r>
        <w:rPr>
          <w:rStyle w:val="NormalTok"/>
        </w:rPr>
        <w:t>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outros métodos com o mesmo bloco try/except ...</w:t>
      </w:r>
    </w:p>
    <w:p w14:paraId="4F738666" w14:textId="77777777" w:rsidR="00A54C70" w:rsidRPr="000946A7" w:rsidRDefault="00000000">
      <w:pPr>
        <w:pStyle w:val="Heading4"/>
        <w:rPr>
          <w:lang w:val="pt-BR"/>
        </w:rPr>
      </w:pPr>
      <w:bookmarkStart w:id="9" w:name="X002b5a121e985cf9a418dbd6afa1e3294715840"/>
      <w:r w:rsidRPr="000946A7">
        <w:rPr>
          <w:lang w:val="pt-BR"/>
        </w:rPr>
        <w:t>Proposta para Implementação da Solução (Depois)</w:t>
      </w:r>
      <w:bookmarkEnd w:id="9"/>
    </w:p>
    <w:p w14:paraId="1DF7D64A" w14:textId="77777777" w:rsidR="00A54C70" w:rsidRPr="000946A7" w:rsidRDefault="00000000">
      <w:pPr>
        <w:pStyle w:val="FirstParagraph"/>
        <w:rPr>
          <w:lang w:val="pt-BR"/>
        </w:rPr>
      </w:pPr>
      <w:r w:rsidRPr="000946A7">
        <w:rPr>
          <w:lang w:val="pt-BR"/>
        </w:rPr>
        <w:t xml:space="preserve">A solução proposta consiste em criar um </w:t>
      </w:r>
      <w:proofErr w:type="spellStart"/>
      <w:r w:rsidRPr="000946A7">
        <w:rPr>
          <w:b/>
          <w:lang w:val="pt-BR"/>
        </w:rPr>
        <w:t>Decorator</w:t>
      </w:r>
      <w:proofErr w:type="spellEnd"/>
      <w:r w:rsidRPr="000946A7">
        <w:rPr>
          <w:lang w:val="pt-BR"/>
        </w:rPr>
        <w:t xml:space="preserve"> em Python para encapsular a lógica de tratamento de exceções. Este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 xml:space="preserve"> será aplicado a todos os métodos do repositório que interagem com o banco de dados.</w:t>
      </w:r>
    </w:p>
    <w:p w14:paraId="47E4A98D" w14:textId="77777777" w:rsidR="00A54C70" w:rsidRDefault="00000000">
      <w:pPr>
        <w:numPr>
          <w:ilvl w:val="0"/>
          <w:numId w:val="4"/>
        </w:numPr>
      </w:pPr>
      <w:proofErr w:type="spellStart"/>
      <w:r>
        <w:rPr>
          <w:b/>
        </w:rPr>
        <w:t>Criar</w:t>
      </w:r>
      <w:proofErr w:type="spellEnd"/>
      <w:r>
        <w:rPr>
          <w:b/>
        </w:rPr>
        <w:t xml:space="preserve"> o Decorator </w:t>
      </w:r>
      <w:proofErr w:type="spellStart"/>
      <w:r>
        <w:rPr>
          <w:rStyle w:val="VerbatimChar"/>
          <w:b/>
        </w:rPr>
        <w:t>handle_repository_errors</w:t>
      </w:r>
      <w:proofErr w:type="spellEnd"/>
      <w:r>
        <w:rPr>
          <w:b/>
        </w:rPr>
        <w:t>:</w:t>
      </w:r>
      <w:r>
        <w:t xml:space="preserve"> Este decorator conterá o bloco </w:t>
      </w:r>
      <w:r>
        <w:rPr>
          <w:rStyle w:val="VerbatimChar"/>
        </w:rPr>
        <w:t>try...except SQLAlchemyError</w:t>
      </w:r>
      <w:r>
        <w:t>.</w:t>
      </w:r>
    </w:p>
    <w:p w14:paraId="2A4969CE" w14:textId="77777777" w:rsidR="00A54C70" w:rsidRPr="000946A7" w:rsidRDefault="00000000">
      <w:pPr>
        <w:numPr>
          <w:ilvl w:val="0"/>
          <w:numId w:val="4"/>
        </w:numPr>
        <w:rPr>
          <w:lang w:val="pt-BR"/>
        </w:rPr>
      </w:pPr>
      <w:r w:rsidRPr="000946A7">
        <w:rPr>
          <w:b/>
          <w:lang w:val="pt-BR"/>
        </w:rPr>
        <w:t xml:space="preserve">Criar um </w:t>
      </w:r>
      <w:proofErr w:type="spellStart"/>
      <w:r w:rsidRPr="000946A7">
        <w:rPr>
          <w:rStyle w:val="VerbatimChar"/>
          <w:b/>
          <w:lang w:val="pt-BR"/>
        </w:rPr>
        <w:t>ExceptionMapper</w:t>
      </w:r>
      <w:proofErr w:type="spellEnd"/>
      <w:r w:rsidRPr="000946A7">
        <w:rPr>
          <w:b/>
          <w:lang w:val="pt-BR"/>
        </w:rPr>
        <w:t>:</w:t>
      </w:r>
      <w:r w:rsidRPr="000946A7">
        <w:rPr>
          <w:lang w:val="pt-BR"/>
        </w:rPr>
        <w:t xml:space="preserve"> O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 xml:space="preserve">, ao capturar uma exceção, a passará para um serviço de “mapeamento de exceções” injetado no repositório. Este serviço será responsável por traduzir a </w:t>
      </w:r>
      <w:proofErr w:type="spellStart"/>
      <w:r w:rsidRPr="000946A7">
        <w:rPr>
          <w:rStyle w:val="VerbatimChar"/>
          <w:lang w:val="pt-BR"/>
        </w:rPr>
        <w:t>SQLAlchemyError</w:t>
      </w:r>
      <w:proofErr w:type="spellEnd"/>
      <w:r w:rsidRPr="000946A7">
        <w:rPr>
          <w:lang w:val="pt-BR"/>
        </w:rPr>
        <w:t xml:space="preserve"> para a exceção de domínio apropriada. Isso inverte a dependência, fazendo com que o repositório dependa de uma abstração (</w:t>
      </w:r>
      <w:proofErr w:type="spellStart"/>
      <w:r w:rsidRPr="000946A7">
        <w:rPr>
          <w:rStyle w:val="VerbatimChar"/>
          <w:lang w:val="pt-BR"/>
        </w:rPr>
        <w:t>IExceptionMapper</w:t>
      </w:r>
      <w:proofErr w:type="spellEnd"/>
      <w:r w:rsidRPr="000946A7">
        <w:rPr>
          <w:lang w:val="pt-BR"/>
        </w:rPr>
        <w:t>) em vez de uma implementação concreta.</w:t>
      </w:r>
    </w:p>
    <w:p w14:paraId="5D6CC6AC" w14:textId="77777777" w:rsidR="00A54C70" w:rsidRDefault="00000000">
      <w:pPr>
        <w:numPr>
          <w:ilvl w:val="0"/>
          <w:numId w:val="4"/>
        </w:numPr>
      </w:pPr>
      <w:r w:rsidRPr="000946A7">
        <w:rPr>
          <w:b/>
          <w:lang w:val="pt-BR"/>
        </w:rPr>
        <w:t>Limpar o Repositório:</w:t>
      </w:r>
      <w:r w:rsidRPr="000946A7">
        <w:rPr>
          <w:lang w:val="pt-BR"/>
        </w:rPr>
        <w:t xml:space="preserve"> Remover todos os blocos </w:t>
      </w:r>
      <w:proofErr w:type="spellStart"/>
      <w:r w:rsidRPr="000946A7">
        <w:rPr>
          <w:rStyle w:val="VerbatimChar"/>
          <w:lang w:val="pt-BR"/>
        </w:rPr>
        <w:t>try</w:t>
      </w:r>
      <w:proofErr w:type="spellEnd"/>
      <w:r w:rsidRPr="000946A7">
        <w:rPr>
          <w:rStyle w:val="VerbatimChar"/>
          <w:lang w:val="pt-BR"/>
        </w:rPr>
        <w:t>...</w:t>
      </w:r>
      <w:proofErr w:type="spellStart"/>
      <w:r w:rsidRPr="000946A7">
        <w:rPr>
          <w:rStyle w:val="VerbatimChar"/>
          <w:lang w:val="pt-BR"/>
        </w:rPr>
        <w:t>except</w:t>
      </w:r>
      <w:proofErr w:type="spellEnd"/>
      <w:r w:rsidRPr="000946A7">
        <w:rPr>
          <w:lang w:val="pt-BR"/>
        </w:rPr>
        <w:t xml:space="preserve"> dos métodos do repositório e aplicar o novo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 xml:space="preserve"> a eles. </w:t>
      </w:r>
      <w:r>
        <w:t xml:space="preserve">O </w:t>
      </w:r>
      <w:proofErr w:type="spellStart"/>
      <w:r>
        <w:rPr>
          <w:rStyle w:val="VerbatimChar"/>
        </w:rPr>
        <w:t>RepositoryExceptionHandler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substituído</w:t>
      </w:r>
      <w:proofErr w:type="spellEnd"/>
      <w:r>
        <w:t xml:space="preserve"> pela nova implementação do </w:t>
      </w:r>
      <w:r>
        <w:rPr>
          <w:rStyle w:val="VerbatimChar"/>
        </w:rPr>
        <w:t>IExceptionMapper</w:t>
      </w:r>
      <w:r>
        <w:t>.</w:t>
      </w:r>
    </w:p>
    <w:p w14:paraId="310E8F39" w14:textId="77777777" w:rsidR="00A54C70" w:rsidRDefault="00000000">
      <w:pPr>
        <w:pStyle w:val="Heading5"/>
      </w:pPr>
      <w:bookmarkStart w:id="10" w:name="fluxograma-depois"/>
      <w:r>
        <w:rPr>
          <w:b/>
        </w:rPr>
        <w:lastRenderedPageBreak/>
        <w:t>Fluxograma (Depois)</w:t>
      </w:r>
      <w:bookmarkEnd w:id="10"/>
    </w:p>
    <w:p w14:paraId="138F89BC" w14:textId="77777777" w:rsidR="00A54C70" w:rsidRDefault="00000000">
      <w:pPr>
        <w:pStyle w:val="CaptionedFigure"/>
      </w:pPr>
      <w:r>
        <w:rPr>
          <w:noProof/>
        </w:rPr>
        <w:drawing>
          <wp:inline distT="0" distB="0" distL="0" distR="0" wp14:anchorId="691D95D3" wp14:editId="27596200">
            <wp:extent cx="4389120" cy="7866312"/>
            <wp:effectExtent l="0" t="0" r="0" b="0"/>
            <wp:docPr id="874491175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6_p5uwp5gn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885" cy="790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3FDE4" w14:textId="77777777" w:rsidR="00A54C70" w:rsidRPr="000946A7" w:rsidRDefault="00000000">
      <w:pPr>
        <w:pStyle w:val="Heading5"/>
        <w:rPr>
          <w:lang w:val="pt-BR"/>
        </w:rPr>
      </w:pPr>
      <w:bookmarkStart w:id="11" w:name="diagrama-de-classe-depois"/>
      <w:r w:rsidRPr="000946A7">
        <w:rPr>
          <w:b/>
          <w:lang w:val="pt-BR"/>
        </w:rPr>
        <w:lastRenderedPageBreak/>
        <w:t>Diagrama de Classe (Depois)</w:t>
      </w:r>
      <w:bookmarkEnd w:id="11"/>
    </w:p>
    <w:p w14:paraId="23FA6035" w14:textId="77777777" w:rsidR="00A54C70" w:rsidRDefault="00000000">
      <w:pPr>
        <w:pStyle w:val="CaptionedFigure"/>
      </w:pPr>
      <w:r>
        <w:rPr>
          <w:noProof/>
        </w:rPr>
        <w:drawing>
          <wp:inline distT="0" distB="0" distL="0" distR="0" wp14:anchorId="22CD34D9" wp14:editId="3571212E">
            <wp:extent cx="5334000" cy="1449160"/>
            <wp:effectExtent l="0" t="0" r="0" b="0"/>
            <wp:docPr id="2074584682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6_p5uwp5gn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9924A" w14:textId="52B928C6" w:rsidR="00A54C70" w:rsidRPr="000946A7" w:rsidRDefault="000946A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C7E1433" w14:textId="77777777" w:rsidR="00A54C70" w:rsidRPr="000946A7" w:rsidRDefault="00000000">
      <w:pPr>
        <w:pStyle w:val="Heading5"/>
        <w:rPr>
          <w:lang w:val="pt-BR"/>
        </w:rPr>
      </w:pPr>
      <w:bookmarkStart w:id="12" w:name="diagrama-de-sequência-depois"/>
      <w:r w:rsidRPr="000946A7">
        <w:rPr>
          <w:b/>
          <w:lang w:val="pt-BR"/>
        </w:rPr>
        <w:t>Diagrama de Sequência (Depois)</w:t>
      </w:r>
      <w:bookmarkEnd w:id="12"/>
    </w:p>
    <w:p w14:paraId="79649FF3" w14:textId="77777777" w:rsidR="00A54C70" w:rsidRDefault="00000000">
      <w:pPr>
        <w:pStyle w:val="CaptionedFigure"/>
      </w:pPr>
      <w:r>
        <w:rPr>
          <w:noProof/>
        </w:rPr>
        <w:drawing>
          <wp:inline distT="0" distB="0" distL="0" distR="0" wp14:anchorId="5012ABF7" wp14:editId="775BFCCB">
            <wp:extent cx="5334000" cy="2884714"/>
            <wp:effectExtent l="0" t="0" r="0" b="0"/>
            <wp:docPr id="1266302119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6_p5uwp5gn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92E28" w14:textId="6340055C" w:rsidR="00A54C70" w:rsidRPr="000946A7" w:rsidRDefault="000946A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C4C7832" w14:textId="77777777" w:rsidR="00A54C70" w:rsidRPr="000946A7" w:rsidRDefault="00000000">
      <w:pPr>
        <w:pStyle w:val="Heading5"/>
        <w:rPr>
          <w:lang w:val="pt-BR"/>
        </w:rPr>
      </w:pPr>
      <w:bookmarkStart w:id="13" w:name="trechos-de-código-depois"/>
      <w:r w:rsidRPr="000946A7">
        <w:rPr>
          <w:b/>
          <w:lang w:val="pt-BR"/>
        </w:rPr>
        <w:t>Trechos de código (Depois)</w:t>
      </w:r>
      <w:bookmarkEnd w:id="13"/>
    </w:p>
    <w:p w14:paraId="6CABCA76" w14:textId="77777777" w:rsidR="00A54C70" w:rsidRDefault="00000000">
      <w:pPr>
        <w:pStyle w:val="FirstParagraph"/>
      </w:pPr>
      <w:r>
        <w:rPr>
          <w:b/>
        </w:rPr>
        <w:t xml:space="preserve">1. Novo </w:t>
      </w: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rPr>
          <w:rStyle w:val="VerbatimChar"/>
          <w:b/>
        </w:rPr>
        <w:t>src/dev_platform/infrastructure/database/exception_handler.py</w:t>
      </w:r>
      <w:r>
        <w:rPr>
          <w:b/>
        </w:rPr>
        <w:t xml:space="preserve"> (</w:t>
      </w:r>
      <w:proofErr w:type="spellStart"/>
      <w:r>
        <w:rPr>
          <w:b/>
        </w:rPr>
        <w:t>Proposta</w:t>
      </w:r>
      <w:proofErr w:type="spellEnd"/>
      <w:r>
        <w:rPr>
          <w:b/>
        </w:rPr>
        <w:t>)</w:t>
      </w:r>
    </w:p>
    <w:p w14:paraId="158308D5" w14:textId="77777777" w:rsidR="00A54C70" w:rsidRDefault="00000000">
      <w:pPr>
        <w:pStyle w:val="BodyText"/>
      </w:pPr>
      <w:r>
        <w:t>Python</w:t>
      </w:r>
    </w:p>
    <w:p w14:paraId="1EFC2AAF" w14:textId="77777777" w:rsidR="00744ED8" w:rsidRPr="00744ED8" w:rsidRDefault="00000000" w:rsidP="00744E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>
        <w:rPr>
          <w:rStyle w:val="CommentTok"/>
        </w:rPr>
        <w:t># src/dev_platform/infrastructure/database/exception_handler.py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functools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sqlalchemy.exc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SQLAlchemyError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IntegrityError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dev_platform.domain.user.user_exceptions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UserAlreadyExistsException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dev_platform.domain.exceptions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DatabaseException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DataIntegrityException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dev_platform.application.ports.logger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ILogger</w:t>
      </w:r>
      <w:proofErr w:type="spellEnd"/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IExceptionMapper</w:t>
      </w:r>
      <w:proofErr w:type="spellEnd"/>
      <w:r>
        <w:rPr>
          <w:rStyle w:val="NormalTok"/>
        </w:rPr>
        <w:t>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map_and_raise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error: </w:t>
      </w:r>
      <w:r>
        <w:rPr>
          <w:rStyle w:val="PreprocessorTok"/>
        </w:rPr>
        <w:t>Exception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>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SQLAlchemyExceptionMapper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IExceptionMapper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logger: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map_and_raise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error: </w:t>
      </w:r>
      <w:r>
        <w:rPr>
          <w:rStyle w:val="PreprocessorTok"/>
        </w:rPr>
        <w:t>Exception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>context):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SQLAlchemy</w:t>
      </w:r>
      <w:proofErr w:type="spellEnd"/>
      <w:r>
        <w:rPr>
          <w:rStyle w:val="StringTok"/>
        </w:rPr>
        <w:t xml:space="preserve"> error captured by decorator"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>=</w:t>
      </w:r>
      <w:r>
        <w:rPr>
          <w:rStyle w:val="NormalTok"/>
        </w:rPr>
        <w:t>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isinstance</w:t>
      </w:r>
      <w:proofErr w:type="spellEnd"/>
      <w:r>
        <w:rPr>
          <w:rStyle w:val="NormalTok"/>
        </w:rPr>
        <w:t xml:space="preserve">(error, </w:t>
      </w:r>
      <w:proofErr w:type="spellStart"/>
      <w:r>
        <w:rPr>
          <w:rStyle w:val="NormalTok"/>
        </w:rPr>
        <w:t>IntegrityError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dbapi_exception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error.orig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Lógica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tradução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erro</w:t>
      </w:r>
      <w:proofErr w:type="spellEnd"/>
      <w:r>
        <w:rPr>
          <w:rStyle w:val="CommentTok"/>
        </w:rPr>
        <w:t xml:space="preserve">, agora </w:t>
      </w:r>
      <w:proofErr w:type="spellStart"/>
      <w:r>
        <w:rPr>
          <w:rStyle w:val="CommentTok"/>
        </w:rPr>
        <w:t>centralizada</w:t>
      </w:r>
      <w:proofErr w:type="spellEnd"/>
      <w:r>
        <w:rPr>
          <w:rStyle w:val="CommentTok"/>
        </w:rPr>
        <w:t xml:space="preserve"> e </w:t>
      </w:r>
      <w:proofErr w:type="spellStart"/>
      <w:r>
        <w:rPr>
          <w:rStyle w:val="CommentTok"/>
        </w:rPr>
        <w:t>desacoplada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hasattr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dbapi_exception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errno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dbapi_exception.errno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1062</w:t>
      </w:r>
      <w:r>
        <w:rPr>
          <w:rStyle w:val="NormalTok"/>
        </w:rPr>
        <w:t xml:space="preserve">: </w:t>
      </w:r>
      <w:r>
        <w:rPr>
          <w:rStyle w:val="CommentTok"/>
        </w:rPr>
        <w:t># MySQL duplicate entry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"'</w:t>
      </w:r>
      <w:proofErr w:type="spellStart"/>
      <w:r>
        <w:rPr>
          <w:rStyle w:val="StringTok"/>
        </w:rPr>
        <w:t>uq_users_email</w:t>
      </w:r>
      <w:proofErr w:type="spellEnd"/>
      <w:r>
        <w:rPr>
          <w:rStyle w:val="StringTok"/>
        </w:rPr>
        <w:t>'"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proofErr w:type="spellStart"/>
      <w:r>
        <w:rPr>
          <w:rStyle w:val="NormalTok"/>
        </w:rPr>
        <w:t>dbapi_exception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UserAlreadyExistsException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context.get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"unknown"</w:t>
      </w:r>
      <w:r>
        <w:rPr>
          <w:rStyle w:val="NormalTok"/>
        </w:rPr>
        <w:t xml:space="preserve">)) </w:t>
      </w:r>
      <w:r>
        <w:rPr>
          <w:rStyle w:val="ImportTok"/>
        </w:rPr>
        <w:t>from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DataIntegrityException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constraint_name</w:t>
      </w:r>
      <w:proofErr w:type="spellEnd"/>
      <w:r>
        <w:rPr>
          <w:rStyle w:val="OperatorTok"/>
        </w:rPr>
        <w:t>=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details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original_exception</w:t>
      </w:r>
      <w:proofErr w:type="spellEnd"/>
      <w:r>
        <w:rPr>
          <w:rStyle w:val="OperatorTok"/>
        </w:rPr>
        <w:t>=</w:t>
      </w:r>
      <w:r>
        <w:rPr>
          <w:rStyle w:val="NormalTok"/>
        </w:rPr>
        <w:t>error</w:t>
      </w:r>
      <w:r>
        <w:br/>
      </w:r>
      <w:r>
        <w:rPr>
          <w:rStyle w:val="NormalTok"/>
        </w:rPr>
        <w:t xml:space="preserve">            ) </w:t>
      </w:r>
      <w:r>
        <w:rPr>
          <w:rStyle w:val="ImportTok"/>
        </w:rPr>
        <w:t>from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Erro </w:t>
      </w:r>
      <w:proofErr w:type="spellStart"/>
      <w:r>
        <w:rPr>
          <w:rStyle w:val="CommentTok"/>
        </w:rPr>
        <w:t>genérico</w:t>
      </w:r>
      <w:proofErr w:type="spellEnd"/>
      <w:r>
        <w:rPr>
          <w:rStyle w:val="CommentTok"/>
        </w:rPr>
        <w:t xml:space="preserve"> do </w:t>
      </w:r>
      <w:proofErr w:type="spellStart"/>
      <w:r>
        <w:rPr>
          <w:rStyle w:val="CommentTok"/>
        </w:rPr>
        <w:t>SQLAlchemy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DatabaseException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>=</w:t>
      </w:r>
      <w:proofErr w:type="spellStart"/>
      <w:r>
        <w:rPr>
          <w:rStyle w:val="NormalTok"/>
        </w:rPr>
        <w:t>context.get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"operation"</w:t>
      </w:r>
      <w:r>
        <w:rPr>
          <w:rStyle w:val="NormalTok"/>
        </w:rPr>
        <w:t xml:space="preserve">, </w:t>
      </w:r>
      <w:r>
        <w:rPr>
          <w:rStyle w:val="StringTok"/>
        </w:rPr>
        <w:t>"unknown"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original_exception</w:t>
      </w:r>
      <w:proofErr w:type="spellEnd"/>
      <w:r>
        <w:rPr>
          <w:rStyle w:val="OperatorTok"/>
        </w:rPr>
        <w:t>=</w:t>
      </w:r>
      <w:r>
        <w:rPr>
          <w:rStyle w:val="NormalTok"/>
        </w:rPr>
        <w:t>error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 w:rsidR="00744ED8" w:rsidRPr="00744ED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r w:rsidR="00744ED8"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="00744ED8"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handle_repository_errors</w:t>
      </w:r>
      <w:proofErr w:type="spellEnd"/>
      <w:r w:rsidR="00744ED8"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="00744ED8"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func</w:t>
      </w:r>
      <w:proofErr w:type="spellEnd"/>
      <w:r w:rsidR="00744ED8"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4AFE2CBA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"""</w:t>
      </w:r>
    </w:p>
    <w:p w14:paraId="1406BB68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    </w:t>
      </w:r>
      <w:proofErr w:type="spellStart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Decorator</w:t>
      </w:r>
      <w:proofErr w:type="spellEnd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 que captura </w:t>
      </w:r>
      <w:proofErr w:type="spellStart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SQLAlchemyError</w:t>
      </w:r>
      <w:proofErr w:type="spellEnd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, loga, e usa um </w:t>
      </w:r>
      <w:proofErr w:type="spellStart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IExceptionMapper</w:t>
      </w:r>
      <w:proofErr w:type="spellEnd"/>
    </w:p>
    <w:p w14:paraId="61504478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    anexado à instância do repositório para traduzir a exceção.</w:t>
      </w:r>
    </w:p>
    <w:p w14:paraId="5F5F9891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    </w:t>
      </w:r>
      <w:r w:rsidRPr="00744ED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"""</w:t>
      </w:r>
    </w:p>
    <w:p w14:paraId="716CDEDF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@wraps</w:t>
      </w:r>
      <w:proofErr w:type="gram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func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78AEF5F0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44ED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wrapper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repo_instance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**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kwargs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6B1DEBCD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 xml:space="preserve"># Acessa o </w:t>
      </w:r>
      <w:proofErr w:type="spellStart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mapper</w:t>
      </w:r>
      <w:proofErr w:type="spellEnd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 xml:space="preserve"> diretamente da instância do repositório ('self')</w:t>
      </w:r>
    </w:p>
    <w:p w14:paraId="75EBFBCC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mapper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getattr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repo_instance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'_</w:t>
      </w:r>
      <w:proofErr w:type="spellStart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exception_mapper</w:t>
      </w:r>
      <w:proofErr w:type="spellEnd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None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7927C9B3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44ED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not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isinstance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mapper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744ED8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IExceptionMapper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14:paraId="0671DD54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 xml:space="preserve"># </w:t>
      </w:r>
      <w:proofErr w:type="spellStart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Fallback</w:t>
      </w:r>
      <w:proofErr w:type="spellEnd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 xml:space="preserve"> de segurança se o </w:t>
      </w:r>
      <w:proofErr w:type="spellStart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mapper</w:t>
      </w:r>
      <w:proofErr w:type="spellEnd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 xml:space="preserve"> não for injetado corretamente</w:t>
      </w:r>
    </w:p>
    <w:p w14:paraId="59449863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proofErr w:type="spellStart"/>
      <w:r w:rsidRPr="00744ED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raise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TypeError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(</w:t>
      </w:r>
      <w:proofErr w:type="gramEnd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"O repositório decorado deve ter um atributo '_</w:t>
      </w:r>
      <w:proofErr w:type="spellStart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exception_mapper</w:t>
      </w:r>
      <w:proofErr w:type="spellEnd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' do tipo </w:t>
      </w:r>
      <w:proofErr w:type="spellStart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IExceptionMapper</w:t>
      </w:r>
      <w:proofErr w:type="spellEnd"/>
      <w:r w:rsidRPr="00744ED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."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)</w:t>
      </w:r>
    </w:p>
    <w:p w14:paraId="3796E2A2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</w:p>
    <w:p w14:paraId="3281446F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744ED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242B192A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744ED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func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repo_instance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**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kwargs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47114A2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744ED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except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proofErr w:type="spellStart"/>
      <w:r w:rsidRPr="00744ED8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SQLAlchemyError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as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e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</w:t>
      </w:r>
    </w:p>
    <w:p w14:paraId="2131636B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# Extrai contexto dos argumentos para um log mais rico</w:t>
      </w:r>
    </w:p>
    <w:p w14:paraId="7EBFCE2B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context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proofErr w:type="gramEnd"/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kwargs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F5540B5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744ED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14:paraId="24A0279D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arg_names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func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__code__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spellStart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co_varnames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gramStart"/>
      <w:r w:rsidRPr="00744ED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len</w:t>
      </w:r>
      <w:proofErr w:type="gram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44ED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744ED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Pula 'self'/'</w:t>
      </w:r>
      <w:proofErr w:type="spellStart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repo_instance</w:t>
      </w:r>
      <w:proofErr w:type="spellEnd"/>
      <w:r w:rsidRPr="00744ED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'</w:t>
      </w:r>
    </w:p>
    <w:p w14:paraId="2F1C6CEE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context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update</w:t>
      </w:r>
      <w:proofErr w:type="spellEnd"/>
      <w:proofErr w:type="gram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dict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44ED8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zip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arg_names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)))</w:t>
      </w:r>
    </w:p>
    <w:p w14:paraId="708BB775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744ED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except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(</w:t>
      </w:r>
      <w:proofErr w:type="spellStart"/>
      <w:r w:rsidRPr="00744ED8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IndexError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, </w:t>
      </w:r>
      <w:proofErr w:type="spellStart"/>
      <w:r w:rsidRPr="00744ED8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AttributeError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):</w:t>
      </w:r>
    </w:p>
    <w:p w14:paraId="3B09EAE8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    </w:t>
      </w:r>
      <w:proofErr w:type="spellStart"/>
      <w:r w:rsidRPr="00744ED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pass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744ED8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# Ignora falhas na introspecção dos argumentos</w:t>
      </w:r>
    </w:p>
    <w:p w14:paraId="0685933D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</w:p>
    <w:p w14:paraId="4D6E2D2D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proofErr w:type="spell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mapper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map_and_</w:t>
      </w:r>
      <w:proofErr w:type="gramStart"/>
      <w:r w:rsidRPr="00744ED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raise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operation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proofErr w:type="spellStart"/>
      <w:proofErr w:type="gramStart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func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gramEnd"/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_name__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44ED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**</w:t>
      </w:r>
      <w:r w:rsidRPr="00744ED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context</w:t>
      </w: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16C80306" w14:textId="77777777" w:rsidR="00744ED8" w:rsidRPr="00744ED8" w:rsidRDefault="00744ED8" w:rsidP="00744E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744ED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744ED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return</w:t>
      </w:r>
      <w:proofErr w:type="spellEnd"/>
      <w:r w:rsidRPr="00744ED8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proofErr w:type="spellStart"/>
      <w:r w:rsidRPr="00744ED8">
        <w:rPr>
          <w:rFonts w:ascii="Consolas" w:eastAsia="Times New Roman" w:hAnsi="Consolas" w:cs="Times New Roman"/>
          <w:color w:val="DCDCAA"/>
          <w:sz w:val="21"/>
          <w:szCs w:val="21"/>
          <w:lang w:val="pt-BR" w:eastAsia="pt-BR"/>
        </w:rPr>
        <w:t>wrapper</w:t>
      </w:r>
      <w:proofErr w:type="spellEnd"/>
    </w:p>
    <w:p w14:paraId="5EF67F83" w14:textId="1228B155" w:rsidR="00A54C70" w:rsidRDefault="00A54C70">
      <w:pPr>
        <w:pStyle w:val="SourceCode"/>
      </w:pPr>
    </w:p>
    <w:p w14:paraId="31869DE8" w14:textId="77777777" w:rsidR="00A54C70" w:rsidRPr="000946A7" w:rsidRDefault="00000000">
      <w:pPr>
        <w:pStyle w:val="FirstParagraph"/>
        <w:rPr>
          <w:lang w:val="pt-BR"/>
        </w:rPr>
      </w:pPr>
      <w:r w:rsidRPr="000946A7">
        <w:rPr>
          <w:b/>
          <w:lang w:val="pt-BR"/>
        </w:rPr>
        <w:t xml:space="preserve">2. </w:t>
      </w:r>
      <w:r w:rsidRPr="000946A7">
        <w:rPr>
          <w:rStyle w:val="VerbatimChar"/>
          <w:b/>
          <w:lang w:val="pt-BR"/>
        </w:rPr>
        <w:t>composition_root.py</w:t>
      </w:r>
      <w:r w:rsidRPr="000946A7">
        <w:rPr>
          <w:b/>
          <w:lang w:val="pt-BR"/>
        </w:rPr>
        <w:t xml:space="preserve"> (Modificações para injetar o </w:t>
      </w:r>
      <w:proofErr w:type="spellStart"/>
      <w:r w:rsidRPr="000946A7">
        <w:rPr>
          <w:b/>
          <w:lang w:val="pt-BR"/>
        </w:rPr>
        <w:t>mapper</w:t>
      </w:r>
      <w:proofErr w:type="spellEnd"/>
      <w:r w:rsidRPr="000946A7">
        <w:rPr>
          <w:b/>
          <w:lang w:val="pt-BR"/>
        </w:rPr>
        <w:t>)</w:t>
      </w:r>
    </w:p>
    <w:p w14:paraId="1464948B" w14:textId="77777777" w:rsidR="00A54C70" w:rsidRDefault="00000000">
      <w:pPr>
        <w:pStyle w:val="BodyText"/>
      </w:pPr>
      <w:r>
        <w:t>Python</w:t>
      </w:r>
    </w:p>
    <w:p w14:paraId="71A34201" w14:textId="77777777" w:rsidR="00A54C70" w:rsidRPr="000946A7" w:rsidRDefault="00000000">
      <w:pPr>
        <w:pStyle w:val="SourceCode"/>
        <w:rPr>
          <w:lang w:val="pt-BR"/>
        </w:rPr>
      </w:pPr>
      <w:r>
        <w:rPr>
          <w:rStyle w:val="CommentTok"/>
        </w:rPr>
        <w:t># ./src/dev_platform/infrastructure/composition_root.py</w:t>
      </w:r>
      <w:r>
        <w:br/>
      </w:r>
      <w:r>
        <w:rPr>
          <w:rStyle w:val="CommentTok"/>
        </w:rPr>
        <w:t># ... (outros imports)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dev_platform.infrastructure.database.exception_handler </w:t>
      </w:r>
      <w:r>
        <w:rPr>
          <w:rStyle w:val="ImportTok"/>
        </w:rPr>
        <w:t>import</w:t>
      </w:r>
      <w:r>
        <w:rPr>
          <w:rStyle w:val="NormalTok"/>
        </w:rPr>
        <w:t xml:space="preserve"> SQLAlchemyExceptionMapper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CompositionRoot: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 w:rsidRPr="000946A7">
        <w:rPr>
          <w:rStyle w:val="KeywordTok"/>
          <w:lang w:val="pt-BR"/>
        </w:rPr>
        <w:t>def</w:t>
      </w:r>
      <w:proofErr w:type="spellEnd"/>
      <w:r w:rsidRPr="000946A7">
        <w:rPr>
          <w:rStyle w:val="NormalTok"/>
          <w:lang w:val="pt-BR"/>
        </w:rPr>
        <w:t xml:space="preserve"> _</w:t>
      </w:r>
      <w:proofErr w:type="spellStart"/>
      <w:r w:rsidRPr="000946A7">
        <w:rPr>
          <w:rStyle w:val="NormalTok"/>
          <w:lang w:val="pt-BR"/>
        </w:rPr>
        <w:t>create_user_repository</w:t>
      </w:r>
      <w:proofErr w:type="spellEnd"/>
      <w:r w:rsidRPr="000946A7">
        <w:rPr>
          <w:rStyle w:val="NormalTok"/>
          <w:lang w:val="pt-BR"/>
        </w:rPr>
        <w:t>(</w:t>
      </w:r>
      <w:r w:rsidRPr="000946A7">
        <w:rPr>
          <w:rStyle w:val="VariableTok"/>
          <w:lang w:val="pt-BR"/>
        </w:rPr>
        <w:t>self</w:t>
      </w:r>
      <w:r w:rsidRPr="000946A7">
        <w:rPr>
          <w:rStyle w:val="NormalTok"/>
          <w:lang w:val="pt-BR"/>
        </w:rPr>
        <w:t xml:space="preserve">) </w:t>
      </w:r>
      <w:r w:rsidRPr="000946A7">
        <w:rPr>
          <w:rStyle w:val="OperatorTok"/>
          <w:lang w:val="pt-BR"/>
        </w:rPr>
        <w:t>-&gt;</w:t>
      </w:r>
      <w:r w:rsidRPr="000946A7">
        <w:rPr>
          <w:rStyle w:val="NormalTok"/>
          <w:lang w:val="pt-BR"/>
        </w:rPr>
        <w:t xml:space="preserve"> </w:t>
      </w:r>
      <w:proofErr w:type="spellStart"/>
      <w:r w:rsidRPr="000946A7">
        <w:rPr>
          <w:rStyle w:val="NormalTok"/>
          <w:lang w:val="pt-BR"/>
        </w:rPr>
        <w:t>IUserRepository</w:t>
      </w:r>
      <w:proofErr w:type="spellEnd"/>
      <w:r w:rsidRPr="000946A7">
        <w:rPr>
          <w:rStyle w:val="NormalTok"/>
          <w:lang w:val="pt-BR"/>
        </w:rPr>
        <w:t>: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</w:t>
      </w:r>
      <w:r w:rsidRPr="000946A7">
        <w:rPr>
          <w:rStyle w:val="CommentTok"/>
          <w:lang w:val="pt-BR"/>
        </w:rPr>
        <w:t>"""</w:t>
      </w:r>
      <w:r w:rsidRPr="000946A7">
        <w:rPr>
          <w:lang w:val="pt-BR"/>
        </w:rPr>
        <w:br/>
      </w:r>
      <w:r w:rsidRPr="000946A7">
        <w:rPr>
          <w:rStyle w:val="CommentTok"/>
          <w:lang w:val="pt-BR"/>
        </w:rPr>
        <w:t xml:space="preserve">        Método privado para criar e configurar o repositório de usuários.</w:t>
      </w:r>
      <w:r w:rsidRPr="000946A7">
        <w:rPr>
          <w:lang w:val="pt-BR"/>
        </w:rPr>
        <w:br/>
      </w:r>
      <w:r w:rsidRPr="000946A7">
        <w:rPr>
          <w:rStyle w:val="CommentTok"/>
          <w:lang w:val="pt-BR"/>
        </w:rPr>
        <w:t xml:space="preserve">        """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</w:t>
      </w:r>
      <w:r w:rsidRPr="000946A7">
        <w:rPr>
          <w:rStyle w:val="CommentTok"/>
          <w:lang w:val="pt-BR"/>
        </w:rPr>
        <w:t xml:space="preserve"># Cria e injeta o </w:t>
      </w:r>
      <w:proofErr w:type="spellStart"/>
      <w:r w:rsidRPr="000946A7">
        <w:rPr>
          <w:rStyle w:val="CommentTok"/>
          <w:lang w:val="pt-BR"/>
        </w:rPr>
        <w:t>mapeador</w:t>
      </w:r>
      <w:proofErr w:type="spellEnd"/>
      <w:r w:rsidRPr="000946A7">
        <w:rPr>
          <w:rStyle w:val="CommentTok"/>
          <w:lang w:val="pt-BR"/>
        </w:rPr>
        <w:t xml:space="preserve"> de exceções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</w:t>
      </w:r>
      <w:proofErr w:type="spellStart"/>
      <w:r w:rsidRPr="000946A7">
        <w:rPr>
          <w:rStyle w:val="NormalTok"/>
          <w:lang w:val="pt-BR"/>
        </w:rPr>
        <w:t>exception_mapper</w:t>
      </w:r>
      <w:proofErr w:type="spellEnd"/>
      <w:r w:rsidRPr="000946A7">
        <w:rPr>
          <w:rStyle w:val="NormalTok"/>
          <w:lang w:val="pt-BR"/>
        </w:rPr>
        <w:t xml:space="preserve"> </w:t>
      </w:r>
      <w:r w:rsidRPr="000946A7">
        <w:rPr>
          <w:rStyle w:val="OperatorTok"/>
          <w:lang w:val="pt-BR"/>
        </w:rPr>
        <w:t>=</w:t>
      </w:r>
      <w:r w:rsidRPr="000946A7">
        <w:rPr>
          <w:rStyle w:val="NormalTok"/>
          <w:lang w:val="pt-BR"/>
        </w:rPr>
        <w:t xml:space="preserve"> </w:t>
      </w:r>
      <w:proofErr w:type="spellStart"/>
      <w:r w:rsidRPr="000946A7">
        <w:rPr>
          <w:rStyle w:val="NormalTok"/>
          <w:lang w:val="pt-BR"/>
        </w:rPr>
        <w:t>SQLAlchemyExceptionMapper</w:t>
      </w:r>
      <w:proofErr w:type="spellEnd"/>
      <w:r w:rsidRPr="000946A7">
        <w:rPr>
          <w:rStyle w:val="NormalTok"/>
          <w:lang w:val="pt-BR"/>
        </w:rPr>
        <w:t>(</w:t>
      </w:r>
      <w:proofErr w:type="spellStart"/>
      <w:r w:rsidRPr="000946A7">
        <w:rPr>
          <w:rStyle w:val="NormalTok"/>
          <w:lang w:val="pt-BR"/>
        </w:rPr>
        <w:t>logger</w:t>
      </w:r>
      <w:proofErr w:type="spellEnd"/>
      <w:r w:rsidRPr="000946A7">
        <w:rPr>
          <w:rStyle w:val="OperatorTok"/>
          <w:lang w:val="pt-BR"/>
        </w:rPr>
        <w:t>=</w:t>
      </w:r>
      <w:r w:rsidRPr="000946A7">
        <w:rPr>
          <w:rStyle w:val="VariableTok"/>
          <w:lang w:val="pt-BR"/>
        </w:rPr>
        <w:t>self</w:t>
      </w:r>
      <w:r w:rsidRPr="000946A7">
        <w:rPr>
          <w:rStyle w:val="NormalTok"/>
          <w:lang w:val="pt-BR"/>
        </w:rPr>
        <w:t>._</w:t>
      </w:r>
      <w:proofErr w:type="spellStart"/>
      <w:r w:rsidRPr="000946A7">
        <w:rPr>
          <w:rStyle w:val="NormalTok"/>
          <w:lang w:val="pt-BR"/>
        </w:rPr>
        <w:t>logger</w:t>
      </w:r>
      <w:proofErr w:type="spellEnd"/>
      <w:r w:rsidRPr="000946A7">
        <w:rPr>
          <w:rStyle w:val="NormalTok"/>
          <w:lang w:val="pt-BR"/>
        </w:rPr>
        <w:t>)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</w:t>
      </w:r>
      <w:r w:rsidRPr="000946A7">
        <w:rPr>
          <w:rStyle w:val="CommentTok"/>
          <w:lang w:val="pt-BR"/>
        </w:rPr>
        <w:t xml:space="preserve"># A sessão é injetada pelo </w:t>
      </w:r>
      <w:proofErr w:type="spellStart"/>
      <w:r w:rsidRPr="000946A7">
        <w:rPr>
          <w:rStyle w:val="CommentTok"/>
          <w:lang w:val="pt-BR"/>
        </w:rPr>
        <w:t>UoW</w:t>
      </w:r>
      <w:proofErr w:type="spellEnd"/>
      <w:r w:rsidRPr="000946A7">
        <w:rPr>
          <w:rStyle w:val="CommentTok"/>
          <w:lang w:val="pt-BR"/>
        </w:rPr>
        <w:t xml:space="preserve"> posteriormente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</w:t>
      </w:r>
      <w:proofErr w:type="spellStart"/>
      <w:r w:rsidRPr="000946A7">
        <w:rPr>
          <w:rStyle w:val="ControlFlowTok"/>
          <w:lang w:val="pt-BR"/>
        </w:rPr>
        <w:t>return</w:t>
      </w:r>
      <w:proofErr w:type="spellEnd"/>
      <w:r w:rsidRPr="000946A7">
        <w:rPr>
          <w:rStyle w:val="NormalTok"/>
          <w:lang w:val="pt-BR"/>
        </w:rPr>
        <w:t xml:space="preserve"> </w:t>
      </w:r>
      <w:proofErr w:type="spellStart"/>
      <w:r w:rsidRPr="000946A7">
        <w:rPr>
          <w:rStyle w:val="NormalTok"/>
          <w:lang w:val="pt-BR"/>
        </w:rPr>
        <w:t>SQLUserRepository</w:t>
      </w:r>
      <w:proofErr w:type="spellEnd"/>
      <w:r w:rsidRPr="000946A7">
        <w:rPr>
          <w:rStyle w:val="NormalTok"/>
          <w:lang w:val="pt-BR"/>
        </w:rPr>
        <w:t>(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    </w:t>
      </w:r>
      <w:proofErr w:type="spellStart"/>
      <w:r w:rsidRPr="000946A7">
        <w:rPr>
          <w:rStyle w:val="NormalTok"/>
          <w:lang w:val="pt-BR"/>
        </w:rPr>
        <w:t>session</w:t>
      </w:r>
      <w:proofErr w:type="spellEnd"/>
      <w:r w:rsidRPr="000946A7">
        <w:rPr>
          <w:rStyle w:val="OperatorTok"/>
          <w:lang w:val="pt-BR"/>
        </w:rPr>
        <w:t>=</w:t>
      </w:r>
      <w:proofErr w:type="spellStart"/>
      <w:r w:rsidRPr="000946A7">
        <w:rPr>
          <w:rStyle w:val="VariableTok"/>
          <w:lang w:val="pt-BR"/>
        </w:rPr>
        <w:t>None</w:t>
      </w:r>
      <w:proofErr w:type="spellEnd"/>
      <w:r w:rsidRPr="000946A7">
        <w:rPr>
          <w:rStyle w:val="NormalTok"/>
          <w:lang w:val="pt-BR"/>
        </w:rPr>
        <w:t xml:space="preserve">, 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    </w:t>
      </w:r>
      <w:proofErr w:type="spellStart"/>
      <w:r w:rsidRPr="000946A7">
        <w:rPr>
          <w:rStyle w:val="NormalTok"/>
          <w:lang w:val="pt-BR"/>
        </w:rPr>
        <w:t>logger</w:t>
      </w:r>
      <w:proofErr w:type="spellEnd"/>
      <w:r w:rsidRPr="000946A7">
        <w:rPr>
          <w:rStyle w:val="OperatorTok"/>
          <w:lang w:val="pt-BR"/>
        </w:rPr>
        <w:t>=</w:t>
      </w:r>
      <w:r w:rsidRPr="000946A7">
        <w:rPr>
          <w:rStyle w:val="VariableTok"/>
          <w:lang w:val="pt-BR"/>
        </w:rPr>
        <w:t>self</w:t>
      </w:r>
      <w:r w:rsidRPr="000946A7">
        <w:rPr>
          <w:rStyle w:val="NormalTok"/>
          <w:lang w:val="pt-BR"/>
        </w:rPr>
        <w:t>._</w:t>
      </w:r>
      <w:proofErr w:type="spellStart"/>
      <w:r w:rsidRPr="000946A7">
        <w:rPr>
          <w:rStyle w:val="NormalTok"/>
          <w:lang w:val="pt-BR"/>
        </w:rPr>
        <w:t>logger</w:t>
      </w:r>
      <w:proofErr w:type="spellEnd"/>
      <w:r w:rsidRPr="000946A7">
        <w:rPr>
          <w:rStyle w:val="NormalTok"/>
          <w:lang w:val="pt-BR"/>
        </w:rPr>
        <w:t>,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lastRenderedPageBreak/>
        <w:t xml:space="preserve">            </w:t>
      </w:r>
      <w:proofErr w:type="spellStart"/>
      <w:r w:rsidRPr="000946A7">
        <w:rPr>
          <w:rStyle w:val="NormalTok"/>
          <w:lang w:val="pt-BR"/>
        </w:rPr>
        <w:t>exception_mapper</w:t>
      </w:r>
      <w:proofErr w:type="spellEnd"/>
      <w:r w:rsidRPr="000946A7">
        <w:rPr>
          <w:rStyle w:val="OperatorTok"/>
          <w:lang w:val="pt-BR"/>
        </w:rPr>
        <w:t>=</w:t>
      </w:r>
      <w:proofErr w:type="spellStart"/>
      <w:r w:rsidRPr="000946A7">
        <w:rPr>
          <w:rStyle w:val="NormalTok"/>
          <w:lang w:val="pt-BR"/>
        </w:rPr>
        <w:t>exception_mapper</w:t>
      </w:r>
      <w:proofErr w:type="spellEnd"/>
      <w:r w:rsidRPr="000946A7">
        <w:rPr>
          <w:rStyle w:val="NormalTok"/>
          <w:lang w:val="pt-BR"/>
        </w:rPr>
        <w:t xml:space="preserve"> </w:t>
      </w:r>
      <w:r w:rsidRPr="000946A7">
        <w:rPr>
          <w:rStyle w:val="CommentTok"/>
          <w:lang w:val="pt-BR"/>
        </w:rPr>
        <w:t xml:space="preserve"># &lt;-- Injeta o </w:t>
      </w:r>
      <w:proofErr w:type="spellStart"/>
      <w:r w:rsidRPr="000946A7">
        <w:rPr>
          <w:rStyle w:val="CommentTok"/>
          <w:lang w:val="pt-BR"/>
        </w:rPr>
        <w:t>mapper</w:t>
      </w:r>
      <w:proofErr w:type="spellEnd"/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    )</w:t>
      </w:r>
      <w:r w:rsidRPr="000946A7">
        <w:rPr>
          <w:lang w:val="pt-BR"/>
        </w:rPr>
        <w:br/>
      </w:r>
      <w:r w:rsidRPr="000946A7">
        <w:rPr>
          <w:rStyle w:val="NormalTok"/>
          <w:lang w:val="pt-BR"/>
        </w:rPr>
        <w:t xml:space="preserve">    </w:t>
      </w:r>
      <w:r w:rsidRPr="000946A7">
        <w:rPr>
          <w:rStyle w:val="CommentTok"/>
          <w:lang w:val="pt-BR"/>
        </w:rPr>
        <w:t># ...</w:t>
      </w:r>
    </w:p>
    <w:p w14:paraId="1F281255" w14:textId="77777777" w:rsidR="00A54C70" w:rsidRPr="000946A7" w:rsidRDefault="00000000">
      <w:pPr>
        <w:pStyle w:val="FirstParagraph"/>
        <w:rPr>
          <w:lang w:val="pt-BR"/>
        </w:rPr>
      </w:pPr>
      <w:r w:rsidRPr="000946A7">
        <w:rPr>
          <w:b/>
          <w:lang w:val="pt-BR"/>
        </w:rPr>
        <w:t xml:space="preserve">3. </w:t>
      </w:r>
      <w:r w:rsidRPr="000946A7">
        <w:rPr>
          <w:rStyle w:val="VerbatimChar"/>
          <w:b/>
          <w:lang w:val="pt-BR"/>
        </w:rPr>
        <w:t>repositories.py</w:t>
      </w:r>
      <w:r w:rsidRPr="000946A7">
        <w:rPr>
          <w:b/>
          <w:lang w:val="pt-BR"/>
        </w:rPr>
        <w:t xml:space="preserve"> (Refatorado para usar o </w:t>
      </w:r>
      <w:proofErr w:type="spellStart"/>
      <w:r w:rsidRPr="000946A7">
        <w:rPr>
          <w:b/>
          <w:lang w:val="pt-BR"/>
        </w:rPr>
        <w:t>decorator</w:t>
      </w:r>
      <w:proofErr w:type="spellEnd"/>
      <w:r w:rsidRPr="000946A7">
        <w:rPr>
          <w:b/>
          <w:lang w:val="pt-BR"/>
        </w:rPr>
        <w:t>)</w:t>
      </w:r>
    </w:p>
    <w:p w14:paraId="5F5404FE" w14:textId="77777777" w:rsidR="00A54C70" w:rsidRDefault="00000000">
      <w:pPr>
        <w:pStyle w:val="BodyText"/>
      </w:pPr>
      <w:r>
        <w:t>Python</w:t>
      </w:r>
    </w:p>
    <w:p w14:paraId="26870027" w14:textId="01720AAD" w:rsidR="00744ED8" w:rsidRDefault="00000000">
      <w:pPr>
        <w:pStyle w:val="SourceCode"/>
        <w:rPr>
          <w:rStyle w:val="CommentTok"/>
        </w:rPr>
      </w:pPr>
      <w:r>
        <w:rPr>
          <w:rStyle w:val="CommentTok"/>
        </w:rPr>
        <w:t># ./src/dev_platform/infrastructure/database/repositories.py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.exception_handler </w:t>
      </w:r>
      <w:r>
        <w:rPr>
          <w:rStyle w:val="ImportTok"/>
        </w:rPr>
        <w:t>import</w:t>
      </w:r>
      <w:r>
        <w:rPr>
          <w:rStyle w:val="NormalTok"/>
        </w:rPr>
        <w:t xml:space="preserve"> handle_repository_errors, IExceptionMapper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SQLUserRepository(IUserRepository):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"""SQLAlchemy implementation of the IUserRepository interface."""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session: AsyncSession, logger: ILogger, exception_mapper: IExceptionMapper):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._session: AsyncSession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._logger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ILogger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r w:rsidR="00744ED8" w:rsidRPr="00744ED8">
        <w:rPr>
          <w:rFonts w:ascii="Consolas" w:hAnsi="Consolas"/>
          <w:color w:val="19177C"/>
          <w:sz w:val="22"/>
        </w:rPr>
        <w:t>self._</w:t>
      </w:r>
      <w:proofErr w:type="spellStart"/>
      <w:r w:rsidR="00744ED8" w:rsidRPr="00744ED8">
        <w:rPr>
          <w:rFonts w:ascii="Consolas" w:hAnsi="Consolas"/>
          <w:color w:val="19177C"/>
          <w:sz w:val="22"/>
        </w:rPr>
        <w:t>exception_mapper</w:t>
      </w:r>
      <w:proofErr w:type="spellEnd"/>
      <w:r w:rsidR="00744ED8" w:rsidRPr="00744ED8">
        <w:rPr>
          <w:rFonts w:ascii="Consolas" w:hAnsi="Consolas"/>
          <w:color w:val="19177C"/>
          <w:sz w:val="22"/>
        </w:rPr>
        <w:t xml:space="preserve">: </w:t>
      </w:r>
      <w:proofErr w:type="spellStart"/>
      <w:r w:rsidR="00744ED8" w:rsidRPr="00744ED8">
        <w:rPr>
          <w:rFonts w:ascii="Consolas" w:hAnsi="Consolas"/>
          <w:color w:val="19177C"/>
          <w:sz w:val="22"/>
        </w:rPr>
        <w:t>IExceptionMapper</w:t>
      </w:r>
      <w:proofErr w:type="spellEnd"/>
      <w:r w:rsidR="00744ED8" w:rsidRPr="00744ED8">
        <w:rPr>
          <w:rFonts w:ascii="Consolas" w:hAnsi="Consolas"/>
          <w:color w:val="19177C"/>
          <w:sz w:val="22"/>
        </w:rPr>
        <w:t xml:space="preserve"> = </w:t>
      </w:r>
      <w:proofErr w:type="spellStart"/>
      <w:r w:rsidR="00744ED8" w:rsidRPr="00744ED8">
        <w:rPr>
          <w:rFonts w:ascii="Consolas" w:hAnsi="Consolas"/>
          <w:color w:val="19177C"/>
          <w:sz w:val="22"/>
        </w:rPr>
        <w:t>exception_mapper</w:t>
      </w:r>
      <w:proofErr w:type="spellEnd"/>
      <w:r w:rsidR="00744ED8" w:rsidRPr="00744ED8">
        <w:rPr>
          <w:rFonts w:ascii="Consolas" w:hAnsi="Consolas"/>
          <w:color w:val="19177C"/>
          <w:sz w:val="22"/>
        </w:rPr>
        <w:t xml:space="preserve"> </w:t>
      </w:r>
      <w:r w:rsidR="00744ED8" w:rsidRPr="00744ED8">
        <w:rPr>
          <w:rStyle w:val="CommentTok"/>
        </w:rPr>
        <w:t xml:space="preserve"># </w:t>
      </w:r>
      <w:proofErr w:type="spellStart"/>
      <w:r w:rsidR="00744ED8" w:rsidRPr="00744ED8">
        <w:rPr>
          <w:rStyle w:val="CommentTok"/>
        </w:rPr>
        <w:t>Apenas</w:t>
      </w:r>
      <w:proofErr w:type="spellEnd"/>
      <w:r w:rsidR="00744ED8" w:rsidRPr="00744ED8">
        <w:rPr>
          <w:rStyle w:val="CommentTok"/>
        </w:rPr>
        <w:t xml:space="preserve"> </w:t>
      </w:r>
      <w:proofErr w:type="spellStart"/>
      <w:r w:rsidR="00744ED8" w:rsidRPr="00744ED8">
        <w:rPr>
          <w:rStyle w:val="CommentTok"/>
        </w:rPr>
        <w:t>armazena</w:t>
      </w:r>
      <w:proofErr w:type="spellEnd"/>
      <w:r w:rsidR="00744ED8" w:rsidRPr="00744ED8">
        <w:rPr>
          <w:rStyle w:val="CommentTok"/>
        </w:rPr>
        <w:t xml:space="preserve"> o mapper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métodos</w:t>
      </w:r>
      <w:proofErr w:type="spellEnd"/>
      <w:r>
        <w:rPr>
          <w:rStyle w:val="CommentTok"/>
        </w:rPr>
        <w:t xml:space="preserve"> agora </w:t>
      </w:r>
      <w:proofErr w:type="spellStart"/>
      <w:r>
        <w:rPr>
          <w:rStyle w:val="CommentTok"/>
        </w:rPr>
        <w:t>são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limpos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sem</w:t>
      </w:r>
      <w:proofErr w:type="spellEnd"/>
      <w:r>
        <w:rPr>
          <w:rStyle w:val="CommentTok"/>
        </w:rPr>
        <w:t xml:space="preserve"> try/except</w:t>
      </w:r>
    </w:p>
    <w:p w14:paraId="1491B2D8" w14:textId="77777777" w:rsidR="00744ED8" w:rsidRDefault="00744ED8" w:rsidP="00744ED8">
      <w:pPr>
        <w:pStyle w:val="SourceCode"/>
        <w:rPr>
          <w:rStyle w:val="VariableTok"/>
        </w:rPr>
      </w:pPr>
      <w:r>
        <w:rPr>
          <w:rStyle w:val="CommentTok"/>
          <w:i w:val="0"/>
          <w:iCs/>
        </w:rPr>
        <w:t xml:space="preserve">    </w:t>
      </w:r>
      <w:r w:rsidRPr="00744ED8">
        <w:rPr>
          <w:rFonts w:ascii="Consolas" w:hAnsi="Consolas"/>
          <w:iCs/>
          <w:color w:val="60A0B0"/>
          <w:sz w:val="22"/>
        </w:rPr>
        <w:t>@handle_repository_errors</w:t>
      </w:r>
      <w:r w:rsidR="00000000">
        <w:br/>
      </w:r>
      <w:r w:rsidR="00000000">
        <w:rPr>
          <w:rStyle w:val="NormalTok"/>
        </w:rPr>
        <w:t xml:space="preserve">    </w:t>
      </w:r>
      <w:r w:rsidR="00000000">
        <w:rPr>
          <w:rStyle w:val="ControlFlowTok"/>
        </w:rPr>
        <w:t>async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def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find_by_email</w:t>
      </w:r>
      <w:proofErr w:type="spellEnd"/>
      <w:r w:rsidR="00000000">
        <w:rPr>
          <w:rStyle w:val="NormalTok"/>
        </w:rPr>
        <w:t>(</w:t>
      </w:r>
      <w:r w:rsidR="00000000">
        <w:rPr>
          <w:rStyle w:val="VariableTok"/>
        </w:rPr>
        <w:t>self</w:t>
      </w:r>
      <w:r w:rsidR="00000000">
        <w:rPr>
          <w:rStyle w:val="NormalTok"/>
        </w:rPr>
        <w:t xml:space="preserve">, email: </w:t>
      </w:r>
      <w:r w:rsidR="00000000">
        <w:rPr>
          <w:rStyle w:val="BuiltInTok"/>
        </w:rPr>
        <w:t>str</w:t>
      </w:r>
      <w:r w:rsidR="00000000">
        <w:rPr>
          <w:rStyle w:val="NormalTok"/>
        </w:rPr>
        <w:t xml:space="preserve">) </w:t>
      </w:r>
      <w:r w:rsidR="00000000">
        <w:rPr>
          <w:rStyle w:val="OperatorTok"/>
        </w:rPr>
        <w:t>-&gt;</w:t>
      </w:r>
      <w:r w:rsidR="00000000">
        <w:rPr>
          <w:rStyle w:val="NormalTok"/>
        </w:rPr>
        <w:t xml:space="preserve"> Optional[User]:</w:t>
      </w:r>
      <w:r w:rsidR="00000000">
        <w:br/>
      </w:r>
      <w:r w:rsidR="00000000">
        <w:rPr>
          <w:rStyle w:val="NormalTok"/>
        </w:rPr>
        <w:t xml:space="preserve">        result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</w:t>
      </w:r>
      <w:r w:rsidR="00000000">
        <w:rPr>
          <w:rStyle w:val="ControlFlowTok"/>
        </w:rPr>
        <w:t>await</w:t>
      </w:r>
      <w:r w:rsidR="00000000">
        <w:rPr>
          <w:rStyle w:val="NormalTok"/>
        </w:rPr>
        <w:t xml:space="preserve"> </w:t>
      </w:r>
      <w:r w:rsidR="00000000">
        <w:rPr>
          <w:rStyle w:val="VariableTok"/>
        </w:rPr>
        <w:t>self</w:t>
      </w:r>
      <w:r w:rsidR="00000000">
        <w:rPr>
          <w:rStyle w:val="NormalTok"/>
        </w:rPr>
        <w:t>._</w:t>
      </w:r>
      <w:proofErr w:type="spellStart"/>
      <w:r w:rsidR="00000000">
        <w:rPr>
          <w:rStyle w:val="NormalTok"/>
        </w:rPr>
        <w:t>session.execute</w:t>
      </w:r>
      <w:proofErr w:type="spellEnd"/>
      <w:r w:rsidR="00000000">
        <w:rPr>
          <w:rStyle w:val="NormalTok"/>
        </w:rPr>
        <w:t>(</w:t>
      </w:r>
      <w:r w:rsidR="00000000">
        <w:br/>
      </w:r>
      <w:r w:rsidR="00000000">
        <w:rPr>
          <w:rStyle w:val="NormalTok"/>
        </w:rPr>
        <w:t xml:space="preserve">            select(UserModel).where(UserModel.email </w:t>
      </w:r>
      <w:r w:rsidR="00000000">
        <w:rPr>
          <w:rStyle w:val="OperatorTok"/>
        </w:rPr>
        <w:t>==</w:t>
      </w:r>
      <w:r w:rsidR="00000000">
        <w:rPr>
          <w:rStyle w:val="NormalTok"/>
        </w:rPr>
        <w:t xml:space="preserve"> email)</w:t>
      </w:r>
      <w:r w:rsidR="00000000">
        <w:br/>
      </w:r>
      <w:r w:rsidR="00000000">
        <w:rPr>
          <w:rStyle w:val="NormalTok"/>
        </w:rPr>
        <w:t xml:space="preserve">        )</w:t>
      </w:r>
      <w:r w:rsidR="00000000">
        <w:br/>
      </w:r>
      <w:r w:rsidR="00000000">
        <w:rPr>
          <w:rStyle w:val="NormalTok"/>
        </w:rPr>
        <w:t xml:space="preserve">        db_user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result.scalars().first()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ControlFlowTok"/>
        </w:rPr>
        <w:t>if</w:t>
      </w:r>
      <w:r w:rsidR="00000000">
        <w:rPr>
          <w:rStyle w:val="NormalTok"/>
        </w:rPr>
        <w:t xml:space="preserve"> db_user:</w:t>
      </w:r>
      <w:r w:rsidR="00000000">
        <w:br/>
      </w:r>
      <w:r w:rsidR="00000000">
        <w:rPr>
          <w:rStyle w:val="NormalTok"/>
        </w:rPr>
        <w:t xml:space="preserve">            </w:t>
      </w:r>
      <w:r w:rsidR="00000000">
        <w:rPr>
          <w:rStyle w:val="ControlFlowTok"/>
        </w:rPr>
        <w:t>return</w:t>
      </w:r>
      <w:r w:rsidR="00000000">
        <w:rPr>
          <w:rStyle w:val="NormalTok"/>
        </w:rPr>
        <w:t xml:space="preserve"> </w:t>
      </w:r>
      <w:r w:rsidR="00000000">
        <w:rPr>
          <w:rStyle w:val="VariableTok"/>
        </w:rPr>
        <w:t>self</w:t>
      </w:r>
      <w:r w:rsidR="00000000">
        <w:rPr>
          <w:rStyle w:val="NormalTok"/>
        </w:rPr>
        <w:t>._</w:t>
      </w:r>
      <w:proofErr w:type="spellStart"/>
      <w:r w:rsidR="00000000">
        <w:rPr>
          <w:rStyle w:val="NormalTok"/>
        </w:rPr>
        <w:t>convert_to_domain_user</w:t>
      </w:r>
      <w:proofErr w:type="spellEnd"/>
      <w:r w:rsidR="00000000">
        <w:rPr>
          <w:rStyle w:val="NormalTok"/>
        </w:rPr>
        <w:t>(</w:t>
      </w:r>
      <w:proofErr w:type="spellStart"/>
      <w:r w:rsidR="00000000">
        <w:rPr>
          <w:rStyle w:val="NormalTok"/>
        </w:rPr>
        <w:t>db_user</w:t>
      </w:r>
      <w:proofErr w:type="spellEnd"/>
      <w:r w:rsidR="00000000">
        <w:rPr>
          <w:rStyle w:val="NormalTok"/>
        </w:rPr>
        <w:t>)</w:t>
      </w:r>
      <w:r w:rsidR="00000000">
        <w:br/>
      </w:r>
      <w:r w:rsidR="00000000">
        <w:rPr>
          <w:rStyle w:val="NormalTok"/>
        </w:rPr>
        <w:t xml:space="preserve">        </w:t>
      </w:r>
      <w:r w:rsidR="00000000">
        <w:rPr>
          <w:rStyle w:val="ControlFlowTok"/>
        </w:rPr>
        <w:t>return</w:t>
      </w:r>
      <w:r w:rsidR="00000000">
        <w:rPr>
          <w:rStyle w:val="NormalTok"/>
        </w:rPr>
        <w:t xml:space="preserve"> </w:t>
      </w:r>
      <w:r w:rsidR="00000000">
        <w:rPr>
          <w:rStyle w:val="VariableTok"/>
        </w:rPr>
        <w:t>None</w:t>
      </w:r>
    </w:p>
    <w:p w14:paraId="3550745E" w14:textId="600AACBD" w:rsidR="00A54C70" w:rsidRPr="00744ED8" w:rsidRDefault="00000000" w:rsidP="00744ED8">
      <w:pPr>
        <w:pStyle w:val="SourceCode"/>
        <w:rPr>
          <w:rFonts w:ascii="Consolas" w:hAnsi="Consolas"/>
          <w:color w:val="19177C"/>
          <w:sz w:val="22"/>
        </w:rPr>
      </w:pPr>
      <w:r>
        <w:br/>
      </w:r>
      <w:r w:rsidR="00744ED8">
        <w:t xml:space="preserve">         </w:t>
      </w:r>
      <w:r w:rsidR="00744ED8" w:rsidRPr="00744ED8">
        <w:rPr>
          <w:rFonts w:ascii="Consolas" w:hAnsi="Consolas"/>
          <w:iCs/>
          <w:color w:val="60A0B0"/>
          <w:sz w:val="22"/>
        </w:rPr>
        <w:t>@handle_repository_errors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List[User]: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gramStart"/>
      <w:r>
        <w:rPr>
          <w:rStyle w:val="NormalTok"/>
        </w:rPr>
        <w:t>session.execute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select(</w:t>
      </w:r>
      <w:proofErr w:type="gramEnd"/>
      <w:r>
        <w:rPr>
          <w:rStyle w:val="NormalTok"/>
        </w:rPr>
        <w:t>UserModel))</w:t>
      </w:r>
      <w:r>
        <w:br/>
      </w:r>
      <w:r>
        <w:rPr>
          <w:rStyle w:val="NormalTok"/>
        </w:rPr>
        <w:t xml:space="preserve">        db_users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result.scalars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).</w:t>
      </w:r>
      <w:r>
        <w:rPr>
          <w:rStyle w:val="BuiltInTok"/>
        </w:rPr>
        <w:t>all</w:t>
      </w:r>
      <w:proofErr w:type="gram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gramEnd"/>
      <w:r>
        <w:rPr>
          <w:rStyle w:val="NormalTok"/>
        </w:rPr>
        <w:t xml:space="preserve">convert_to_domain_user(db_user) </w:t>
      </w:r>
      <w:r>
        <w:rPr>
          <w:rStyle w:val="ControlFlowTok"/>
        </w:rPr>
        <w:t>for</w:t>
      </w:r>
      <w:r>
        <w:rPr>
          <w:rStyle w:val="NormalTok"/>
        </w:rPr>
        <w:t xml:space="preserve"> db_user </w:t>
      </w:r>
      <w:r>
        <w:rPr>
          <w:rStyle w:val="KeywordTok"/>
        </w:rPr>
        <w:t>in</w:t>
      </w:r>
      <w:r>
        <w:rPr>
          <w:rStyle w:val="NormalTok"/>
        </w:rPr>
        <w:t xml:space="preserve"> db_users]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outros métodos seguem o mesmo padrão limpo ...</w:t>
      </w:r>
    </w:p>
    <w:p w14:paraId="6A8D09CC" w14:textId="77777777" w:rsidR="00A54C70" w:rsidRDefault="00000000">
      <w:pPr>
        <w:pStyle w:val="Heading3"/>
      </w:pPr>
      <w:bookmarkStart w:id="14" w:name="discussão-das-vantagens-e-desvantagens"/>
      <w:bookmarkStart w:id="15" w:name="_Toc201945227"/>
      <w:proofErr w:type="spellStart"/>
      <w:r>
        <w:t>Discussão</w:t>
      </w:r>
      <w:proofErr w:type="spellEnd"/>
      <w:r>
        <w:t xml:space="preserve"> das </w:t>
      </w:r>
      <w:proofErr w:type="spellStart"/>
      <w:r>
        <w:t>Vantagens</w:t>
      </w:r>
      <w:proofErr w:type="spellEnd"/>
      <w:r>
        <w:t xml:space="preserve"> e </w:t>
      </w:r>
      <w:proofErr w:type="spellStart"/>
      <w:r>
        <w:t>Desvantagens</w:t>
      </w:r>
      <w:bookmarkEnd w:id="14"/>
      <w:bookmarkEnd w:id="15"/>
      <w:proofErr w:type="spellEnd"/>
    </w:p>
    <w:p w14:paraId="3FBDB42C" w14:textId="77777777" w:rsidR="00A54C70" w:rsidRDefault="00000000">
      <w:pPr>
        <w:numPr>
          <w:ilvl w:val="0"/>
          <w:numId w:val="5"/>
        </w:numPr>
      </w:pPr>
      <w:r>
        <w:rPr>
          <w:b/>
        </w:rPr>
        <w:t>Vantagens:</w:t>
      </w:r>
    </w:p>
    <w:p w14:paraId="6BB5C663" w14:textId="77777777" w:rsidR="00A54C70" w:rsidRPr="000946A7" w:rsidRDefault="00000000">
      <w:pPr>
        <w:numPr>
          <w:ilvl w:val="1"/>
          <w:numId w:val="6"/>
        </w:numPr>
        <w:rPr>
          <w:lang w:val="pt-BR"/>
        </w:rPr>
      </w:pPr>
      <w:r w:rsidRPr="000946A7">
        <w:rPr>
          <w:b/>
          <w:lang w:val="pt-BR"/>
        </w:rPr>
        <w:t>Código Limpo e Legível:</w:t>
      </w:r>
      <w:r w:rsidRPr="000946A7">
        <w:rPr>
          <w:lang w:val="pt-BR"/>
        </w:rPr>
        <w:t xml:space="preserve"> Os métodos do repositório ficam drasticamente mais limpos e focados em sua responsabilidade principal (acesso a dados).</w:t>
      </w:r>
    </w:p>
    <w:p w14:paraId="3788ABF7" w14:textId="77777777" w:rsidR="00A54C70" w:rsidRPr="000946A7" w:rsidRDefault="00000000">
      <w:pPr>
        <w:numPr>
          <w:ilvl w:val="1"/>
          <w:numId w:val="6"/>
        </w:numPr>
        <w:rPr>
          <w:lang w:val="pt-BR"/>
        </w:rPr>
      </w:pPr>
      <w:r w:rsidRPr="000946A7">
        <w:rPr>
          <w:b/>
          <w:lang w:val="pt-BR"/>
        </w:rPr>
        <w:lastRenderedPageBreak/>
        <w:t>Centralização da Lógica:</w:t>
      </w:r>
      <w:r w:rsidRPr="000946A7">
        <w:rPr>
          <w:lang w:val="pt-BR"/>
        </w:rPr>
        <w:t xml:space="preserve"> A lógica de tratamento e tradução de erros fica em um único lugar (o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 xml:space="preserve"> e o </w:t>
      </w:r>
      <w:proofErr w:type="spellStart"/>
      <w:r w:rsidRPr="000946A7">
        <w:rPr>
          <w:rStyle w:val="VerbatimChar"/>
          <w:lang w:val="pt-BR"/>
        </w:rPr>
        <w:t>ExceptionMapper</w:t>
      </w:r>
      <w:proofErr w:type="spellEnd"/>
      <w:r w:rsidRPr="000946A7">
        <w:rPr>
          <w:lang w:val="pt-BR"/>
        </w:rPr>
        <w:t>), facilitando a manutenção e a garantia de consistência.</w:t>
      </w:r>
    </w:p>
    <w:p w14:paraId="113A0112" w14:textId="77777777" w:rsidR="00A54C70" w:rsidRPr="000946A7" w:rsidRDefault="00000000">
      <w:pPr>
        <w:numPr>
          <w:ilvl w:val="1"/>
          <w:numId w:val="6"/>
        </w:numPr>
        <w:rPr>
          <w:lang w:val="pt-BR"/>
        </w:rPr>
      </w:pPr>
      <w:r w:rsidRPr="000946A7">
        <w:rPr>
          <w:b/>
          <w:lang w:val="pt-BR"/>
        </w:rPr>
        <w:t>Desacoplamento (DIP):</w:t>
      </w:r>
      <w:r w:rsidRPr="000946A7">
        <w:rPr>
          <w:lang w:val="pt-BR"/>
        </w:rPr>
        <w:t xml:space="preserve"> O repositório agora depende de uma abstração (</w:t>
      </w:r>
      <w:proofErr w:type="spellStart"/>
      <w:r w:rsidRPr="000946A7">
        <w:rPr>
          <w:rStyle w:val="VerbatimChar"/>
          <w:lang w:val="pt-BR"/>
        </w:rPr>
        <w:t>IExceptionMapper</w:t>
      </w:r>
      <w:proofErr w:type="spellEnd"/>
      <w:r w:rsidRPr="000946A7">
        <w:rPr>
          <w:lang w:val="pt-BR"/>
        </w:rPr>
        <w:t>), e não de uma implementação concreta. Isso permite trocar facilmente a estratégia de tratamento de erros (</w:t>
      </w:r>
      <w:proofErr w:type="spellStart"/>
      <w:r w:rsidRPr="000946A7">
        <w:rPr>
          <w:lang w:val="pt-BR"/>
        </w:rPr>
        <w:t>ex</w:t>
      </w:r>
      <w:proofErr w:type="spellEnd"/>
      <w:r w:rsidRPr="000946A7">
        <w:rPr>
          <w:lang w:val="pt-BR"/>
        </w:rPr>
        <w:t>: para outro banco de dados com erros diferentes) sem alterar o repositório.</w:t>
      </w:r>
    </w:p>
    <w:p w14:paraId="7947B6F3" w14:textId="77777777" w:rsidR="00A54C70" w:rsidRPr="000946A7" w:rsidRDefault="00000000">
      <w:pPr>
        <w:numPr>
          <w:ilvl w:val="1"/>
          <w:numId w:val="6"/>
        </w:numPr>
        <w:rPr>
          <w:lang w:val="pt-BR"/>
        </w:rPr>
      </w:pPr>
      <w:r w:rsidRPr="000946A7">
        <w:rPr>
          <w:b/>
          <w:lang w:val="pt-BR"/>
        </w:rPr>
        <w:t>Manutenção Simplificada (DRY):</w:t>
      </w:r>
      <w:r w:rsidRPr="000946A7">
        <w:rPr>
          <w:lang w:val="pt-BR"/>
        </w:rPr>
        <w:t xml:space="preserve"> Evita a repetição de código, reduzindo o risco de erros e facilitando a adição de novos métodos ao repositório.</w:t>
      </w:r>
    </w:p>
    <w:p w14:paraId="4F4276F2" w14:textId="77777777" w:rsidR="00A54C70" w:rsidRPr="000946A7" w:rsidRDefault="00000000">
      <w:pPr>
        <w:numPr>
          <w:ilvl w:val="1"/>
          <w:numId w:val="6"/>
        </w:numPr>
        <w:rPr>
          <w:lang w:val="pt-BR"/>
        </w:rPr>
      </w:pPr>
      <w:r w:rsidRPr="000946A7">
        <w:rPr>
          <w:b/>
          <w:lang w:val="pt-BR"/>
        </w:rPr>
        <w:t>Testabilidade:</w:t>
      </w:r>
      <w:r w:rsidRPr="000946A7">
        <w:rPr>
          <w:lang w:val="pt-BR"/>
        </w:rPr>
        <w:t xml:space="preserve"> Torna-se mais fácil testar o repositório isoladamente (sem precisar se preocupar com a lógica de exceção) e testar a lógica de mapeamento de exceções de forma independente.</w:t>
      </w:r>
    </w:p>
    <w:p w14:paraId="43DA06B1" w14:textId="77777777" w:rsidR="00A54C70" w:rsidRDefault="00000000">
      <w:pPr>
        <w:numPr>
          <w:ilvl w:val="0"/>
          <w:numId w:val="5"/>
        </w:numPr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1E3F99E8" w14:textId="77777777" w:rsidR="00A54C70" w:rsidRPr="000946A7" w:rsidRDefault="00000000">
      <w:pPr>
        <w:numPr>
          <w:ilvl w:val="1"/>
          <w:numId w:val="7"/>
        </w:numPr>
        <w:rPr>
          <w:lang w:val="pt-BR"/>
        </w:rPr>
      </w:pPr>
      <w:r w:rsidRPr="000946A7">
        <w:rPr>
          <w:b/>
          <w:lang w:val="pt-BR"/>
        </w:rPr>
        <w:t>Curva de Aprendizado:</w:t>
      </w:r>
      <w:r w:rsidRPr="000946A7">
        <w:rPr>
          <w:lang w:val="pt-BR"/>
        </w:rPr>
        <w:t xml:space="preserve"> Para desenvolvedores não familiarizados com </w:t>
      </w:r>
      <w:proofErr w:type="spellStart"/>
      <w:r w:rsidRPr="000946A7">
        <w:rPr>
          <w:lang w:val="pt-BR"/>
        </w:rPr>
        <w:t>decorators</w:t>
      </w:r>
      <w:proofErr w:type="spellEnd"/>
      <w:r w:rsidRPr="000946A7">
        <w:rPr>
          <w:lang w:val="pt-BR"/>
        </w:rPr>
        <w:t xml:space="preserve"> ou injeção de dependência, a nova estrutura pode adicionar uma camada de complexidade inicial.</w:t>
      </w:r>
    </w:p>
    <w:p w14:paraId="09001873" w14:textId="77777777" w:rsidR="00A54C70" w:rsidRPr="000946A7" w:rsidRDefault="00000000">
      <w:pPr>
        <w:numPr>
          <w:ilvl w:val="1"/>
          <w:numId w:val="7"/>
        </w:numPr>
        <w:rPr>
          <w:lang w:val="pt-BR"/>
        </w:rPr>
      </w:pPr>
      <w:r w:rsidRPr="000946A7">
        <w:rPr>
          <w:b/>
          <w:lang w:val="pt-BR"/>
        </w:rPr>
        <w:t>Magia implícita:</w:t>
      </w:r>
      <w:r w:rsidRPr="000946A7">
        <w:rPr>
          <w:lang w:val="pt-BR"/>
        </w:rPr>
        <w:t xml:space="preserve"> A aplicação dinâmica do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 xml:space="preserve"> via </w:t>
      </w:r>
      <w:r w:rsidRPr="000946A7">
        <w:rPr>
          <w:rStyle w:val="VerbatimChar"/>
          <w:lang w:val="pt-BR"/>
        </w:rPr>
        <w:t>__</w:t>
      </w:r>
      <w:proofErr w:type="spellStart"/>
      <w:r w:rsidRPr="000946A7">
        <w:rPr>
          <w:rStyle w:val="VerbatimChar"/>
          <w:lang w:val="pt-BR"/>
        </w:rPr>
        <w:t>getattribute</w:t>
      </w:r>
      <w:proofErr w:type="spellEnd"/>
      <w:r w:rsidRPr="000946A7">
        <w:rPr>
          <w:rStyle w:val="VerbatimChar"/>
          <w:lang w:val="pt-BR"/>
        </w:rPr>
        <w:t>__</w:t>
      </w:r>
      <w:r w:rsidRPr="000946A7">
        <w:rPr>
          <w:lang w:val="pt-BR"/>
        </w:rPr>
        <w:t xml:space="preserve"> pode parecer “mágica” e menos explícita do que decorar cada método individualmente, o que pode dificultar a depuração para alguns desenvolvedores. Uma alternativa seria decorar cada método com </w:t>
      </w:r>
      <w:r w:rsidRPr="000946A7">
        <w:rPr>
          <w:rStyle w:val="VerbatimChar"/>
          <w:lang w:val="pt-BR"/>
        </w:rPr>
        <w:t>@handle_repository_errors</w:t>
      </w:r>
      <w:r w:rsidRPr="000946A7">
        <w:rPr>
          <w:lang w:val="pt-BR"/>
        </w:rPr>
        <w:t>, que é mais explícito, mas um pouco mais verboso.</w:t>
      </w:r>
    </w:p>
    <w:p w14:paraId="63B6ABF9" w14:textId="77777777" w:rsidR="00A54C70" w:rsidRDefault="00000000">
      <w:pPr>
        <w:pStyle w:val="Heading3"/>
      </w:pPr>
      <w:bookmarkStart w:id="16" w:name="impactos-da-alteração"/>
      <w:bookmarkStart w:id="17" w:name="_Toc201945228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16"/>
      <w:bookmarkEnd w:id="17"/>
      <w:proofErr w:type="spellEnd"/>
    </w:p>
    <w:p w14:paraId="71F05223" w14:textId="77777777" w:rsidR="00A54C70" w:rsidRDefault="00000000">
      <w:pPr>
        <w:numPr>
          <w:ilvl w:val="0"/>
          <w:numId w:val="8"/>
        </w:numPr>
      </w:pPr>
      <w:r>
        <w:rPr>
          <w:b/>
        </w:rPr>
        <w:t>Impacto no Código:</w:t>
      </w:r>
    </w:p>
    <w:p w14:paraId="2B8BEB06" w14:textId="77777777" w:rsidR="00A54C70" w:rsidRPr="000946A7" w:rsidRDefault="00000000">
      <w:pPr>
        <w:numPr>
          <w:ilvl w:val="1"/>
          <w:numId w:val="9"/>
        </w:numPr>
        <w:rPr>
          <w:lang w:val="pt-BR"/>
        </w:rPr>
      </w:pPr>
      <w:r w:rsidRPr="000946A7">
        <w:rPr>
          <w:lang w:val="pt-BR"/>
        </w:rPr>
        <w:t xml:space="preserve">O arquivo </w:t>
      </w:r>
      <w:r w:rsidRPr="000946A7">
        <w:rPr>
          <w:rStyle w:val="VerbatimChar"/>
          <w:lang w:val="pt-BR"/>
        </w:rPr>
        <w:t>repositories.py</w:t>
      </w:r>
      <w:r w:rsidRPr="000946A7">
        <w:rPr>
          <w:lang w:val="pt-BR"/>
        </w:rPr>
        <w:t xml:space="preserve"> será significativamente alterado para remover a lógica de exceção e aplicar o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>.</w:t>
      </w:r>
    </w:p>
    <w:p w14:paraId="31C404A5" w14:textId="77777777" w:rsidR="00A54C70" w:rsidRPr="000946A7" w:rsidRDefault="00000000">
      <w:pPr>
        <w:numPr>
          <w:ilvl w:val="1"/>
          <w:numId w:val="9"/>
        </w:numPr>
        <w:rPr>
          <w:lang w:val="pt-BR"/>
        </w:rPr>
      </w:pPr>
      <w:r w:rsidRPr="000946A7">
        <w:rPr>
          <w:lang w:val="pt-BR"/>
        </w:rPr>
        <w:t xml:space="preserve">A classe </w:t>
      </w:r>
      <w:proofErr w:type="spellStart"/>
      <w:r w:rsidRPr="000946A7">
        <w:rPr>
          <w:rStyle w:val="VerbatimChar"/>
          <w:lang w:val="pt-BR"/>
        </w:rPr>
        <w:t>RepositoryExceptionHandler</w:t>
      </w:r>
      <w:proofErr w:type="spellEnd"/>
      <w:r w:rsidRPr="000946A7">
        <w:rPr>
          <w:lang w:val="pt-BR"/>
        </w:rPr>
        <w:t xml:space="preserve"> será removida e substituída pelo novo </w:t>
      </w:r>
      <w:proofErr w:type="spellStart"/>
      <w:r w:rsidRPr="000946A7">
        <w:rPr>
          <w:rStyle w:val="VerbatimChar"/>
          <w:lang w:val="pt-BR"/>
        </w:rPr>
        <w:t>SQLAlchemyExceptionMapper</w:t>
      </w:r>
      <w:proofErr w:type="spellEnd"/>
      <w:r w:rsidRPr="000946A7">
        <w:rPr>
          <w:lang w:val="pt-BR"/>
        </w:rPr>
        <w:t>.</w:t>
      </w:r>
    </w:p>
    <w:p w14:paraId="47F30203" w14:textId="77777777" w:rsidR="00A54C70" w:rsidRPr="000946A7" w:rsidRDefault="00000000">
      <w:pPr>
        <w:numPr>
          <w:ilvl w:val="1"/>
          <w:numId w:val="9"/>
        </w:numPr>
        <w:rPr>
          <w:lang w:val="pt-BR"/>
        </w:rPr>
      </w:pPr>
      <w:r w:rsidRPr="000946A7">
        <w:rPr>
          <w:lang w:val="pt-BR"/>
        </w:rPr>
        <w:t xml:space="preserve">O </w:t>
      </w:r>
      <w:r w:rsidRPr="000946A7">
        <w:rPr>
          <w:rStyle w:val="VerbatimChar"/>
          <w:lang w:val="pt-BR"/>
        </w:rPr>
        <w:t>composition_root.py</w:t>
      </w:r>
      <w:r w:rsidRPr="000946A7">
        <w:rPr>
          <w:lang w:val="pt-BR"/>
        </w:rPr>
        <w:t xml:space="preserve"> será modificado para construir e injetar o </w:t>
      </w:r>
      <w:proofErr w:type="spellStart"/>
      <w:r w:rsidRPr="000946A7">
        <w:rPr>
          <w:rStyle w:val="VerbatimChar"/>
          <w:lang w:val="pt-BR"/>
        </w:rPr>
        <w:t>SQLAlchemyExceptionMapper</w:t>
      </w:r>
      <w:proofErr w:type="spellEnd"/>
      <w:r w:rsidRPr="000946A7">
        <w:rPr>
          <w:lang w:val="pt-BR"/>
        </w:rPr>
        <w:t xml:space="preserve"> no </w:t>
      </w:r>
      <w:proofErr w:type="spellStart"/>
      <w:r w:rsidRPr="000946A7">
        <w:rPr>
          <w:rStyle w:val="VerbatimChar"/>
          <w:lang w:val="pt-BR"/>
        </w:rPr>
        <w:t>SQLUserRepository</w:t>
      </w:r>
      <w:proofErr w:type="spellEnd"/>
      <w:r w:rsidRPr="000946A7">
        <w:rPr>
          <w:lang w:val="pt-BR"/>
        </w:rPr>
        <w:t>.</w:t>
      </w:r>
    </w:p>
    <w:p w14:paraId="50A0FF49" w14:textId="77777777" w:rsidR="00A54C70" w:rsidRPr="000946A7" w:rsidRDefault="00000000">
      <w:pPr>
        <w:numPr>
          <w:ilvl w:val="0"/>
          <w:numId w:val="8"/>
        </w:numPr>
        <w:rPr>
          <w:lang w:val="pt-BR"/>
        </w:rPr>
      </w:pPr>
      <w:r w:rsidRPr="000946A7">
        <w:rPr>
          <w:b/>
          <w:lang w:val="pt-BR"/>
        </w:rPr>
        <w:t>Impacto na Arquitetura:</w:t>
      </w:r>
      <w:r w:rsidRPr="000946A7">
        <w:rPr>
          <w:lang w:val="pt-BR"/>
        </w:rPr>
        <w:t xml:space="preserve"> A arquitetura se torna mais limpa e robusta, com uma separação mais clara das responsabilidades e melhor adesão aos princípios SOLID. O acoplamento entre a camada de infraestrutura (repositório) e sua lógica de tratamento de erros é reduzido.</w:t>
      </w:r>
    </w:p>
    <w:p w14:paraId="4B6E7753" w14:textId="77777777" w:rsidR="00A54C70" w:rsidRPr="000946A7" w:rsidRDefault="00000000">
      <w:pPr>
        <w:numPr>
          <w:ilvl w:val="0"/>
          <w:numId w:val="8"/>
        </w:numPr>
        <w:rPr>
          <w:lang w:val="pt-BR"/>
        </w:rPr>
      </w:pPr>
      <w:r w:rsidRPr="000946A7">
        <w:rPr>
          <w:b/>
          <w:lang w:val="pt-BR"/>
        </w:rPr>
        <w:t>Impacto na Testabilidade:</w:t>
      </w:r>
      <w:r w:rsidRPr="000946A7">
        <w:rPr>
          <w:lang w:val="pt-BR"/>
        </w:rPr>
        <w:t xml:space="preserve"> A testabilidade geral do sistema melhora. É possível fornecer um “</w:t>
      </w:r>
      <w:proofErr w:type="spellStart"/>
      <w:r w:rsidRPr="000946A7">
        <w:rPr>
          <w:lang w:val="pt-BR"/>
        </w:rPr>
        <w:t>mock</w:t>
      </w:r>
      <w:proofErr w:type="spellEnd"/>
      <w:r w:rsidRPr="000946A7">
        <w:rPr>
          <w:lang w:val="pt-BR"/>
        </w:rPr>
        <w:t xml:space="preserve">” do </w:t>
      </w:r>
      <w:proofErr w:type="spellStart"/>
      <w:r w:rsidRPr="000946A7">
        <w:rPr>
          <w:rStyle w:val="VerbatimChar"/>
          <w:lang w:val="pt-BR"/>
        </w:rPr>
        <w:t>IExceptionMapper</w:t>
      </w:r>
      <w:proofErr w:type="spellEnd"/>
      <w:r w:rsidRPr="000946A7">
        <w:rPr>
          <w:lang w:val="pt-BR"/>
        </w:rPr>
        <w:t xml:space="preserve"> para os testes do repositório e testar o </w:t>
      </w:r>
      <w:proofErr w:type="spellStart"/>
      <w:r w:rsidRPr="000946A7">
        <w:rPr>
          <w:rStyle w:val="VerbatimChar"/>
          <w:lang w:val="pt-BR"/>
        </w:rPr>
        <w:t>SQLAlchemyExceptionMapper</w:t>
      </w:r>
      <w:proofErr w:type="spellEnd"/>
      <w:r w:rsidRPr="000946A7">
        <w:rPr>
          <w:lang w:val="pt-BR"/>
        </w:rPr>
        <w:t xml:space="preserve"> de forma completamente isolada.</w:t>
      </w:r>
    </w:p>
    <w:p w14:paraId="67E482E4" w14:textId="77777777" w:rsidR="00A54C70" w:rsidRPr="000946A7" w:rsidRDefault="00000000">
      <w:pPr>
        <w:numPr>
          <w:ilvl w:val="0"/>
          <w:numId w:val="8"/>
        </w:numPr>
        <w:rPr>
          <w:lang w:val="pt-BR"/>
        </w:rPr>
      </w:pPr>
      <w:r w:rsidRPr="000946A7">
        <w:rPr>
          <w:b/>
          <w:lang w:val="pt-BR"/>
        </w:rPr>
        <w:lastRenderedPageBreak/>
        <w:t>Impacto no Desempenho:</w:t>
      </w:r>
      <w:r w:rsidRPr="000946A7">
        <w:rPr>
          <w:lang w:val="pt-BR"/>
        </w:rPr>
        <w:t xml:space="preserve"> O impacto no desempenho é desprezível. A sobrecarga de uma chamada de função extra para o </w:t>
      </w:r>
      <w:proofErr w:type="spellStart"/>
      <w:r w:rsidRPr="000946A7">
        <w:rPr>
          <w:lang w:val="pt-BR"/>
        </w:rPr>
        <w:t>decorator</w:t>
      </w:r>
      <w:proofErr w:type="spellEnd"/>
      <w:r w:rsidRPr="000946A7">
        <w:rPr>
          <w:lang w:val="pt-BR"/>
        </w:rPr>
        <w:t xml:space="preserve"> é mínima e não afetará o desempenho geral da aplicação.</w:t>
      </w:r>
    </w:p>
    <w:sectPr w:rsidR="00A54C70" w:rsidRPr="000946A7" w:rsidSect="000946A7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B3355" w14:textId="77777777" w:rsidR="007E0936" w:rsidRDefault="007E0936">
      <w:pPr>
        <w:spacing w:after="0"/>
      </w:pPr>
      <w:r>
        <w:separator/>
      </w:r>
    </w:p>
  </w:endnote>
  <w:endnote w:type="continuationSeparator" w:id="0">
    <w:p w14:paraId="4F92BECA" w14:textId="77777777" w:rsidR="007E0936" w:rsidRDefault="007E0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AE5D" w14:textId="77777777" w:rsidR="007E0936" w:rsidRDefault="007E0936">
      <w:r>
        <w:separator/>
      </w:r>
    </w:p>
  </w:footnote>
  <w:footnote w:type="continuationSeparator" w:id="0">
    <w:p w14:paraId="2F296DA7" w14:textId="77777777" w:rsidR="007E0936" w:rsidRDefault="007E0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5E49F5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3383BC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3ACC15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A43AB03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657412969">
    <w:abstractNumId w:val="2"/>
  </w:num>
  <w:num w:numId="2" w16cid:durableId="362487914">
    <w:abstractNumId w:val="2"/>
  </w:num>
  <w:num w:numId="3" w16cid:durableId="3810553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96361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0098484">
    <w:abstractNumId w:val="3"/>
  </w:num>
  <w:num w:numId="6" w16cid:durableId="1861433608">
    <w:abstractNumId w:val="3"/>
  </w:num>
  <w:num w:numId="7" w16cid:durableId="1887328761">
    <w:abstractNumId w:val="3"/>
  </w:num>
  <w:num w:numId="8" w16cid:durableId="416096978">
    <w:abstractNumId w:val="3"/>
  </w:num>
  <w:num w:numId="9" w16cid:durableId="278529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46A7"/>
    <w:rsid w:val="004E29B3"/>
    <w:rsid w:val="00590D07"/>
    <w:rsid w:val="00744ED8"/>
    <w:rsid w:val="00784D58"/>
    <w:rsid w:val="007E0936"/>
    <w:rsid w:val="008D6863"/>
    <w:rsid w:val="009D3C6D"/>
    <w:rsid w:val="00A54C70"/>
    <w:rsid w:val="00B86B75"/>
    <w:rsid w:val="00BC48D5"/>
    <w:rsid w:val="00C36279"/>
    <w:rsid w:val="00D129CB"/>
    <w:rsid w:val="00D34BC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440B8F9"/>
  <w15:docId w15:val="{AD1D851D-78EA-48ED-990A-916C6A3F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0946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946A7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0946A7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46A7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27 DE JUNHO DE 2025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2161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13809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46</dc:subject>
  <dc:creator>SERGIO PEREIRA</dc:creator>
  <cp:keywords/>
  <cp:lastModifiedBy>Sérgio Pereira</cp:lastModifiedBy>
  <cp:revision>3</cp:revision>
  <cp:lastPrinted>2025-06-28T01:31:00Z</cp:lastPrinted>
  <dcterms:created xsi:type="dcterms:W3CDTF">2025-06-27T22:32:00Z</dcterms:created>
  <dcterms:modified xsi:type="dcterms:W3CDTF">2025-06-28T01:32:00Z</dcterms:modified>
</cp:coreProperties>
</file>