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E7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93"/>
        <w:gridCol w:w="6765"/>
      </w:tblGrid>
      <w:tr w:rsidR="009D5BE7" w:rsidTr="000C37DC">
        <w:trPr>
          <w:trHeight w:val="1276"/>
        </w:trPr>
        <w:tc>
          <w:tcPr>
            <w:tcW w:w="2093" w:type="dxa"/>
          </w:tcPr>
          <w:p w:rsidR="009D5BE7" w:rsidRPr="009D5BE7" w:rsidRDefault="009D5BE7" w:rsidP="000C37DC">
            <w:pPr>
              <w:rPr>
                <w:i/>
              </w:rPr>
            </w:pPr>
            <w:r>
              <w:rPr>
                <w:i/>
              </w:rPr>
              <w:object w:dxaOrig="3975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.15pt;height:68.05pt" o:ole="">
                  <v:imagedata r:id="rId5" o:title=""/>
                </v:shape>
                <o:OLEObject Type="Embed" ProgID="PBrush" ShapeID="_x0000_i1025" DrawAspect="Content" ObjectID="_1414310057" r:id="rId6"/>
              </w:object>
            </w:r>
          </w:p>
        </w:tc>
        <w:tc>
          <w:tcPr>
            <w:tcW w:w="6765" w:type="dxa"/>
          </w:tcPr>
          <w:p w:rsidR="009D5BE7" w:rsidRDefault="009D5BE7" w:rsidP="000C37DC">
            <w:pPr>
              <w:rPr>
                <w:b/>
                <w:sz w:val="24"/>
              </w:rPr>
            </w:pPr>
          </w:p>
          <w:p w:rsidR="009D5BE7" w:rsidRDefault="009D5BE7" w:rsidP="009D5BE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UNIVERSIDADE GAMA FILHO</w:t>
            </w:r>
          </w:p>
          <w:p w:rsidR="009D5BE7" w:rsidRDefault="009D5BE7" w:rsidP="009D5BE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 DA CIÊNCIA DA COMPUTAÇÃO</w:t>
            </w:r>
          </w:p>
        </w:tc>
      </w:tr>
    </w:tbl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                               </w:t>
      </w:r>
    </w:p>
    <w:p w:rsidR="005F1C48" w:rsidRPr="005F1C48" w:rsidRDefault="009D5BE7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>
        <w:rPr>
          <w:b/>
          <w:sz w:val="24"/>
        </w:rPr>
        <w:t>Prof. Claudio Passos</w:t>
      </w:r>
      <w:r w:rsidR="005F1C48"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                              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                         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Para este trabalho deverá ser entregue</w:t>
      </w:r>
      <w:r w:rsidR="000B1B5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 dia 27/11/2012</w:t>
      </w:r>
      <w:bookmarkStart w:id="0" w:name="_GoBack"/>
      <w:bookmarkEnd w:id="0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</w:p>
    <w:p w:rsidR="009D5BE7" w:rsidRDefault="009D5BE7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Diagrama de entidade e relacionamento;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Os </w:t>
      </w:r>
      <w:proofErr w:type="spell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create's</w:t>
      </w:r>
      <w:proofErr w:type="spell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tables</w:t>
      </w:r>
      <w:proofErr w:type="spell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Os devidos </w:t>
      </w:r>
      <w:proofErr w:type="spell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insert's</w:t>
      </w:r>
      <w:proofErr w:type="spellEnd"/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4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As consultas;</w:t>
      </w:r>
    </w:p>
    <w:p w:rsidR="005F1C48" w:rsidRPr="005F1C48" w:rsidRDefault="009D5BE7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5</w:t>
      </w:r>
      <w:proofErr w:type="gramEnd"/>
      <w:r w:rsidR="005F1C48"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A relação dos </w:t>
      </w:r>
      <w:proofErr w:type="spellStart"/>
      <w:r w:rsidR="005F1C48"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trigger's</w:t>
      </w:r>
      <w:proofErr w:type="spellEnd"/>
      <w:r w:rsidR="005F1C48"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</w:p>
    <w:p w:rsidR="005F1C48" w:rsidRPr="005F1C48" w:rsidRDefault="009D5BE7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6</w:t>
      </w:r>
      <w:proofErr w:type="gramEnd"/>
      <w:r w:rsidR="005F1C48"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 Os </w:t>
      </w:r>
      <w:proofErr w:type="spellStart"/>
      <w:r w:rsidR="005F1C48"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grant's</w:t>
      </w:r>
      <w:proofErr w:type="spellEnd"/>
      <w:r w:rsidR="005F1C48"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 parte de segurança.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Data de entrega, </w:t>
      </w:r>
      <w:r w:rsidR="00CD037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18</w:t>
      </w:r>
      <w:r w:rsidR="009D5B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/06/2012</w:t>
      </w: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dia da GQ</w:t>
      </w:r>
      <w:r w:rsidR="009D5BE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</w:t>
      </w: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-------------------------------------------------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grupo MITSAN Materiais de Construção está em expansão e necessita de um sistema que controle seu estoque, suas vendas e o crédito de seus clientes para as suas filiais.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Atualmente, existem produtos que podem ser comprados em mais de um fornecedor. 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É gerado um pedido de compra de produtos quando um</w:t>
      </w: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produto estiver no seu limite mí</w:t>
      </w: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softHyphen/>
        <w:t xml:space="preserve">nimo de estoque. Este pedido de compra é visualizado pelo </w:t>
      </w: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setor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responsável onde irá </w:t>
      </w:r>
      <w:proofErr w:type="spell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contactar</w:t>
      </w:r>
      <w:proofErr w:type="spell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os fornecedores habituais. O produto é cadastrado no estoque quando o mesmo chega fisicamente na filial e é liberado para a venda.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 produto pode ser vendido para um cliente eventual que compra sem a necessidade de crédito (este cliente não precisa de cadastro) após a venda do produto, o estoque é atualizado. O mesmo produto</w:t>
      </w: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pode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ser vendido a um cliente com a necessidade de crédito onde o cliente só pode comprar no máximo de 30% o valor de seu salário. Caso o cliente use todo o seu crédito, só poderá realizar a nova compra após o pagamento de sua dí</w:t>
      </w: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softHyphen/>
        <w:t>vida em toda a rede de filiais.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Para as compras a prazo, o pagamento pode ser realizado por meio de cheque pré-datado, sempre no dia 15 de cada mês. 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Para cada venda, o vendedor terá o acréscimo em seu salário base 10% do valor total de cada venda no mês.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Não é </w:t>
      </w:r>
      <w:r w:rsidR="009D5BE7"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permitida</w:t>
      </w: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venda de produtos a prazo para clientes devedores.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Setor de compra de produtos: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a) Exiba todos os fornecedores (com o preço de compra, data de entrega, data de compra) do produto cimento da cidade do rio de janeiro;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b) Exiba todos os produtos vendidos pelos fornecedores da questão anterior;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2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Setor de cadastro de clientes: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c) Exiba todos os clientes que mais compraram na loja;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d) Exiba todos os vendedores, a nota fiscal, o valor da venda e o cálculo da comissão de 5% sobre a </w:t>
      </w: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venda ;</w:t>
      </w:r>
      <w:proofErr w:type="gramEnd"/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e) Exiba os clientes devedores, o total devido e o valor do limite de crédito;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f) Exiba os clientes com o total devido, o valor do limite de crédito e o valor disponível para a compra;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Setor controle de estoque: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g) Exiba os produtos com limite mí</w:t>
      </w: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softHyphen/>
        <w:t>nimo de estoque;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h) Exiba os produtos que mais venderam e que menos venderam, com seus respectivos fornecedores;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i) Exiba os produtos com </w:t>
      </w: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3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meses de garantia;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Con</w:t>
      </w:r>
      <w:r w:rsidR="009D5BE7" w:rsidRPr="009D5BE7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s</w:t>
      </w:r>
      <w:r w:rsidRPr="005F1C48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trução de triggers: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Para cada venda realizada com sucesso, pede-se: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a) Diminua o estoque, verifique se o produto chegou </w:t>
      </w:r>
      <w:proofErr w:type="gramStart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</w:t>
      </w:r>
      <w:proofErr w:type="gramEnd"/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estoque mínimo, e avise ao setor de compras;</w:t>
      </w:r>
    </w:p>
    <w:p w:rsidR="005F1C48" w:rsidRPr="005F1C48" w:rsidRDefault="005F1C48" w:rsidP="009D5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Segurança: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i) Somente o gerente e o vendedor podem acessar tabela cliente;</w:t>
      </w:r>
    </w:p>
    <w:p w:rsidR="005F1C48" w:rsidRPr="005F1C48" w:rsidRDefault="005F1C48" w:rsidP="005F1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5F1C48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j) Somente setor de compras pode acessar a tabela de compras;</w:t>
      </w:r>
    </w:p>
    <w:p w:rsidR="00913CD0" w:rsidRDefault="00913CD0"/>
    <w:sectPr w:rsidR="00913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48"/>
    <w:rsid w:val="000B1B52"/>
    <w:rsid w:val="001B5502"/>
    <w:rsid w:val="005F1C48"/>
    <w:rsid w:val="00913CD0"/>
    <w:rsid w:val="009D5BE7"/>
    <w:rsid w:val="00CD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1C48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F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F1C4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1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cpassos</dc:creator>
  <cp:lastModifiedBy>Claudio Passos</cp:lastModifiedBy>
  <cp:revision>5</cp:revision>
  <dcterms:created xsi:type="dcterms:W3CDTF">2012-06-11T13:06:00Z</dcterms:created>
  <dcterms:modified xsi:type="dcterms:W3CDTF">2012-11-13T13:08:00Z</dcterms:modified>
</cp:coreProperties>
</file>