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>Division: ld</w:t>
      </w:r>
    </w:p>
    <w:p>
      <w:r>
        <w:t>Director: asdf</w:t>
      </w:r>
    </w:p>
    <w:p>
      <w:r>
        <w:t>Date: 2025-12-08</w:t>
      </w:r>
    </w:p>
    <w:p>
      <w:r>
        <w:t xml:space="preserve">Version: </w:t>
      </w:r>
    </w:p>
    <w:p>
      <w:r>
        <w:t>FTEs: dfs</w:t>
      </w:r>
    </w:p>
    <w:p>
      <w:r>
        <w:t>Financial Resources: 32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Excellent Service Goal</w:t>
      </w:r>
    </w:p>
    <w:p>
      <w:r>
        <w:t>- Global Platform Goal</w:t>
      </w:r>
    </w:p>
    <w:p>
      <w:pPr>
        <w:pStyle w:val="Heading2"/>
      </w:pPr>
      <w:r>
        <w:t>Aggregate Objectives</w:t>
      </w:r>
    </w:p>
    <w:p>
      <w:r>
        <w:t>Excellent Service Goal: ['Support Members in the preparation and submission of notifications', 'Deliver technical assistance and capacity-building']</w:t>
      </w:r>
    </w:p>
    <w:p>
      <w:r>
        <w:t>Global Platform Goal: ['Promote outreach to Members and other stakeholders through the organization and support of events, briefings and programs']</w:t>
      </w:r>
    </w:p>
    <w:p>
      <w:pPr>
        <w:pStyle w:val="Heading2"/>
      </w:pPr>
      <w:r>
        <w:t>Activities</w:t>
      </w:r>
    </w:p>
    <w:p>
      <w:r>
        <w:t>('Excellent Service Goal', 'Support Members in the preparation and submission of notifications'): {'activities': [], 'results': []}</w:t>
      </w:r>
    </w:p>
    <w:p>
      <w:r>
        <w:t>('Excellent Service Goal', 'Deliver technical assistance and capacity-building'): {'activities': [], 'results': []}</w:t>
      </w:r>
    </w:p>
    <w:p>
      <w:r>
        <w:t>('Global Platform Goal', 'Promote outreach to Members and other stakeholders through the organization and support of events, briefings and programs'): {'activities': [], 'results': []}</w:t>
      </w:r>
    </w:p>
    <w:p>
      <w:pPr>
        <w:pStyle w:val="Heading2"/>
      </w:pPr>
      <w:r>
        <w:t>Goal Metrics</w:t>
      </w:r>
    </w:p>
    <w:p>
      <w:r>
        <w:t>Excellent Service Goal: {'FTEs': '', 'Financial Resources': '', 'KPIs': '', 'Other Metrics': ''}</w:t>
      </w:r>
    </w:p>
    <w:p>
      <w:r>
        <w:t>Global Platform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Annexes_Saved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