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center"/>
        <w:rPr>
          <w:rFonts w:ascii="Tahoma" w:cs="Tahoma" w:eastAsia="Tahoma" w:hAnsi="Tahoma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2"/>
          <w:szCs w:val="52"/>
          <w:rtl w:val="0"/>
        </w:rPr>
        <w:t xml:space="preserve">Sergio Avelino de Araujo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80" w:before="280" w:line="240" w:lineRule="auto"/>
        <w:jc w:val="center"/>
        <w:rPr>
          <w:rFonts w:ascii="Arial" w:cs="Arial" w:eastAsia="Arial" w:hAnsi="Arial"/>
          <w:b w:val="1"/>
          <w:bCs w:val="1"/>
          <w:color w:val="0000ff"/>
          <w:sz w:val="16"/>
          <w:szCs w:val="16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(11) 98164-4800 – 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16"/>
            <w:szCs w:val="16"/>
            <w:u w:val="single"/>
            <w:rtl w:val="0"/>
          </w:rPr>
          <w:t xml:space="preserve">sergio.a.araujo1971@gmail.com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6"/>
          <w:szCs w:val="16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6"/>
          <w:szCs w:val="16"/>
          <w:u w:val="single"/>
          <w:rtl w:val="0"/>
        </w:rPr>
        <w:t xml:space="preserve">linkedin.com/in/sergioaraujo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16"/>
          <w:szCs w:val="16"/>
          <w:rtl w:val="0"/>
        </w:rPr>
        <w:t xml:space="preserve"> 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rtl w:val="0"/>
        </w:rPr>
        <w:t xml:space="preserve">cnpj: 46.940.977/0001-90 banco: 403 agencia: 0001 conta: 2686293-9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80" w:before="280" w:line="240" w:lineRule="auto"/>
        <w:jc w:val="center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4061"/>
          <w:sz w:val="28"/>
          <w:szCs w:val="28"/>
          <w:rtl w:val="0"/>
        </w:rPr>
        <w:t xml:space="preserve">Product Owner/Scrum Master/Analista de Sistemas TI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55 anos de idade, com 16 anos de experiências em Gestão de Projetos para área de Riscos e 15 anos de experiências como desenvolvedor de sistemas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Possuo mais de 30 anos de experiência, sendo mais de 12 anos em gestão de projetos, 8 anos em gestão de riscos de crédito e mais de 10 anos em desenvolvimento de sistemas, aplicativos e sites. Com projetos entregues e com qualidade nas áreas financeiras, de tecnologia e varejo.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Atuo de forma estratégica na gestão ágil de produtos e projetos a mais de 20 anos, apoiando times do mercado financeiro e varejo na entrega contínua de valor por meio dos frameworks Scrum e Kanban. Tenho experiência tanto como Scrum Master quanto Product Owner, garantindo alinhamento entre objetivos de negócio, tecnologia e experiência do cliente.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Como Product Owner, tenho mais de 10 anos de experiência com o product discovery e product delivery, atuando com métodos ágeis (Scrum | Kanban). Sou especialista em gestão de backlog, priorização de entregas com base em valor de negócio, e na criação de user stories com critério de aceitação claros (JIRA, Trello e Azure) , e foco constante em ouvir a voz do cliente, validar hipóteses atrávez de MVP e prototipagem, e alinhar stakeholders (negócio, tecnologia e UX).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Utilizo indicadores de performance e métricas ágeis (Velocity, Lead Time) para orientar decisões.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habilidades em lançamento de funcionalidades, go to market. Certificação PSPO I.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Busco atuar em produtos digitais escaláveis, promovendo mehora contínua e colaboração dos times.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Como Scrum Master, com mais de 5 anos de experiência de atuação em time ágeis de produtos digitais. Sou especialista em cerimônias (daily, planning, review e retrospectiva), remoção de impedimentos e coching do time e também do Product Owner. Aplico as métricas ágeis para promover a melhoria contínua e transparência.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Forte atuação na gestão de conflitos, autonomia do time, garantindo o cumprimento do compromisso da sprint. Alinho as práticas do Scrum Guide com a realidade da organização, protegendo o time de interferências externas e fomentando uma cultura de feedback e colaboração. E habilidade de escalar o framework para múltiplos times (LeSS, Scrum@Scale, e SAFe) e integrar o kanban para fluxos contínuos.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Como Dev Python, tenho 1 ano experiência voltado para dados e automação de processos, utilizando Python. Adquiri experiência com criação de scripts para leitura, tratamento e organização de informações. Tenho conhecimento em Pandas para análise e transformação de dados. E boa vivência com PostgreSQL para consultas, extração e manipulação de dados relacionais. E por fim, utilizo o Git/GitHub para versionamento de código.</w:t>
      </w:r>
    </w:p>
    <w:p w:rsidR="00000000" w:rsidDel="00000000" w:rsidP="00000000" w:rsidRDefault="00000000" w:rsidRPr="00000000" w14:paraId="0000000D">
      <w:pPr>
        <w:shd w:fill="ffffff" w:val="clear"/>
        <w:spacing w:after="280" w:before="2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80" w:before="28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Resumo das competências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Possuo amplo domínio do framework Scrum e Kanban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(8 anos de experiência)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segue os itens: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Experiência em validar os critérios de aceitação das entregas;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Facilitação das cerimônias (Daily, Sprint Review, Sprint Planning, Retrospectiva);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Gestão de Impedimentos;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Promoção da melhora contínua dentro do time Scrum, e assim obter entregas de valor;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Transparência e confiança em todo o processo do projeto;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Adaptabilidade a novas situações que surjam durante o projeto;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Visão Sistêmica;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Responsável pela Motivação e Engajamento dos Devs, QAs e demais envolvidos;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Resolução de Conflitos, com os stakeholders, equipe de desenvolvimento;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Criação de apresentação da gestão do projeto para os clientes e executivos (negócio e TI);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Elaboração de dashboard (KPI) para avaliar o desempenho das entregas da Squad;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Gestão ampla do Backlog do produto e do Sprint Backlog;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Facilidade de comunicação (time negócio) e transformá-la em estórias e documentação;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Utilização da ferramenta JIRA e MS Azure na condução da metodologia ágil;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Possuo conhecimento amplo na Linguagem SQL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(+ de 15 anos de experiência),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segue os itens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Utilização do SQL em consultas AdHoc (Extração de Dados);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Análise da estrutura de Stored Procedures e sua execução, para solução de melhorias;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Ferramentas utilizadas: SAS Guide, programação avançada em SAS PROC SQL e DATA SET, BO (Business   Objects) e SQL Server, Oracle 11, e Big Data com HUE (Impala e Hive);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Possuo bons conhecimento nas Linguagens JavaScript, HTML, 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(2 anos de experiência)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Conhecimento das linguagens para ajudar o time de desenvolvimento (DEVs);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Tenho bons conhecimentos MIS de Riscos de Crédito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(+ de 6 anos de experiência)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Conhecimento das etapas do ciclo de crédito;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Bureaus de crédito;</w:t>
        <w:br w:type="textWrapping"/>
        <w:t xml:space="preserve">Escoragem (Credit Score);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Behavior Score;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Prevenção à fraude;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Processo de cobrança;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Bons conhecimento nas ferramentas do pacote 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(+ mais de 10 anos de experiência)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MS Excel, MS Word, MS PowerPoint e MS Project;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Participo de Grupo de Trabalho Regulatório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(+ de 8 anos de experiência)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Participação nos grupos de trabalho na Febraban e Banco Central referente aos temas regulatórios do SCR e CADOC304 e CADOC3050;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Conheço os seguintes sistemas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Conta Corrente - MainFrame e AutB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;</w:t>
        <w:br w:type="textWrapping"/>
        <w:t xml:space="preserve">PIX – AppCrefisa +;</w:t>
        <w:br w:type="textWrapping"/>
        <w:t xml:space="preserve">Cobrança – Baixa Plataforma ;</w:t>
        <w:br w:type="textWrapping"/>
        <w:t xml:space="preserve">Consignado INSS – Baixa Plataforma Função;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Antecipação do FGTS – Site e App Crefisa+;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Seguros;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Regulatórios – MainFrame;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Folha de Pagamento;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Faço a Gestão Financeira do projeto (orçamento) em torno de R$ 6MM a R$ 10MM (ano)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●    Vivência ampla na gestão de projetos no modelo WaterFall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(+ 8 anos de experiência)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●    Amplo domínio no gerenciamento dos times de tecnologia, em sistemas Web e Apps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Conhecimentos de Python com PyCharm e Visual Studio Code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Experiência Profissional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  <w:rtl w:val="0"/>
        </w:rPr>
        <w:t xml:space="preserve">KLB Mexico                                                                        Jul/2025 – Dez/2025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Desenvolvedor Python Junior- Remoto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Foco em automação de processos e análise de dados, para otimizar rotinas operacionais e transformar dados em informações estratégicas para tomada de decisão. Com ganho de mais de 10 horas do dia a dia. Combino habilidades técnicas em Python com visão de negócio para entregar soluções simples, eficientes e confiáveis.</w:t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🛠</w:t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Principais Tecnologias e Ferramentas: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Linguagens e Bibliotecas: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Python (Pandas, OpenPyXL), SQL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Ambientes de Desenvolvimento: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VS Code, Jupyter Notebook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Versionamento e Colaboração: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Git, GitHub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Frameworks (básico):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Django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Bancos de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Integração com bancos de dados PostgreSQL</w:t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Atuação e Entregas: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Automação de tarefas repetitivas: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Desenvolvimento de scripts em Python para leitura, tratamento e importação de planilhas Excel e arquivos texto, reduzindo erros operacionais e aumentando a produtividade.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Análise e visualização de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Criação de dashboards e relatórios analíticos para acompanhamento de indicadores de performance e resultados de negócio.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Organização e qualidade de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Consolidação, validação e garantia de consistência das informações utilizadas em processos decisórios.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bookmarkStart w:colFirst="0" w:colLast="0" w:name="_q9sbe1tn6qd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Exemplo prático: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Automatizei arquivos textos com informações de riscos oriundas do mainframe, resumo da informação e o envio automático de e-mails com os resultados, eliminando trabalho manual e agilizando a comunicação.</w:t>
      </w:r>
    </w:p>
    <w:p w:rsidR="00000000" w:rsidDel="00000000" w:rsidP="00000000" w:rsidRDefault="00000000" w:rsidRPr="00000000" w14:paraId="00000026">
      <w:pPr>
        <w:pStyle w:val="Heading3"/>
        <w:shd w:fill="ffffff" w:val="clear"/>
        <w:spacing w:after="240" w:before="480" w:lineRule="auto"/>
        <w:rPr>
          <w:rFonts w:ascii="Arial" w:cs="Arial" w:eastAsia="Arial" w:hAnsi="Arial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💻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0"/>
          <w:szCs w:val="20"/>
          <w:rtl w:val="0"/>
        </w:rPr>
        <w:t xml:space="preserve">Responsabilidades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Desenvolvimento e manutenção de scripts Python;</w:t>
        <w:br w:type="textWrapping"/>
        <w:t xml:space="preserve">Criação de funções e módulos reutilizáveis;</w:t>
        <w:br w:type="textWrapping"/>
        <w:t xml:space="preserve">Correção de bugs sob orientação do time;</w:t>
        <w:br w:type="textWrapping"/>
        <w:t xml:space="preserve">Escrita de código legível;</w:t>
        <w:br w:type="textWrapping"/>
        <w:t xml:space="preserve">Testes básicos (manuais e automatizados) dos módulos desenvolvidos;</w:t>
        <w:br w:type="textWrapping"/>
        <w:t xml:space="preserve">Participação em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code reviews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com o time de desenvolvimento;</w:t>
        <w:br w:type="textWrapping"/>
        <w:t xml:space="preserve">Documentação clara de funções e módulos;</w:t>
        <w:br w:type="textWrapping"/>
        <w:t xml:space="preserve">Apoio na integração com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e bancos de dados</w:t>
      </w:r>
    </w:p>
    <w:p w:rsidR="00000000" w:rsidDel="00000000" w:rsidP="00000000" w:rsidRDefault="00000000" w:rsidRPr="00000000" w14:paraId="00000028">
      <w:pPr>
        <w:pStyle w:val="Heading3"/>
        <w:shd w:fill="ffffff" w:val="clear"/>
        <w:spacing w:after="240" w:before="480" w:lineRule="auto"/>
        <w:rPr>
          <w:rFonts w:ascii="Arial" w:cs="Arial" w:eastAsia="Arial" w:hAnsi="Arial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🌟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0"/>
          <w:szCs w:val="20"/>
          <w:rtl w:val="0"/>
        </w:rPr>
        <w:t xml:space="preserve">Diferenciais: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Experiência em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ambiente regulado (mercado financeiro)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, garantindo confiabilidade e precisão das entregas;</w:t>
        <w:br w:type="textWrapping"/>
        <w:t xml:space="preserve">Perfil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colaborativo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e proativo, com interesse contínuo em aprendizado e evolução técnica:</w:t>
        <w:br w:type="textWrapping"/>
        <w:t xml:space="preserve">Compromisso com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boas práticas de desenvolvimento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, versionamento e documentação;</w:t>
        <w:br w:type="textWrapping"/>
        <w:t xml:space="preserve">Capacidade de traduzir necessidades de negócio em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soluções técnicas eficientes.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  <w:rtl w:val="0"/>
        </w:rPr>
        <w:t xml:space="preserve">Mentore Bank                                                                      Fev/2025 – Jul/2025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Owner - Presencial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Especializado em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produtos digitais para o setor financeiro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, com experiência na gestão e evolução de soluções de alta criticidade 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PIX (App e Web)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e sistemas de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folha de pagamento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. Atuo como ponte estratégica entre negócio, tecnologia e usuários, garantindo entregas alinhadas aos objetivos da empresa e às necessidades do mercado.</w:t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Principais Competências: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Visão de Negócio: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Domínio do ecossistema financeiro, com compreensão profunda de regras de negócio, riscos e conformidade regulatória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Gestão de Produto: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Roadmap, backlog, priorização estratégica e definição de OKRs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Metodologias Ágeis: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Scrum (cerimônias, artefatos, papéis) e gestão de times multifuncionais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Ferramentas: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JIRA, Confluence, Trello, ferramentas de prototipação (básico)</w:t>
      </w:r>
    </w:p>
    <w:p w:rsidR="00000000" w:rsidDel="00000000" w:rsidP="00000000" w:rsidRDefault="00000000" w:rsidRPr="00000000" w14:paraId="0000002D">
      <w:pPr>
        <w:pStyle w:val="Heading3"/>
        <w:shd w:fill="ffffff" w:val="clear"/>
        <w:spacing w:after="240" w:before="480" w:lineRule="auto"/>
        <w:rPr>
          <w:rFonts w:ascii="Arial" w:cs="Arial" w:eastAsia="Arial" w:hAnsi="Arial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0"/>
          <w:szCs w:val="20"/>
          <w:rtl w:val="0"/>
        </w:rPr>
        <w:t xml:space="preserve">Principais Responsabilidades e Entregas: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Definição e Alinhamento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Levantamento e detalhamento de requisitos junto a stakeholders de negócio, produto e tecnologia;</w:t>
        <w:br w:type="textWrapping"/>
        <w:t xml:space="preserve">Tradução de necessidades complexas em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histórias de usuário claras, acionáveis e com critérios de aceitação bem definidos;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Garantia de alinhamento entre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viabilidade 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experiência do usuário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e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valor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Gestão Estratégica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Administração do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roadmap do projeto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, assegurando visibilidade e previsibilidade para o time e stakeholders;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Priorização contínua do backlog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baseada em valor de negócio, riscos, dependências e retorno sobre investimento;</w:t>
        <w:br w:type="textWrapping"/>
        <w:t xml:space="preserve">Equilíbrio entre entregas de curto prazo e visão de longo prazo do produto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Liderança Ágil e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Participação ativa em todas as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cerimônias ágeis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(Daily, Planning, Review, Retrospective);</w:t>
        <w:br w:type="textWrapping"/>
        <w:t xml:space="preserve">Facilitação da comunicação entre o time Scrum e stakeholders, promovendo transparência e alinhamento;</w:t>
        <w:br w:type="textWrapping"/>
        <w:t xml:space="preserve">Suporte contínuo ao time de desenvolvimento, esclarecendo dúvidas e removendo impedimentos;</w:t>
        <w:br w:type="textWrapping"/>
        <w:t xml:space="preserve">Contribuição para a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melhoria contínua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dos processos e entregas do time</w:t>
      </w:r>
    </w:p>
    <w:p w:rsidR="00000000" w:rsidDel="00000000" w:rsidP="00000000" w:rsidRDefault="00000000" w:rsidRPr="00000000" w14:paraId="00000034">
      <w:pPr>
        <w:pStyle w:val="Heading3"/>
        <w:shd w:fill="ffffff" w:val="clear"/>
        <w:spacing w:after="240" w:before="480" w:lineRule="auto"/>
        <w:rPr>
          <w:rFonts w:ascii="Arial" w:cs="Arial" w:eastAsia="Arial" w:hAnsi="Arial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💡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0"/>
          <w:szCs w:val="20"/>
          <w:rtl w:val="0"/>
        </w:rPr>
        <w:t xml:space="preserve">Diferenciais: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Experiência sólida em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produtos financeiros regulados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(PIX, folha de pagamento)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Forte capacidade de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negociação e comunicação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entre áreas de negócio e tecnologia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Foco em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entregas com valor real para o usuário final e para o negócio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Visão estratégica aliada à execução tática no dia a dia do time ágil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Proficiência em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gestão de backlog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e ferramentas 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hd w:fill="ffffff" w:val="clear"/>
        <w:spacing w:after="240" w:before="480" w:lineRule="auto"/>
        <w:rPr>
          <w:rFonts w:ascii="Arial" w:cs="Arial" w:eastAsia="Arial" w:hAnsi="Arial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📊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0"/>
          <w:szCs w:val="20"/>
          <w:rtl w:val="0"/>
        </w:rPr>
        <w:t xml:space="preserve">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"Atuei na priorização e delivery de funcionalidades para plataforma PIX, garantindo entregas alinhadas às expectativas dos usuários finais."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hd w:fill="ffffff" w:val="clear"/>
        <w:spacing w:after="240" w:before="480" w:lineRule="auto"/>
        <w:rPr>
          <w:rFonts w:ascii="Arial" w:cs="Arial" w:eastAsia="Arial" w:hAnsi="Arial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44061"/>
          <w:sz w:val="24"/>
          <w:szCs w:val="24"/>
          <w:rtl w:val="0"/>
        </w:rPr>
        <w:t xml:space="preserve">CREFISA                                                                            Jun/2022 – Nov/2024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Líder do segmento de empréstimos para pensionistas e negativados, teve lucro líquido em 2021 de R$200MM.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Scrum Master - Presencial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0"/>
          <w:szCs w:val="20"/>
          <w:rtl w:val="0"/>
        </w:rPr>
        <w:t xml:space="preserve">Case de Sucesso: Antecipação FGTS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🚀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0"/>
          <w:szCs w:val="20"/>
          <w:rtl w:val="0"/>
        </w:rPr>
        <w:t xml:space="preserve">O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Assumi um projeto crítico de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Antecipação do FGTS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com cronograma severamente atrasado e a missão de entregar a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versão MVP (Minimum Viable Product)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em produção no prazo de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6 meses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, conforme definido no Kick-Off do projeto.</w:t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A Squad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Time multidisciplinar composto por: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1 Tech Lead</w:t>
        <w:br w:type="textWrapping"/>
        <w:t xml:space="preserve">2 Desenvolvedores Backend</w:t>
        <w:br w:type="textWrapping"/>
        <w:t xml:space="preserve">1 Desenvolvedor Frontend</w:t>
        <w:br w:type="textWrapping"/>
        <w:t xml:space="preserve">1 Quality Assurance (QA)</w:t>
        <w:br w:type="textWrapping"/>
        <w:t xml:space="preserve">Apoio direto do Product Owner (PO)</w:t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🛠</w:t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️ Tecnologias Utilizadas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C# .NET Core 2.1 (microserviços e APIs);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React.JS;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Banco de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Oracle 11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: MS Azure Devops, Figma e Miro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Alinhamento Estratégico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Trabalhei em parceria com 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 Owner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para priorização e refinamento contínuo do Product Backlog;</w:t>
        <w:br w:type="textWrapping"/>
        <w:t xml:space="preserve">Garantir clareza e alinhamento entre os objetivos de negócio e as entregas do time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Planejamento e Execução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Condução das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Sprint Plannings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com apresentação clara das histórias e critérios de aceitação;</w:t>
        <w:br w:type="textWrapping"/>
        <w:t xml:space="preserve">Acompanhamento diário (Dailys) para remoção de impedimentos e manutenção do foco;</w:t>
        <w:br w:type="textWrapping"/>
        <w:t xml:space="preserve">Garantia de que as entregas de cada Sprint estivessem alinhadas às expectativas do PO e stakeholders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Liderança e Desenvolvimento do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Mediação construtiva de conflitos, promovendo um ambiente colaborativo e focado em resultados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Incentivo à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autogestão e autonomia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da equipe para tomada de decisão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Fortalecimento do comprometimento coletivo com os objetivos do projeto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Comunicação e Transparência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Criação e acompanhamento de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KPIs de desempenho da Squad;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Preparação de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apresentações executivas quinzenais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para os executivos de tecnologia;</w:t>
        <w:br w:type="textWrapping"/>
        <w:t xml:space="preserve">Comunicação clara e transparente do status do projeto para todos os stakeholders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Projeto entregue no prazo de 6 meses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, com a versão MVP em produção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Cronograma recuperado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e expectativas superadas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Case de sucesso reconhecido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tanto pelo time de tecnologia quanto pelo time de negócios da Crefisa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Squad engajada, autônoma e com alto desempenho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Entregas com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qualidade, dentro do prazo e alinhadas ao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🚀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0"/>
          <w:szCs w:val="20"/>
          <w:rtl w:val="0"/>
        </w:rPr>
        <w:t xml:space="preserve">Outros Desafios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As Squads que assumi nesse período foram, Sistema de Cobrança, Consignado (App Crefisa+) e Seguros Prestamista.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🛠</w:t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️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Tecnologias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C# .NET Core 2.1 (microserviços e APIs);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React.JS;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Banco de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 Oracle 11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: JIRA, Figma e Miro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Squad Seguros</w:t>
        <w:br w:type="textWrapping"/>
        <w:t xml:space="preserve">1 Tech Lead, 1 Quality Assurance, 1 Desenvolvedor BackEnd e 1 Desenvolvedor FrontEnd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Squad Consignado / Crefisa + App</w:t>
        <w:br w:type="textWrapping"/>
        <w:t xml:space="preserve">1 Tech Lead, 1 Quality Assurance, 1 Desenvolvedor BackEnd e 1 Desenvolvedor FrontEnd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Squad Cobrança</w:t>
        <w:br w:type="textWrapping"/>
        <w:t xml:space="preserve">1 Tech Lead, 1 Quality Assurance, 5 Desenvolvedores BackEnd 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BANCO SANTANDER (Brasil) S/A                                               Jan/2012 – Jan/2022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Banco Multinacional com sede em Madri-Espanha, com lucro líquido em 2021 de R$ 7,38 Bi.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Product Owner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Responsável pelo levantamento das regras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de provisão PDD BRGAAP, IFRS9, PIX e SCR para os sistemas de Riscos;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Ampla gestão do Product Backlog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e suas respectivas priorizações garantindo o alinhamento com as  metas de negócios e necessidades dos usuários;</w:t>
        <w:br w:type="textWrapping"/>
        <w:t xml:space="preserve">Criação das estórias utilizando o sistema JIRA;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Elaboração de documentação técnica e funcional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assegurando clareza e consistência para todas as partes envolvidas;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Criação de roadmaps de produto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definindo prioridades e prazos para entregas estratégicas.</w:t>
      </w:r>
    </w:p>
    <w:p w:rsidR="00000000" w:rsidDel="00000000" w:rsidP="00000000" w:rsidRDefault="00000000" w:rsidRPr="00000000" w14:paraId="00000052">
      <w:pPr>
        <w:shd w:fill="ffffff" w:val="clear"/>
        <w:spacing w:after="280" w:before="28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Definição e refinamento das user stories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garantindo clareza e detalhamento para as equipe de desenvolvimento (time Scrum) e assim criar condições para que o time conheça as atividades e mensure os devidos esforços, e aceitem ou não, a nova atividade dentro da Sprint;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Avaliação dos resultados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gerados pelo time de tecnologia usando as ferramentas MS Excel, Big Data HUE – Impala e Hive ou SAS, com o acompanhamento de métricas de produto;</w:t>
        <w:br w:type="textWrapping"/>
        <w:t xml:space="preserve">Geração de apresentação de acompanhamento dos projetos para comitês executivos, com report de status de cada demanda/Squad;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Colaboração com UX/UI designers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para garantir que as soluções atendam às expectativas de usabilidade e experiência do usuário.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Gestão de expectativas de stakeholders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comunicando progresso, riscos e mudanças de escopo de forma transparente;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Participação na definição das prioridades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de projetos para o orçamento da mesa ágil, com acompanhamento de orçamento e recursos, garantindo que os projetos sejam entregues dentro das restrições financeiras acordadas;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Participação cerimônicas Scrum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como a Daily, as Retrospectivas e as Plannings da mesa ágil dos diferentes projetos;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Atuação na Squad PIX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Conta Corrente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(autbank)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Consignado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de 2017 a 2021, participando das dailys e definições sempre usando o viés regulatórios e conhecimentos do sistema de contas correntes.</w:t>
      </w:r>
    </w:p>
    <w:p w:rsidR="00000000" w:rsidDel="00000000" w:rsidP="00000000" w:rsidRDefault="00000000" w:rsidRPr="00000000" w14:paraId="00000053">
      <w:pPr>
        <w:shd w:fill="ffffff" w:val="clear"/>
        <w:spacing w:after="280" w:before="28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BANCO SANTANDER (Brasil) S/A                                               Jun/2006 – Dez/2011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Banco Multinacional com sede em Madri-Espanha, com lucro líquido em 2021 de R$ 7,38 Bi.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Analista de Sistemas e  Coordenador de Riscos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Prêmio de destaque Anual da VP de Riscos de Crédito e Mercado – 2010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Regulatórios DOC 3030/3020 e o novo DOC 3040</w:t>
        <w:br w:type="textWrapping"/>
        <w:t xml:space="preserve">Homologação/Certificação dos documentos para atender as regras do BACEN;</w:t>
        <w:br w:type="textWrapping"/>
        <w:t xml:space="preserve">Participação nas reuniões semestrais da Febraban e Banco Central do Brasil para alinhamento de regras do SCR;</w:t>
        <w:br w:type="textWrapping"/>
        <w:t xml:space="preserve">Atuação na criação de documentos de especificação funcional da área de negócios para os temas do Cacoc 3040, 3050, PDD BRGAAP, IFRS9;</w:t>
        <w:br w:type="textWrapping"/>
        <w:t xml:space="preserve">Inspeção do Banco de Espanha (BdE)</w:t>
        <w:br w:type="textWrapping"/>
        <w:t xml:space="preserve">Levantamento/Entendimento dos diversos Anexos pedidos pelo banco central da Espanha;</w:t>
        <w:br w:type="textWrapping"/>
        <w:t xml:space="preserve">Alinhamento de demandas com diversas áreas de produtos;</w:t>
        <w:br w:type="textWrapping"/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Apresentação do resultado do status do projeto em comitê executivo;</w:t>
        <w:br w:type="textWrapping"/>
        <w:t xml:space="preserve">Definição do plano de Certificação dos Arquivos;</w:t>
        <w:br w:type="textWrapping"/>
        <w:t xml:space="preserve">Entrega dos Anexos com pontualidade e qualidade.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Análise de regras e documentação da Circular 4/04 – Banco de Espanha (BdE);</w:t>
        <w:br w:type="textWrapping"/>
        <w:t xml:space="preserve">Simulador do Cálculo para a Circular 4/04 (Morosidade) – Banco de Espanha (BdE);</w:t>
        <w:br w:type="textWrapping"/>
        <w:t xml:space="preserve">Implantação do projeto IFRS 9 para atender – Banco de Espanha (BdE);</w:t>
        <w:br w:type="textWrapping"/>
        <w:t xml:space="preserve">Geração de impactos por regra;</w:t>
        <w:br w:type="textWrapping"/>
        <w:t xml:space="preserve">Processo onde podemos simular um crash test, levantando o impacto total caso não tivermos uma ação efetiva da cobrança no público inadimplente, com isso, realizando comparativos entre as metas realizadas e seus desvios.</w:t>
        <w:br w:type="textWrapping"/>
        <w:t xml:space="preserve">Simulador PDD – Resolução 2682 e Adicional 3674 (Bacen)</w:t>
        <w:br w:type="textWrapping"/>
        <w:t xml:space="preserve">Relatório de previsibilidade da PDD e carteira por faixa de atraso, tendo como base o orçamento da instituição, porém, permitindo ajustes demonstrando assim o resultado da recuperação no comportamento da carteira em geral e na reversão da PDD</w:t>
        <w:br w:type="textWrapping"/>
        <w:t xml:space="preserve">Periodicidade: Mensal / Aberturas: Por segmento e produtos</w:t>
        <w:br w:type="textWrapping"/>
        <w:t xml:space="preserve">Visões: Por canal de cobrança, faixa de atraso, rating, operação, risco, provisão</w:t>
      </w:r>
    </w:p>
    <w:p w:rsidR="00000000" w:rsidDel="00000000" w:rsidP="00000000" w:rsidRDefault="00000000" w:rsidRPr="00000000" w14:paraId="00000054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Relatório demonstrativo com a eficiência dos canais de cobrança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Periodicidade: Semanal / Aberturas: Segmento, produto, canais e rede de agências</w:t>
        <w:br w:type="textWrapping"/>
        <w:t xml:space="preserve">Visões: Risco, 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Processo de venda de carteira</w:t>
        <w:br w:type="textWrapping"/>
        <w:t xml:space="preserve">Periodicidade: Bimestral / Aberturas: Por carteira, segmento,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Confecção de Apresentações com descritivos e explicativos, analisando o comportamento da das metas de canais de cobrança;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Fechamento mensal</w:t>
        <w:br w:type="textWrapping"/>
        <w:t xml:space="preserve">Bases analíticas da área toda desenvolvida em SAS, com o resultado da PDD, morosidade</w:t>
        <w:br w:type="textWrapping"/>
        <w:t xml:space="preserve">Periodicidade: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80" w:before="28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Participação na integração sistêmica Santander e Banespa e também Santander e Banco Real;</w:t>
      </w:r>
    </w:p>
    <w:p w:rsidR="00000000" w:rsidDel="00000000" w:rsidP="00000000" w:rsidRDefault="00000000" w:rsidRPr="00000000" w14:paraId="00000059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Participação na homologação de nova Central de Riscos Bacen – Cadoc 3040;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Melhoria no processo de envio de resultado da Circular 4/04 Banco de  Espanha, gerando um benefício de R$ 44 Milhões no resultado para as operações com atraso acima de 90 dias;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Atendimento à auditoria interna, externa e BACEN para regras de PDD, SCR, e outros;</w:t>
      </w:r>
    </w:p>
    <w:p w:rsidR="00000000" w:rsidDel="00000000" w:rsidP="00000000" w:rsidRDefault="00000000" w:rsidRPr="00000000" w14:paraId="0000005C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Batimento contábil com os cadocs 3040 e 4010 pode Cosif e CNAB;</w:t>
      </w:r>
    </w:p>
    <w:p w:rsidR="00000000" w:rsidDel="00000000" w:rsidP="00000000" w:rsidRDefault="00000000" w:rsidRPr="00000000" w14:paraId="0000005D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Elaboração de apresentações para Comitês Executivos de Riscos de Crédito.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UNIVERSIDADE IBIRAPUERA                                                  Jun/2012 – Dez/2012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   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Universidade particular estabelecida na região sul da cidade de São Paulo.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bookmarkStart w:colFirst="0" w:colLast="0" w:name="_67g5gx5edqp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Professor Universitário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80" w:before="28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Ministrei aulas de banco de dados para a turma de ciências da computação</w:t>
      </w:r>
    </w:p>
    <w:p w:rsidR="00000000" w:rsidDel="00000000" w:rsidP="00000000" w:rsidRDefault="00000000" w:rsidRPr="00000000" w14:paraId="00000060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BANCO IBI – Banco Múltiplo SA                                               Abr/2001 – Jun/2006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   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Braço financeiro do grupo de lojas C&amp;A, adquirido pelo Bradesco em 2009.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Analista Pleno MIS – Management Information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Desenvolvimento de relatórios de acompanhamento de propostas, abertura (aprovadas e rejeitadas), credit score, políticas de crédito, todos esses itens relacionados aos cartões de crédito IBI Visa e Mastercard e para os cartões Private Label C&amp;A;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Desenvolvimento e implantação de sistema de análise de crédito em lojas IBI no Brasil e C&amp;A no Brasil e Argentina;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Implantação do projeto de impressão dos cartões Private Label em Real-Time. E implantação do projeto de impressão do primeiro cartão de crédito no Brasil/Mundo para a bandeira Mastercard em Real-Time;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Acompanhamento das carteiras de cartão de crédito, no processo de abertura de propostas, aprovadas e rejeitadas;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Desenvolvimento e manutenção de sistema de crédito escrito na linguagem VB 6 com SQL Server e instalado nacionalmente e também na Argentina.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LOJAS RIACHUELO S/A                                                                Mai/2000 - Abr/2001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Uma das maiores redes de varejo de moda do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Analista Pleno em desenvolvimento de sistemas de crédito e cobrança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Desenvolvimento de sistema de análise de crédito e cobrança para todas as filiais;</w:t>
        <w:br w:type="textWrapping"/>
        <w:t xml:space="preserve">Teste, homologação e implantação do sistema;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Atendimento ao usuário sanando dúvidas sobre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80" w:before="280" w:line="240" w:lineRule="auto"/>
        <w:ind w:hanging="360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SENAC                                                                                             Jul/2000 - Mar/2001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Uma das maiores redes de ensino profissionalizante de São Paulo.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Professor de Visual Basic 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80" w:before="280"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Ministrei aulas de Visual Basic 6.0, módulo básico e avançado;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80" w:before="280" w:line="240" w:lineRule="auto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Formação Acadêmica e 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Curso de Programação Full Stack na House Code em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MBA Gestão de Projetos na Esalq-USP em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MBA Gestão e Desenvolvimento de Negócios Bancários pela UBS-Febraban em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Pós-Graduado em Sistemas de Informações Gerenciais pela UNIP em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Graduado em Ciências da Computação pela UMESP - Universidade Metodista de São Paulo em 1997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Curso técnico em Processamento de Dados pelo Colégio ENIAC em 1989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Inglês e Espanhol intermediários - Yázigi                                            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Cursos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PSPO - Product Owner (Adapt/ideas e Santander Brasil S/A)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PSM I - Scrum Master (Adapt/ideas e Santander Brasil S/A)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SAS – PROC SQL, Macros e Programação II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Workshop de Carreiras – Santander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Formação de Multiplicadores Internos – Santander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Certificação em Desenvolvimento WEB MICROSOFT 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80" w:before="280" w:line="240" w:lineRule="auto"/>
        <w:ind w:left="708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* Curso 4994 – Introduction to Programming MS .NET Framework Apps Visual Studio</w:t>
        <w:br w:type="textWrapping"/>
        <w:t xml:space="preserve">* Curso 2596 – Core Foundations of Microsoft .NET 2.0 Development</w:t>
        <w:br w:type="textWrapping"/>
        <w:t xml:space="preserve">* Curso 2597 – Advanced Foundations of Microsoft .NET 2.0 Development</w:t>
        <w:br w:type="textWrapping"/>
        <w:t xml:space="preserve">* Curso 2310 – Developing Web Applications Using Microsoft Visual Studio 2008</w:t>
        <w:br w:type="textWrapping"/>
        <w:t xml:space="preserve">* Curso 6461 – Microsoft Visual Studio 2008 : Windows Communication Foundation</w:t>
        <w:br w:type="textWrapping"/>
        <w:t xml:space="preserve">* Curso 6462 – Microsoft Visual Studio 2008 : Windows Workflow Foundation</w:t>
      </w:r>
    </w:p>
    <w:p w:rsidR="00000000" w:rsidDel="00000000" w:rsidP="00000000" w:rsidRDefault="00000000" w:rsidRPr="00000000" w14:paraId="0000007C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Voluntariado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Trabalho voluntário para o Programa Banco Na Escola, como professor de MS EXCEL (nível Básico e Intermediário) para as escolas do município de São Paulo.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Elaboração de apostila, elaboração de exercícios de VBA Excel (2007) para curso ministrado as para equipes da vice-presidência de Riscos e Mercados do Santander.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hd w:fill="ffffff" w:val="clear"/>
        <w:spacing w:after="28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Responsável por ministrar aulas de VBA Excel (2007) e SAS (Proc SQL) para membros da equipe da vice-presidência de Riscos e Mercados do Santander.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Elaboração de apostila, exercícios e apresentação de introdução à banco de dados e PROC SQL SAS para o curso ministrado para as equipes da vice-presidência de Riscos e Mercados do Santander.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Ministrei curso de VBA Excel 2007 para mais de 30 pessoas da VP Riscos.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Ministrei curso de SAS – Proc SQL para mais de 90 pessoas da VP Riscos e Finanças.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2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ergio.a.araujo197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QuattrocentoSans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QuattrocentoSans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