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DA279" w14:textId="4AD388FB" w:rsidR="001C0E04" w:rsidRDefault="00000000" w:rsidP="006178D8">
      <w:pPr>
        <w:spacing w:after="20"/>
        <w:jc w:val="center"/>
      </w:pPr>
      <w:r>
        <w:rPr>
          <w:b/>
          <w:color w:val="0B2C55"/>
          <w:sz w:val="30"/>
        </w:rPr>
        <w:t xml:space="preserve">VEHICLE PURCHASE AGREEMENT </w:t>
      </w:r>
    </w:p>
    <w:p w14:paraId="65BDC472" w14:textId="77777777" w:rsidR="006178D8" w:rsidRDefault="006178D8" w:rsidP="006178D8">
      <w:pPr>
        <w:spacing w:after="20"/>
        <w:jc w:val="center"/>
      </w:pPr>
    </w:p>
    <w:tbl>
      <w:tblPr>
        <w:tblStyle w:val="TableGrid"/>
        <w:tblW w:w="10160" w:type="dxa"/>
        <w:jc w:val="center"/>
        <w:tblLayout w:type="fixed"/>
        <w:tblLook w:val="04A0" w:firstRow="1" w:lastRow="0" w:firstColumn="1" w:lastColumn="0" w:noHBand="0" w:noVBand="1"/>
      </w:tblPr>
      <w:tblGrid>
        <w:gridCol w:w="2050"/>
        <w:gridCol w:w="8110"/>
      </w:tblGrid>
      <w:tr w:rsidR="001C0E04" w14:paraId="53144042" w14:textId="77777777">
        <w:trPr>
          <w:jc w:val="center"/>
        </w:trPr>
        <w:tc>
          <w:tcPr>
            <w:tcW w:w="2050" w:type="dxa"/>
            <w:shd w:val="clear" w:color="auto" w:fill="EAF0F7"/>
            <w:tcMar>
              <w:top w:w="70" w:type="dxa"/>
              <w:left w:w="100" w:type="dxa"/>
              <w:bottom w:w="70" w:type="dxa"/>
              <w:right w:w="100" w:type="dxa"/>
            </w:tcMar>
            <w:vAlign w:val="center"/>
          </w:tcPr>
          <w:p w14:paraId="73DECC0D" w14:textId="77777777" w:rsidR="001C0E04" w:rsidRDefault="00000000">
            <w:pPr>
              <w:spacing w:after="0"/>
            </w:pPr>
            <w:r>
              <w:rPr>
                <w:b/>
                <w:color w:val="0B2C55"/>
                <w:sz w:val="18"/>
              </w:rPr>
              <w:t>Agreement no. / stock no.</w:t>
            </w:r>
          </w:p>
        </w:tc>
        <w:tc>
          <w:tcPr>
            <w:tcW w:w="8110" w:type="dxa"/>
            <w:tcMar>
              <w:top w:w="70" w:type="dxa"/>
              <w:left w:w="100" w:type="dxa"/>
              <w:bottom w:w="70" w:type="dxa"/>
              <w:right w:w="100" w:type="dxa"/>
            </w:tcMar>
            <w:vAlign w:val="center"/>
          </w:tcPr>
          <w:p w14:paraId="45471598" w14:textId="77777777" w:rsidR="001C0E04" w:rsidRDefault="00000000">
            <w:pPr>
              <w:spacing w:after="0"/>
            </w:pPr>
            <w:r>
              <w:rPr>
                <w:color w:val="000000"/>
                <w:sz w:val="18"/>
              </w:rPr>
              <w:t>__________________________________  /  _________________________________</w:t>
            </w:r>
          </w:p>
        </w:tc>
      </w:tr>
      <w:tr w:rsidR="001C0E04" w14:paraId="2063B907" w14:textId="77777777">
        <w:trPr>
          <w:jc w:val="center"/>
        </w:trPr>
        <w:tc>
          <w:tcPr>
            <w:tcW w:w="2050" w:type="dxa"/>
            <w:shd w:val="clear" w:color="auto" w:fill="EAF0F7"/>
            <w:tcMar>
              <w:top w:w="70" w:type="dxa"/>
              <w:left w:w="100" w:type="dxa"/>
              <w:bottom w:w="70" w:type="dxa"/>
              <w:right w:w="100" w:type="dxa"/>
            </w:tcMar>
            <w:vAlign w:val="center"/>
          </w:tcPr>
          <w:p w14:paraId="4AF20E39" w14:textId="3C26426C" w:rsidR="001C0E04" w:rsidRDefault="00000000">
            <w:pPr>
              <w:spacing w:after="0"/>
            </w:pPr>
            <w:r>
              <w:rPr>
                <w:b/>
                <w:color w:val="0B2C55"/>
                <w:sz w:val="18"/>
              </w:rPr>
              <w:t xml:space="preserve">Sale date </w:t>
            </w:r>
          </w:p>
        </w:tc>
        <w:tc>
          <w:tcPr>
            <w:tcW w:w="8110" w:type="dxa"/>
            <w:tcMar>
              <w:top w:w="70" w:type="dxa"/>
              <w:left w:w="100" w:type="dxa"/>
              <w:bottom w:w="70" w:type="dxa"/>
              <w:right w:w="100" w:type="dxa"/>
            </w:tcMar>
            <w:vAlign w:val="center"/>
          </w:tcPr>
          <w:p w14:paraId="43189047" w14:textId="336DF9DB" w:rsidR="001C0E04" w:rsidRDefault="00000000">
            <w:pPr>
              <w:spacing w:after="0"/>
            </w:pPr>
            <w:r>
              <w:rPr>
                <w:color w:val="000000"/>
                <w:sz w:val="18"/>
              </w:rPr>
              <w:t xml:space="preserve">__________________________________  </w:t>
            </w:r>
          </w:p>
        </w:tc>
      </w:tr>
      <w:tr w:rsidR="001C0E04" w14:paraId="7A52A800" w14:textId="77777777">
        <w:trPr>
          <w:jc w:val="center"/>
        </w:trPr>
        <w:tc>
          <w:tcPr>
            <w:tcW w:w="2050" w:type="dxa"/>
            <w:shd w:val="clear" w:color="auto" w:fill="EAF0F7"/>
            <w:tcMar>
              <w:top w:w="70" w:type="dxa"/>
              <w:left w:w="100" w:type="dxa"/>
              <w:bottom w:w="70" w:type="dxa"/>
              <w:right w:w="100" w:type="dxa"/>
            </w:tcMar>
            <w:vAlign w:val="center"/>
          </w:tcPr>
          <w:p w14:paraId="2CBE1517" w14:textId="77777777" w:rsidR="001C0E04" w:rsidRDefault="00000000">
            <w:pPr>
              <w:spacing w:after="0"/>
            </w:pPr>
            <w:r>
              <w:rPr>
                <w:b/>
                <w:color w:val="0B2C55"/>
                <w:sz w:val="18"/>
              </w:rPr>
              <w:t>Buyer legal name</w:t>
            </w:r>
          </w:p>
        </w:tc>
        <w:tc>
          <w:tcPr>
            <w:tcW w:w="8110" w:type="dxa"/>
            <w:tcMar>
              <w:top w:w="70" w:type="dxa"/>
              <w:left w:w="100" w:type="dxa"/>
              <w:bottom w:w="70" w:type="dxa"/>
              <w:right w:w="100" w:type="dxa"/>
            </w:tcMar>
            <w:vAlign w:val="center"/>
          </w:tcPr>
          <w:p w14:paraId="133BDB24" w14:textId="511435EE" w:rsidR="001C0E04" w:rsidRDefault="00000000">
            <w:pPr>
              <w:spacing w:after="0"/>
            </w:pPr>
            <w:r>
              <w:rPr>
                <w:color w:val="000000"/>
                <w:sz w:val="18"/>
              </w:rPr>
              <w:t>______________________________________________________________________</w:t>
            </w:r>
          </w:p>
        </w:tc>
      </w:tr>
      <w:tr w:rsidR="001C0E04" w14:paraId="22855298" w14:textId="77777777">
        <w:trPr>
          <w:jc w:val="center"/>
        </w:trPr>
        <w:tc>
          <w:tcPr>
            <w:tcW w:w="2050" w:type="dxa"/>
            <w:shd w:val="clear" w:color="auto" w:fill="EAF0F7"/>
            <w:tcMar>
              <w:top w:w="70" w:type="dxa"/>
              <w:left w:w="100" w:type="dxa"/>
              <w:bottom w:w="70" w:type="dxa"/>
              <w:right w:w="100" w:type="dxa"/>
            </w:tcMar>
            <w:vAlign w:val="center"/>
          </w:tcPr>
          <w:p w14:paraId="5004037B" w14:textId="77777777" w:rsidR="001C0E04" w:rsidRDefault="00000000">
            <w:pPr>
              <w:spacing w:after="0"/>
            </w:pPr>
            <w:r>
              <w:rPr>
                <w:b/>
                <w:color w:val="0B2C55"/>
                <w:sz w:val="18"/>
              </w:rPr>
              <w:t>Address</w:t>
            </w:r>
          </w:p>
        </w:tc>
        <w:tc>
          <w:tcPr>
            <w:tcW w:w="8110" w:type="dxa"/>
            <w:tcMar>
              <w:top w:w="70" w:type="dxa"/>
              <w:left w:w="100" w:type="dxa"/>
              <w:bottom w:w="70" w:type="dxa"/>
              <w:right w:w="100" w:type="dxa"/>
            </w:tcMar>
            <w:vAlign w:val="center"/>
          </w:tcPr>
          <w:p w14:paraId="45066CB6" w14:textId="77777777" w:rsidR="001C0E04" w:rsidRDefault="00000000">
            <w:pPr>
              <w:spacing w:after="0"/>
            </w:pPr>
            <w:r>
              <w:rPr>
                <w:color w:val="000000"/>
                <w:sz w:val="18"/>
              </w:rPr>
              <w:t>______________________________________________________________________</w:t>
            </w:r>
          </w:p>
        </w:tc>
      </w:tr>
      <w:tr w:rsidR="001C0E04" w14:paraId="5D4B460A" w14:textId="77777777">
        <w:trPr>
          <w:jc w:val="center"/>
        </w:trPr>
        <w:tc>
          <w:tcPr>
            <w:tcW w:w="2050" w:type="dxa"/>
            <w:shd w:val="clear" w:color="auto" w:fill="EAF0F7"/>
            <w:tcMar>
              <w:top w:w="70" w:type="dxa"/>
              <w:left w:w="100" w:type="dxa"/>
              <w:bottom w:w="70" w:type="dxa"/>
              <w:right w:w="100" w:type="dxa"/>
            </w:tcMar>
            <w:vAlign w:val="center"/>
          </w:tcPr>
          <w:p w14:paraId="6FBE47D7" w14:textId="77777777" w:rsidR="001C0E04" w:rsidRDefault="00000000">
            <w:pPr>
              <w:spacing w:after="0"/>
            </w:pPr>
            <w:r>
              <w:rPr>
                <w:b/>
                <w:color w:val="0B2C55"/>
                <w:sz w:val="18"/>
              </w:rPr>
              <w:t>Phone / email</w:t>
            </w:r>
          </w:p>
        </w:tc>
        <w:tc>
          <w:tcPr>
            <w:tcW w:w="8110" w:type="dxa"/>
            <w:tcMar>
              <w:top w:w="70" w:type="dxa"/>
              <w:left w:w="100" w:type="dxa"/>
              <w:bottom w:w="70" w:type="dxa"/>
              <w:right w:w="100" w:type="dxa"/>
            </w:tcMar>
            <w:vAlign w:val="center"/>
          </w:tcPr>
          <w:p w14:paraId="71D6ECE7" w14:textId="77777777" w:rsidR="001C0E04" w:rsidRDefault="00000000">
            <w:pPr>
              <w:spacing w:after="0"/>
            </w:pPr>
            <w:r>
              <w:rPr>
                <w:color w:val="000000"/>
                <w:sz w:val="18"/>
              </w:rPr>
              <w:t>______________________________________________________________________</w:t>
            </w:r>
          </w:p>
        </w:tc>
      </w:tr>
      <w:tr w:rsidR="001C0E04" w14:paraId="3CFDA9C1" w14:textId="77777777">
        <w:trPr>
          <w:jc w:val="center"/>
        </w:trPr>
        <w:tc>
          <w:tcPr>
            <w:tcW w:w="2050" w:type="dxa"/>
            <w:shd w:val="clear" w:color="auto" w:fill="EAF0F7"/>
            <w:tcMar>
              <w:top w:w="70" w:type="dxa"/>
              <w:left w:w="100" w:type="dxa"/>
              <w:bottom w:w="70" w:type="dxa"/>
              <w:right w:w="100" w:type="dxa"/>
            </w:tcMar>
            <w:vAlign w:val="center"/>
          </w:tcPr>
          <w:p w14:paraId="2BCACBAB" w14:textId="77777777" w:rsidR="001C0E04" w:rsidRDefault="00000000">
            <w:pPr>
              <w:spacing w:after="0"/>
            </w:pPr>
            <w:r>
              <w:rPr>
                <w:b/>
                <w:color w:val="0B2C55"/>
                <w:sz w:val="18"/>
              </w:rPr>
              <w:t>Government-issued ID</w:t>
            </w:r>
          </w:p>
        </w:tc>
        <w:tc>
          <w:tcPr>
            <w:tcW w:w="8110" w:type="dxa"/>
            <w:tcMar>
              <w:top w:w="70" w:type="dxa"/>
              <w:left w:w="100" w:type="dxa"/>
              <w:bottom w:w="70" w:type="dxa"/>
              <w:right w:w="100" w:type="dxa"/>
            </w:tcMar>
            <w:vAlign w:val="center"/>
          </w:tcPr>
          <w:p w14:paraId="1DF43764" w14:textId="77777777" w:rsidR="001C0E04" w:rsidRDefault="00000000">
            <w:pPr>
              <w:spacing w:after="0"/>
            </w:pPr>
            <w:r>
              <w:rPr>
                <w:color w:val="000000"/>
                <w:sz w:val="18"/>
              </w:rPr>
              <w:t>Type: __________________  No.: __________________  State: ____________</w:t>
            </w:r>
          </w:p>
        </w:tc>
      </w:tr>
    </w:tbl>
    <w:p w14:paraId="6A663451" w14:textId="77777777" w:rsidR="001C0E04" w:rsidRDefault="00000000">
      <w:pPr>
        <w:keepNext/>
        <w:keepLines/>
        <w:spacing w:before="100" w:after="40"/>
      </w:pPr>
      <w:r>
        <w:rPr>
          <w:b/>
          <w:color w:val="0B2C55"/>
          <w:sz w:val="21"/>
        </w:rPr>
        <w:t>1. VEHICLE</w:t>
      </w:r>
    </w:p>
    <w:tbl>
      <w:tblPr>
        <w:tblStyle w:val="TableGrid"/>
        <w:tblW w:w="10160" w:type="dxa"/>
        <w:jc w:val="center"/>
        <w:tblLayout w:type="fixed"/>
        <w:tblLook w:val="04A0" w:firstRow="1" w:lastRow="0" w:firstColumn="1" w:lastColumn="0" w:noHBand="0" w:noVBand="1"/>
      </w:tblPr>
      <w:tblGrid>
        <w:gridCol w:w="2050"/>
        <w:gridCol w:w="8110"/>
      </w:tblGrid>
      <w:tr w:rsidR="001C0E04" w14:paraId="2F19DBDD" w14:textId="77777777">
        <w:trPr>
          <w:jc w:val="center"/>
        </w:trPr>
        <w:tc>
          <w:tcPr>
            <w:tcW w:w="2050" w:type="dxa"/>
            <w:shd w:val="clear" w:color="auto" w:fill="EAF0F7"/>
            <w:tcMar>
              <w:top w:w="70" w:type="dxa"/>
              <w:left w:w="100" w:type="dxa"/>
              <w:bottom w:w="70" w:type="dxa"/>
              <w:right w:w="100" w:type="dxa"/>
            </w:tcMar>
            <w:vAlign w:val="center"/>
          </w:tcPr>
          <w:p w14:paraId="6DF1F425" w14:textId="77777777" w:rsidR="001C0E04" w:rsidRDefault="00000000">
            <w:pPr>
              <w:spacing w:after="0"/>
            </w:pPr>
            <w:r>
              <w:rPr>
                <w:b/>
                <w:color w:val="0B2C55"/>
                <w:sz w:val="18"/>
              </w:rPr>
              <w:t>Year / make / model</w:t>
            </w:r>
          </w:p>
        </w:tc>
        <w:tc>
          <w:tcPr>
            <w:tcW w:w="8110" w:type="dxa"/>
            <w:tcMar>
              <w:top w:w="70" w:type="dxa"/>
              <w:left w:w="100" w:type="dxa"/>
              <w:bottom w:w="70" w:type="dxa"/>
              <w:right w:w="100" w:type="dxa"/>
            </w:tcMar>
            <w:vAlign w:val="center"/>
          </w:tcPr>
          <w:p w14:paraId="76301EC8" w14:textId="77777777" w:rsidR="001C0E04" w:rsidRDefault="00000000">
            <w:pPr>
              <w:spacing w:after="0"/>
            </w:pPr>
            <w:r>
              <w:rPr>
                <w:color w:val="000000"/>
                <w:sz w:val="18"/>
              </w:rPr>
              <w:t>______________________________________________________________________</w:t>
            </w:r>
          </w:p>
        </w:tc>
      </w:tr>
      <w:tr w:rsidR="001C0E04" w14:paraId="617857AD" w14:textId="77777777">
        <w:trPr>
          <w:jc w:val="center"/>
        </w:trPr>
        <w:tc>
          <w:tcPr>
            <w:tcW w:w="2050" w:type="dxa"/>
            <w:shd w:val="clear" w:color="auto" w:fill="EAF0F7"/>
            <w:tcMar>
              <w:top w:w="70" w:type="dxa"/>
              <w:left w:w="100" w:type="dxa"/>
              <w:bottom w:w="70" w:type="dxa"/>
              <w:right w:w="100" w:type="dxa"/>
            </w:tcMar>
            <w:vAlign w:val="center"/>
          </w:tcPr>
          <w:p w14:paraId="0E1474D8" w14:textId="77777777" w:rsidR="001C0E04" w:rsidRDefault="00000000">
            <w:pPr>
              <w:spacing w:after="0"/>
            </w:pPr>
            <w:r>
              <w:rPr>
                <w:b/>
                <w:color w:val="0B2C55"/>
                <w:sz w:val="18"/>
              </w:rPr>
              <w:t>VIN</w:t>
            </w:r>
          </w:p>
        </w:tc>
        <w:tc>
          <w:tcPr>
            <w:tcW w:w="8110" w:type="dxa"/>
            <w:tcMar>
              <w:top w:w="70" w:type="dxa"/>
              <w:left w:w="100" w:type="dxa"/>
              <w:bottom w:w="70" w:type="dxa"/>
              <w:right w:w="100" w:type="dxa"/>
            </w:tcMar>
            <w:vAlign w:val="center"/>
          </w:tcPr>
          <w:p w14:paraId="41D347DA" w14:textId="77777777" w:rsidR="001C0E04" w:rsidRDefault="00000000">
            <w:pPr>
              <w:spacing w:after="0"/>
            </w:pPr>
            <w:r>
              <w:rPr>
                <w:color w:val="000000"/>
                <w:sz w:val="18"/>
              </w:rPr>
              <w:t>______________________________________________________________________</w:t>
            </w:r>
          </w:p>
        </w:tc>
      </w:tr>
      <w:tr w:rsidR="001C0E04" w14:paraId="6FE0C875" w14:textId="77777777">
        <w:trPr>
          <w:jc w:val="center"/>
        </w:trPr>
        <w:tc>
          <w:tcPr>
            <w:tcW w:w="2050" w:type="dxa"/>
            <w:shd w:val="clear" w:color="auto" w:fill="EAF0F7"/>
            <w:tcMar>
              <w:top w:w="70" w:type="dxa"/>
              <w:left w:w="100" w:type="dxa"/>
              <w:bottom w:w="70" w:type="dxa"/>
              <w:right w:w="100" w:type="dxa"/>
            </w:tcMar>
            <w:vAlign w:val="center"/>
          </w:tcPr>
          <w:p w14:paraId="60C86DC0" w14:textId="77777777" w:rsidR="001C0E04" w:rsidRDefault="00000000">
            <w:pPr>
              <w:spacing w:after="0"/>
            </w:pPr>
            <w:r>
              <w:rPr>
                <w:b/>
                <w:color w:val="0B2C55"/>
                <w:sz w:val="18"/>
              </w:rPr>
              <w:t>Color / body style</w:t>
            </w:r>
          </w:p>
        </w:tc>
        <w:tc>
          <w:tcPr>
            <w:tcW w:w="8110" w:type="dxa"/>
            <w:tcMar>
              <w:top w:w="70" w:type="dxa"/>
              <w:left w:w="100" w:type="dxa"/>
              <w:bottom w:w="70" w:type="dxa"/>
              <w:right w:w="100" w:type="dxa"/>
            </w:tcMar>
            <w:vAlign w:val="center"/>
          </w:tcPr>
          <w:p w14:paraId="042739CB" w14:textId="77777777" w:rsidR="001C0E04" w:rsidRDefault="00000000">
            <w:pPr>
              <w:spacing w:after="0"/>
            </w:pPr>
            <w:r>
              <w:rPr>
                <w:color w:val="000000"/>
                <w:sz w:val="18"/>
              </w:rPr>
              <w:t>______________________________________________________________________</w:t>
            </w:r>
          </w:p>
        </w:tc>
      </w:tr>
      <w:tr w:rsidR="001C0E04" w14:paraId="3C8E98C0" w14:textId="77777777">
        <w:trPr>
          <w:jc w:val="center"/>
        </w:trPr>
        <w:tc>
          <w:tcPr>
            <w:tcW w:w="2050" w:type="dxa"/>
            <w:shd w:val="clear" w:color="auto" w:fill="EAF0F7"/>
            <w:tcMar>
              <w:top w:w="70" w:type="dxa"/>
              <w:left w:w="100" w:type="dxa"/>
              <w:bottom w:w="70" w:type="dxa"/>
              <w:right w:w="100" w:type="dxa"/>
            </w:tcMar>
            <w:vAlign w:val="center"/>
          </w:tcPr>
          <w:p w14:paraId="1D7714AF" w14:textId="77777777" w:rsidR="001C0E04" w:rsidRDefault="00000000">
            <w:pPr>
              <w:spacing w:after="0"/>
            </w:pPr>
            <w:r>
              <w:rPr>
                <w:b/>
                <w:color w:val="0B2C55"/>
                <w:sz w:val="18"/>
              </w:rPr>
              <w:t>Odometer</w:t>
            </w:r>
          </w:p>
        </w:tc>
        <w:tc>
          <w:tcPr>
            <w:tcW w:w="8110" w:type="dxa"/>
            <w:tcMar>
              <w:top w:w="70" w:type="dxa"/>
              <w:left w:w="100" w:type="dxa"/>
              <w:bottom w:w="70" w:type="dxa"/>
              <w:right w:w="100" w:type="dxa"/>
            </w:tcMar>
            <w:vAlign w:val="center"/>
          </w:tcPr>
          <w:p w14:paraId="7C6151DD" w14:textId="77777777" w:rsidR="001C0E04" w:rsidRDefault="00000000">
            <w:pPr>
              <w:spacing w:after="0"/>
            </w:pPr>
            <w:r>
              <w:rPr>
                <w:color w:val="000000"/>
                <w:sz w:val="18"/>
              </w:rPr>
              <w:t>________________ miles   ☐ Actual   ☐ Not actual   ☐ Exceeds mechanical limits</w:t>
            </w:r>
          </w:p>
        </w:tc>
      </w:tr>
      <w:tr w:rsidR="001C0E04" w14:paraId="7DBA10EE" w14:textId="77777777">
        <w:trPr>
          <w:jc w:val="center"/>
        </w:trPr>
        <w:tc>
          <w:tcPr>
            <w:tcW w:w="2050" w:type="dxa"/>
            <w:shd w:val="clear" w:color="auto" w:fill="EAF0F7"/>
            <w:tcMar>
              <w:top w:w="70" w:type="dxa"/>
              <w:left w:w="100" w:type="dxa"/>
              <w:bottom w:w="70" w:type="dxa"/>
              <w:right w:w="100" w:type="dxa"/>
            </w:tcMar>
            <w:vAlign w:val="center"/>
          </w:tcPr>
          <w:p w14:paraId="4586D531" w14:textId="77777777" w:rsidR="001C0E04" w:rsidRDefault="00000000">
            <w:pPr>
              <w:spacing w:after="0"/>
            </w:pPr>
            <w:r>
              <w:rPr>
                <w:b/>
                <w:color w:val="0B2C55"/>
                <w:sz w:val="18"/>
              </w:rPr>
              <w:t>Title brand</w:t>
            </w:r>
          </w:p>
        </w:tc>
        <w:tc>
          <w:tcPr>
            <w:tcW w:w="8110" w:type="dxa"/>
            <w:tcMar>
              <w:top w:w="70" w:type="dxa"/>
              <w:left w:w="100" w:type="dxa"/>
              <w:bottom w:w="70" w:type="dxa"/>
              <w:right w:w="100" w:type="dxa"/>
            </w:tcMar>
            <w:vAlign w:val="center"/>
          </w:tcPr>
          <w:p w14:paraId="60AD91AA" w14:textId="7C69FAC9" w:rsidR="001C0E04" w:rsidRDefault="00000000">
            <w:pPr>
              <w:spacing w:after="0"/>
            </w:pPr>
            <w:r>
              <w:rPr>
                <w:color w:val="000000"/>
                <w:sz w:val="18"/>
              </w:rPr>
              <w:t xml:space="preserve">☐ </w:t>
            </w:r>
            <w:proofErr w:type="gramStart"/>
            <w:r w:rsidR="006178D8">
              <w:rPr>
                <w:color w:val="000000"/>
                <w:sz w:val="18"/>
              </w:rPr>
              <w:t>Clean</w:t>
            </w:r>
            <w:r>
              <w:rPr>
                <w:color w:val="000000"/>
                <w:sz w:val="18"/>
              </w:rPr>
              <w:t xml:space="preserve">  ☐</w:t>
            </w:r>
            <w:proofErr w:type="gramEnd"/>
            <w:r>
              <w:rPr>
                <w:color w:val="000000"/>
                <w:sz w:val="18"/>
              </w:rPr>
              <w:t xml:space="preserve"> </w:t>
            </w:r>
            <w:proofErr w:type="gramStart"/>
            <w:r>
              <w:rPr>
                <w:color w:val="000000"/>
                <w:sz w:val="18"/>
              </w:rPr>
              <w:t>Rebuilt  ☐</w:t>
            </w:r>
            <w:proofErr w:type="gramEnd"/>
            <w:r>
              <w:rPr>
                <w:color w:val="000000"/>
                <w:sz w:val="18"/>
              </w:rPr>
              <w:t xml:space="preserve"> Salvage</w:t>
            </w:r>
            <w:proofErr w:type="gramStart"/>
            <w:r>
              <w:rPr>
                <w:color w:val="000000"/>
                <w:sz w:val="18"/>
              </w:rPr>
              <w:t>*  ☐</w:t>
            </w:r>
            <w:proofErr w:type="gramEnd"/>
            <w:r>
              <w:rPr>
                <w:color w:val="000000"/>
                <w:sz w:val="18"/>
              </w:rPr>
              <w:t xml:space="preserve"> Other: ________________________</w:t>
            </w:r>
          </w:p>
        </w:tc>
      </w:tr>
    </w:tbl>
    <w:p w14:paraId="6628630F" w14:textId="77777777" w:rsidR="001C0E04" w:rsidRDefault="00000000">
      <w:r>
        <w:rPr>
          <w:i/>
          <w:color w:val="5B6573"/>
          <w:sz w:val="15"/>
        </w:rPr>
        <w:t>*A salvage or nonrepairable vehicle may not be represented as road-ready and requires separate legally appropriate documentation.</w:t>
      </w:r>
    </w:p>
    <w:p w14:paraId="2DC707B9" w14:textId="77777777" w:rsidR="002B1D84" w:rsidRDefault="002B1D84">
      <w:pPr>
        <w:keepNext/>
        <w:keepLines/>
        <w:spacing w:before="100" w:after="40"/>
        <w:rPr>
          <w:b/>
          <w:color w:val="0B2C55"/>
          <w:sz w:val="21"/>
        </w:rPr>
      </w:pPr>
    </w:p>
    <w:p w14:paraId="366D262B" w14:textId="2E9BE5AE" w:rsidR="001C0E04" w:rsidRDefault="00000000">
      <w:pPr>
        <w:keepNext/>
        <w:keepLines/>
        <w:spacing w:before="100" w:after="40"/>
      </w:pPr>
      <w:r>
        <w:rPr>
          <w:b/>
          <w:color w:val="0B2C55"/>
          <w:sz w:val="21"/>
        </w:rPr>
        <w:t>2. FINAL PRICE, INVOICE, PAYMENT METHOD, AND TRADE-IN</w:t>
      </w:r>
    </w:p>
    <w:tbl>
      <w:tblPr>
        <w:tblStyle w:val="TableGrid"/>
        <w:tblW w:w="10160" w:type="dxa"/>
        <w:jc w:val="center"/>
        <w:tblLayout w:type="fixed"/>
        <w:tblLook w:val="04A0" w:firstRow="1" w:lastRow="0" w:firstColumn="1" w:lastColumn="0" w:noHBand="0" w:noVBand="1"/>
      </w:tblPr>
      <w:tblGrid>
        <w:gridCol w:w="2050"/>
        <w:gridCol w:w="8110"/>
      </w:tblGrid>
      <w:tr w:rsidR="001C0E04" w14:paraId="4311D841" w14:textId="77777777">
        <w:trPr>
          <w:jc w:val="center"/>
        </w:trPr>
        <w:tc>
          <w:tcPr>
            <w:tcW w:w="2050" w:type="dxa"/>
            <w:shd w:val="clear" w:color="auto" w:fill="EAF0F7"/>
            <w:tcMar>
              <w:top w:w="70" w:type="dxa"/>
              <w:left w:w="100" w:type="dxa"/>
              <w:bottom w:w="70" w:type="dxa"/>
              <w:right w:w="100" w:type="dxa"/>
            </w:tcMar>
            <w:vAlign w:val="center"/>
          </w:tcPr>
          <w:p w14:paraId="145E12CB" w14:textId="08C6DA4C" w:rsidR="001C0E04" w:rsidRDefault="00000000">
            <w:pPr>
              <w:spacing w:after="0"/>
            </w:pPr>
            <w:r>
              <w:rPr>
                <w:b/>
                <w:color w:val="0B2C55"/>
                <w:sz w:val="18"/>
              </w:rPr>
              <w:t>Final price</w:t>
            </w:r>
          </w:p>
        </w:tc>
        <w:tc>
          <w:tcPr>
            <w:tcW w:w="8110" w:type="dxa"/>
            <w:tcMar>
              <w:top w:w="70" w:type="dxa"/>
              <w:left w:w="100" w:type="dxa"/>
              <w:bottom w:w="70" w:type="dxa"/>
              <w:right w:w="100" w:type="dxa"/>
            </w:tcMar>
            <w:vAlign w:val="center"/>
          </w:tcPr>
          <w:p w14:paraId="7803C10C" w14:textId="77777777" w:rsidR="001C0E04" w:rsidRDefault="00000000">
            <w:pPr>
              <w:spacing w:after="0"/>
            </w:pPr>
            <w:r>
              <w:rPr>
                <w:color w:val="000000"/>
                <w:sz w:val="18"/>
              </w:rPr>
              <w:t>$________________________   Invoice no.: ______________________________</w:t>
            </w:r>
          </w:p>
        </w:tc>
      </w:tr>
      <w:tr w:rsidR="001C0E04" w14:paraId="6BD2EC92" w14:textId="77777777">
        <w:trPr>
          <w:jc w:val="center"/>
        </w:trPr>
        <w:tc>
          <w:tcPr>
            <w:tcW w:w="2050" w:type="dxa"/>
            <w:shd w:val="clear" w:color="auto" w:fill="EAF0F7"/>
            <w:tcMar>
              <w:top w:w="70" w:type="dxa"/>
              <w:left w:w="100" w:type="dxa"/>
              <w:bottom w:w="70" w:type="dxa"/>
              <w:right w:w="100" w:type="dxa"/>
            </w:tcMar>
            <w:vAlign w:val="center"/>
          </w:tcPr>
          <w:p w14:paraId="1EA208DC" w14:textId="77777777" w:rsidR="001C0E04" w:rsidRDefault="00000000">
            <w:pPr>
              <w:spacing w:after="0"/>
            </w:pPr>
            <w:r>
              <w:rPr>
                <w:b/>
                <w:color w:val="0B2C55"/>
                <w:sz w:val="18"/>
              </w:rPr>
              <w:t>Payment method</w:t>
            </w:r>
          </w:p>
        </w:tc>
        <w:tc>
          <w:tcPr>
            <w:tcW w:w="8110" w:type="dxa"/>
            <w:tcMar>
              <w:top w:w="70" w:type="dxa"/>
              <w:left w:w="100" w:type="dxa"/>
              <w:bottom w:w="70" w:type="dxa"/>
              <w:right w:w="100" w:type="dxa"/>
            </w:tcMar>
            <w:vAlign w:val="center"/>
          </w:tcPr>
          <w:p w14:paraId="493AB231" w14:textId="77777777" w:rsidR="001C0E04" w:rsidRDefault="00000000">
            <w:pPr>
              <w:spacing w:after="0"/>
            </w:pPr>
            <w:r>
              <w:rPr>
                <w:color w:val="000000"/>
                <w:sz w:val="18"/>
              </w:rPr>
              <w:t>☐ Cash  ☐ Cashier’s check  ☐ Money order  ☐ Electronic  ☐ Card  ☐ Other: __________</w:t>
            </w:r>
          </w:p>
        </w:tc>
      </w:tr>
      <w:tr w:rsidR="001C0E04" w14:paraId="4E6E73A1" w14:textId="77777777">
        <w:trPr>
          <w:jc w:val="center"/>
        </w:trPr>
        <w:tc>
          <w:tcPr>
            <w:tcW w:w="2050" w:type="dxa"/>
            <w:shd w:val="clear" w:color="auto" w:fill="EAF0F7"/>
            <w:tcMar>
              <w:top w:w="70" w:type="dxa"/>
              <w:left w:w="100" w:type="dxa"/>
              <w:bottom w:w="70" w:type="dxa"/>
              <w:right w:w="100" w:type="dxa"/>
            </w:tcMar>
            <w:vAlign w:val="center"/>
          </w:tcPr>
          <w:p w14:paraId="15CA9706" w14:textId="77777777" w:rsidR="001C0E04" w:rsidRDefault="00000000">
            <w:pPr>
              <w:spacing w:after="0"/>
            </w:pPr>
            <w:r>
              <w:rPr>
                <w:b/>
                <w:color w:val="0B2C55"/>
                <w:sz w:val="18"/>
              </w:rPr>
              <w:t>Payment reference</w:t>
            </w:r>
          </w:p>
        </w:tc>
        <w:tc>
          <w:tcPr>
            <w:tcW w:w="8110" w:type="dxa"/>
            <w:tcMar>
              <w:top w:w="70" w:type="dxa"/>
              <w:left w:w="100" w:type="dxa"/>
              <w:bottom w:w="70" w:type="dxa"/>
              <w:right w:w="100" w:type="dxa"/>
            </w:tcMar>
            <w:vAlign w:val="center"/>
          </w:tcPr>
          <w:p w14:paraId="18108FEF" w14:textId="77777777" w:rsidR="001C0E04" w:rsidRDefault="00000000">
            <w:pPr>
              <w:spacing w:after="0"/>
            </w:pPr>
            <w:r>
              <w:rPr>
                <w:color w:val="000000"/>
                <w:sz w:val="18"/>
              </w:rPr>
              <w:t>______________________________________________________________________</w:t>
            </w:r>
          </w:p>
        </w:tc>
      </w:tr>
      <w:tr w:rsidR="001C0E04" w14:paraId="7A655E2A" w14:textId="77777777">
        <w:trPr>
          <w:jc w:val="center"/>
        </w:trPr>
        <w:tc>
          <w:tcPr>
            <w:tcW w:w="2050" w:type="dxa"/>
            <w:shd w:val="clear" w:color="auto" w:fill="EAF0F7"/>
            <w:tcMar>
              <w:top w:w="70" w:type="dxa"/>
              <w:left w:w="100" w:type="dxa"/>
              <w:bottom w:w="70" w:type="dxa"/>
              <w:right w:w="100" w:type="dxa"/>
            </w:tcMar>
            <w:vAlign w:val="center"/>
          </w:tcPr>
          <w:p w14:paraId="7E56BCFA" w14:textId="77777777" w:rsidR="001C0E04" w:rsidRDefault="00000000">
            <w:pPr>
              <w:spacing w:after="0"/>
            </w:pPr>
            <w:r>
              <w:rPr>
                <w:b/>
                <w:color w:val="0B2C55"/>
                <w:sz w:val="18"/>
              </w:rPr>
              <w:t>Trade-in</w:t>
            </w:r>
          </w:p>
        </w:tc>
        <w:tc>
          <w:tcPr>
            <w:tcW w:w="8110" w:type="dxa"/>
            <w:tcMar>
              <w:top w:w="70" w:type="dxa"/>
              <w:left w:w="100" w:type="dxa"/>
              <w:bottom w:w="70" w:type="dxa"/>
              <w:right w:w="100" w:type="dxa"/>
            </w:tcMar>
            <w:vAlign w:val="center"/>
          </w:tcPr>
          <w:p w14:paraId="609CCCB0" w14:textId="77777777" w:rsidR="001C0E04" w:rsidRDefault="00000000">
            <w:pPr>
              <w:spacing w:after="0"/>
            </w:pPr>
            <w:r>
              <w:rPr>
                <w:color w:val="000000"/>
                <w:sz w:val="18"/>
              </w:rPr>
              <w:t>☐ None   ☐ Yes — Year/make/model: __________________________________________</w:t>
            </w:r>
          </w:p>
        </w:tc>
      </w:tr>
      <w:tr w:rsidR="001C0E04" w14:paraId="5D9936F0" w14:textId="77777777">
        <w:trPr>
          <w:jc w:val="center"/>
        </w:trPr>
        <w:tc>
          <w:tcPr>
            <w:tcW w:w="2050" w:type="dxa"/>
            <w:shd w:val="clear" w:color="auto" w:fill="EAF0F7"/>
            <w:tcMar>
              <w:top w:w="70" w:type="dxa"/>
              <w:left w:w="100" w:type="dxa"/>
              <w:bottom w:w="70" w:type="dxa"/>
              <w:right w:w="100" w:type="dxa"/>
            </w:tcMar>
            <w:vAlign w:val="center"/>
          </w:tcPr>
          <w:p w14:paraId="1DDA767C" w14:textId="77777777" w:rsidR="001C0E04" w:rsidRDefault="00000000">
            <w:pPr>
              <w:spacing w:after="0"/>
            </w:pPr>
            <w:r>
              <w:rPr>
                <w:b/>
                <w:color w:val="0B2C55"/>
                <w:sz w:val="18"/>
              </w:rPr>
              <w:t>Trade-in VIN / allowance</w:t>
            </w:r>
          </w:p>
        </w:tc>
        <w:tc>
          <w:tcPr>
            <w:tcW w:w="8110" w:type="dxa"/>
            <w:tcMar>
              <w:top w:w="70" w:type="dxa"/>
              <w:left w:w="100" w:type="dxa"/>
              <w:bottom w:w="70" w:type="dxa"/>
              <w:right w:w="100" w:type="dxa"/>
            </w:tcMar>
            <w:vAlign w:val="center"/>
          </w:tcPr>
          <w:p w14:paraId="61002506" w14:textId="77777777" w:rsidR="001C0E04" w:rsidRDefault="00000000">
            <w:pPr>
              <w:spacing w:after="0"/>
            </w:pPr>
            <w:r>
              <w:rPr>
                <w:color w:val="000000"/>
                <w:sz w:val="18"/>
              </w:rPr>
              <w:t>VIN: __________________________________  Allowance shown on invoice: $____________</w:t>
            </w:r>
          </w:p>
        </w:tc>
      </w:tr>
      <w:tr w:rsidR="001C0E04" w14:paraId="0022D8B8" w14:textId="77777777">
        <w:trPr>
          <w:jc w:val="center"/>
        </w:trPr>
        <w:tc>
          <w:tcPr>
            <w:tcW w:w="2050" w:type="dxa"/>
            <w:shd w:val="clear" w:color="auto" w:fill="EAF0F7"/>
            <w:tcMar>
              <w:top w:w="70" w:type="dxa"/>
              <w:left w:w="100" w:type="dxa"/>
              <w:bottom w:w="70" w:type="dxa"/>
              <w:right w:w="100" w:type="dxa"/>
            </w:tcMar>
            <w:vAlign w:val="center"/>
          </w:tcPr>
          <w:p w14:paraId="59DD7445" w14:textId="77777777" w:rsidR="001C0E04" w:rsidRDefault="00000000">
            <w:pPr>
              <w:spacing w:after="0"/>
            </w:pPr>
            <w:r>
              <w:rPr>
                <w:b/>
                <w:color w:val="0B2C55"/>
                <w:sz w:val="18"/>
              </w:rPr>
              <w:t>Trade-in payoff</w:t>
            </w:r>
          </w:p>
        </w:tc>
        <w:tc>
          <w:tcPr>
            <w:tcW w:w="8110" w:type="dxa"/>
            <w:tcMar>
              <w:top w:w="70" w:type="dxa"/>
              <w:left w:w="100" w:type="dxa"/>
              <w:bottom w:w="70" w:type="dxa"/>
              <w:right w:w="100" w:type="dxa"/>
            </w:tcMar>
            <w:vAlign w:val="center"/>
          </w:tcPr>
          <w:p w14:paraId="1FC2682A" w14:textId="77777777" w:rsidR="001C0E04" w:rsidRDefault="00000000">
            <w:pPr>
              <w:spacing w:after="0"/>
            </w:pPr>
            <w:r>
              <w:rPr>
                <w:color w:val="000000"/>
                <w:sz w:val="18"/>
              </w:rPr>
              <w:t>☐ No lien   ☐ Payoff amount shown on invoice: $____________  Lienholder: ____________</w:t>
            </w:r>
          </w:p>
        </w:tc>
      </w:tr>
    </w:tbl>
    <w:p w14:paraId="53E0CCEE" w14:textId="77777777" w:rsidR="001C0E04" w:rsidRDefault="00000000">
      <w:pPr>
        <w:spacing w:after="40"/>
      </w:pPr>
      <w:r>
        <w:rPr>
          <w:color w:val="000000"/>
          <w:sz w:val="16"/>
        </w:rPr>
        <w:t>The separate invoice is incorporated into this agreement and contains the agreed itemization of the vehicle price, taxes, title and registration charges, documentary fee if any, trade-in credit, payments, and final balance. If a mathematical difference exists, the signed invoice controls only as to the itemized calculation; this agreement controls the parties’ non-price terms. Buyer must review the invoice before signing and immediately identify any error.</w:t>
      </w:r>
    </w:p>
    <w:p w14:paraId="7222A83E" w14:textId="77777777" w:rsidR="001C0E04" w:rsidRDefault="00000000">
      <w:pPr>
        <w:spacing w:after="40"/>
      </w:pPr>
      <w:r>
        <w:rPr>
          <w:color w:val="000000"/>
          <w:sz w:val="16"/>
        </w:rPr>
        <w:t>All funds must be verified, irrevocably received, and cleared before delivery unless Seller expressly agrees otherwise in a separate legally compliant writing. A returned check, reversed electronic payment, chargeback, counterfeit instrument, or rejected transfer does not constitute payment and does not convert this agreement into financing. Buyer remains liable for the unpaid amount, lawful returned-payment charges, collection costs recoverable by law, and any other available remedy.</w:t>
      </w:r>
    </w:p>
    <w:p w14:paraId="369D3C53" w14:textId="75E035F0" w:rsidR="001C0E04" w:rsidRDefault="00000000">
      <w:r>
        <w:rPr>
          <w:b/>
          <w:color w:val="000000"/>
          <w:sz w:val="16"/>
        </w:rPr>
        <w:t xml:space="preserve">This is a cash transaction, not a retail installment contract. Seller </w:t>
      </w:r>
      <w:r w:rsidR="006178D8">
        <w:rPr>
          <w:b/>
          <w:color w:val="000000"/>
          <w:sz w:val="16"/>
        </w:rPr>
        <w:t>does not agree</w:t>
      </w:r>
      <w:r>
        <w:rPr>
          <w:b/>
          <w:color w:val="000000"/>
          <w:sz w:val="16"/>
        </w:rPr>
        <w:t xml:space="preserve"> to extend credit, accept deferred installments, or permit Buyer to pay the balance over time. </w:t>
      </w:r>
    </w:p>
    <w:p w14:paraId="17167AAB" w14:textId="77777777" w:rsidR="002B1D84" w:rsidRDefault="002B1D84">
      <w:pPr>
        <w:keepNext/>
        <w:keepLines/>
        <w:spacing w:before="100" w:after="40"/>
        <w:rPr>
          <w:b/>
          <w:color w:val="0B2C55"/>
          <w:sz w:val="21"/>
        </w:rPr>
      </w:pPr>
    </w:p>
    <w:p w14:paraId="492001E9" w14:textId="478010EF" w:rsidR="001C0E04" w:rsidRDefault="00000000">
      <w:pPr>
        <w:keepNext/>
        <w:keepLines/>
        <w:spacing w:before="100" w:after="40"/>
      </w:pPr>
      <w:r>
        <w:rPr>
          <w:b/>
          <w:color w:val="0B2C55"/>
          <w:sz w:val="21"/>
        </w:rPr>
        <w:t>3. TRADE-IN REPRESENTATIONS, IF APPLICABLE</w:t>
      </w:r>
    </w:p>
    <w:p w14:paraId="6BF6259A" w14:textId="77777777" w:rsidR="001C0E04" w:rsidRDefault="00000000">
      <w:pPr>
        <w:spacing w:after="40"/>
      </w:pPr>
      <w:r>
        <w:rPr>
          <w:color w:val="000000"/>
          <w:sz w:val="16"/>
        </w:rPr>
        <w:t>If Buyer provides a trade-in, Buyer represents that Buyer is the lawful owner or authorized transferor; the VIN, odometer reading, title status, lien information, and payoff information supplied to Seller are complete and accurate; the trade-in has not been sold, pledged, hidden, materially damaged after appraisal, or subjected to an undisclosed lien; and Buyer will promptly sign all documents reasonably necessary to transfer good title. Any trade-in allowance is conditioned on verification of title, physical condition, mileage, payoff, and lien status.</w:t>
      </w:r>
    </w:p>
    <w:p w14:paraId="5D0D7C9B" w14:textId="77777777" w:rsidR="001C0E04" w:rsidRDefault="00000000">
      <w:r>
        <w:rPr>
          <w:color w:val="000000"/>
          <w:sz w:val="16"/>
        </w:rPr>
        <w:t>If the actual lien payoff exceeds the amount used on the invoice, Buyer must pay the difference upon demand. If it is lower, Seller will credit or refund the verified difference as applicable. Seller may cancel the transaction before delivery if Buyer cannot convey lawful title to the trade-in, materially misstates its condition or payoff, or removes equipment or causes material damage after appraisal. These remedies do not limit rights that cannot legally be waived.</w:t>
      </w:r>
    </w:p>
    <w:p w14:paraId="6972234B" w14:textId="77777777" w:rsidR="001C0E04" w:rsidRDefault="00000000">
      <w:pPr>
        <w:keepNext/>
        <w:keepLines/>
        <w:spacing w:before="100" w:after="40"/>
      </w:pPr>
      <w:r>
        <w:rPr>
          <w:b/>
          <w:color w:val="0B2C55"/>
          <w:sz w:val="21"/>
        </w:rPr>
        <w:lastRenderedPageBreak/>
        <w:t>4. TITLE, REGISTRATION, TAXES, AND BUYER COOPERATION</w:t>
      </w:r>
    </w:p>
    <w:p w14:paraId="5AC0DE0B" w14:textId="77777777" w:rsidR="001C0E04" w:rsidRDefault="00000000">
      <w:pPr>
        <w:spacing w:after="40"/>
      </w:pPr>
      <w:r>
        <w:rPr>
          <w:color w:val="000000"/>
          <w:sz w:val="16"/>
        </w:rPr>
        <w:t>Seller will collect and remit applicable motor vehicle sales tax and submit the documents required for Texas title and registration within 30 calendar days after the sale, or within another period specifically permitted by Texas law. Buyer authorizes Seller to correct non-material clerical errors in title or registration paperwork, but not the agreed selling price, vehicle, or substantive terms without Buyer’s written consent.</w:t>
      </w:r>
    </w:p>
    <w:p w14:paraId="4DC1D941" w14:textId="5C1F0F54" w:rsidR="00A50F6D" w:rsidRDefault="00000000" w:rsidP="00A50F6D">
      <w:pPr>
        <w:spacing w:after="40"/>
      </w:pPr>
      <w:proofErr w:type="gramStart"/>
      <w:r>
        <w:rPr>
          <w:color w:val="000000"/>
          <w:sz w:val="16"/>
        </w:rPr>
        <w:t>Buyer</w:t>
      </w:r>
      <w:proofErr w:type="gramEnd"/>
      <w:r>
        <w:rPr>
          <w:color w:val="000000"/>
          <w:sz w:val="16"/>
        </w:rPr>
        <w:t xml:space="preserve"> must timely provide valid identification, signatures, payment, </w:t>
      </w:r>
      <w:proofErr w:type="gramStart"/>
      <w:r>
        <w:rPr>
          <w:color w:val="000000"/>
          <w:sz w:val="16"/>
        </w:rPr>
        <w:t>lien</w:t>
      </w:r>
      <w:proofErr w:type="gramEnd"/>
      <w:r>
        <w:rPr>
          <w:color w:val="000000"/>
          <w:sz w:val="16"/>
        </w:rPr>
        <w:t xml:space="preserve"> or trade-in documents, and any other information reasonably required to complete the transaction. Buyer is responsible only for additional costs or delay directly caused by Buyer’s failure to cooperate; Seller remains responsible for its non-waivable legal duties.</w:t>
      </w:r>
    </w:p>
    <w:p w14:paraId="65E05E59" w14:textId="77777777" w:rsidR="002B1D84" w:rsidRDefault="002B1D84">
      <w:pPr>
        <w:keepNext/>
        <w:keepLines/>
        <w:spacing w:before="100" w:after="40"/>
        <w:rPr>
          <w:b/>
          <w:color w:val="0B2C55"/>
          <w:sz w:val="21"/>
        </w:rPr>
      </w:pPr>
    </w:p>
    <w:p w14:paraId="5F932D38" w14:textId="546C9D6E" w:rsidR="001C0E04" w:rsidRDefault="00000000">
      <w:pPr>
        <w:keepNext/>
        <w:keepLines/>
        <w:spacing w:before="100" w:after="40"/>
      </w:pPr>
      <w:r>
        <w:rPr>
          <w:b/>
          <w:color w:val="0B2C55"/>
          <w:sz w:val="21"/>
        </w:rPr>
        <w:t>5. VEHICLE CONDITION — AS IS / FTC BUYERS GUIDE</w:t>
      </w:r>
    </w:p>
    <w:p w14:paraId="2C3A9A42" w14:textId="77777777" w:rsidR="001C0E04" w:rsidRDefault="00000000" w:rsidP="00A50F6D">
      <w:pPr>
        <w:keepLines/>
        <w:spacing w:before="40" w:after="60"/>
      </w:pPr>
      <w:r>
        <w:rPr>
          <w:b/>
          <w:color w:val="0B2C55"/>
          <w:sz w:val="24"/>
        </w:rPr>
        <w:t>AS IS — NO DEALER WARRANTY</w:t>
      </w:r>
    </w:p>
    <w:p w14:paraId="5F3C9271" w14:textId="77777777" w:rsidR="001C0E04" w:rsidRDefault="00000000">
      <w:pPr>
        <w:spacing w:after="40"/>
      </w:pPr>
      <w:r>
        <w:rPr>
          <w:color w:val="000000"/>
          <w:sz w:val="16"/>
        </w:rPr>
        <w:t>Unless the FTC Buyers Guide for this vehicle states that a dealer warranty applies, Buyer purchases the vehicle AS IS, with all faults and without a dealer warranty. To the extent permitted by law, Seller disclaims implied warranties, including merchantability and fitness for a particular purpose. This clause does not waive fraud, a written promise, a warranty shown on the Buyers Guide, or any right that cannot legally be waived.</w:t>
      </w:r>
    </w:p>
    <w:p w14:paraId="31CAE94B" w14:textId="77777777" w:rsidR="001C0E04" w:rsidRDefault="00000000">
      <w:pPr>
        <w:spacing w:after="40"/>
      </w:pPr>
      <w:r>
        <w:rPr>
          <w:color w:val="000000"/>
          <w:sz w:val="16"/>
        </w:rPr>
        <w:t>The FTC Buyers Guide displayed on the vehicle and provided to Buyer is incorporated into this agreement. If the Buyers Guide states that a dealer warranty applies, the Buyers Guide controls over inconsistent language in this agreement. Spoken promises are not binding unless written in this agreement, the Buyers Guide, or a separate signed document.</w:t>
      </w:r>
    </w:p>
    <w:p w14:paraId="5064BFD5" w14:textId="77777777" w:rsidR="001C0E04" w:rsidRDefault="00000000">
      <w:pPr>
        <w:spacing w:after="60"/>
      </w:pPr>
      <w:r>
        <w:rPr>
          <w:color w:val="000000"/>
          <w:sz w:val="16"/>
        </w:rPr>
        <w:t>Buyer had the opportunity to inspect and test-drive the vehicle and may obtain an independent mechanical inspection. Normal wear, cosmetic damage, prior repairs, and future maintenance needs may exist in a used vehicle. Buyer’s acceptance does not excuse Seller from accurately disclosing title brands, odometer status, or written promises.</w:t>
      </w:r>
    </w:p>
    <w:p w14:paraId="1F48D97D" w14:textId="77777777" w:rsidR="002B1D84" w:rsidRDefault="002B1D84">
      <w:pPr>
        <w:keepNext/>
        <w:keepLines/>
        <w:spacing w:before="100" w:after="40"/>
        <w:rPr>
          <w:b/>
          <w:color w:val="0B2C55"/>
          <w:sz w:val="21"/>
        </w:rPr>
      </w:pPr>
    </w:p>
    <w:p w14:paraId="5C87D03D" w14:textId="6B9070EB" w:rsidR="001C0E04" w:rsidRDefault="00A50F6D">
      <w:pPr>
        <w:keepNext/>
        <w:keepLines/>
        <w:spacing w:before="100" w:after="40"/>
      </w:pPr>
      <w:r>
        <w:rPr>
          <w:b/>
          <w:color w:val="0B2C55"/>
          <w:sz w:val="21"/>
        </w:rPr>
        <w:t>6</w:t>
      </w:r>
      <w:r w:rsidR="00000000">
        <w:rPr>
          <w:b/>
          <w:color w:val="0B2C55"/>
          <w:sz w:val="21"/>
        </w:rPr>
        <w:t>. DELIVERY, POSSESSION, INSURANCE, AND RISK AFTER DELIVERY</w:t>
      </w:r>
    </w:p>
    <w:p w14:paraId="614CA646" w14:textId="77777777" w:rsidR="001C0E04" w:rsidRDefault="00000000">
      <w:pPr>
        <w:spacing w:after="60"/>
      </w:pPr>
      <w:r>
        <w:rPr>
          <w:color w:val="000000"/>
          <w:sz w:val="16"/>
        </w:rPr>
        <w:t>Ownership documents will be processed as required by law. Possession and responsibility for the vehicle transfer to Buyer upon physical delivery after payment has cleared. From delivery, Buyer is responsible for maintaining insurance and for lawful operation, maintenance, tolls, citations, accidents, damage to third parties, and use of the vehicle, except for obligations that cannot legally be waived or that Seller expressly accepts in writing.</w:t>
      </w:r>
    </w:p>
    <w:p w14:paraId="5493BDC5" w14:textId="77777777" w:rsidR="001C0E04" w:rsidRDefault="00000000">
      <w:pPr>
        <w:spacing w:after="60"/>
      </w:pPr>
      <w:r>
        <w:rPr>
          <w:color w:val="000000"/>
          <w:sz w:val="16"/>
        </w:rPr>
        <w:t>Buyer must remove all personal property from any trade-in and inspect the purchased vehicle for personal property at delivery. Seller is not responsible for property left in a traded or delivered vehicle except to the extent responsibility cannot legally be waived. Buyer will not operate the vehicle without legally required insurance and a valid license.</w:t>
      </w:r>
    </w:p>
    <w:p w14:paraId="07536210" w14:textId="77777777" w:rsidR="00262A05" w:rsidRDefault="00262A05">
      <w:pPr>
        <w:keepNext/>
        <w:keepLines/>
        <w:spacing w:before="100" w:after="40"/>
        <w:rPr>
          <w:b/>
          <w:color w:val="0B2C55"/>
          <w:sz w:val="21"/>
        </w:rPr>
      </w:pPr>
    </w:p>
    <w:p w14:paraId="42E40F73" w14:textId="4977786A" w:rsidR="001C0E04" w:rsidRDefault="00A50F6D">
      <w:pPr>
        <w:keepNext/>
        <w:keepLines/>
        <w:spacing w:before="100" w:after="40"/>
      </w:pPr>
      <w:r>
        <w:rPr>
          <w:b/>
          <w:color w:val="0B2C55"/>
          <w:sz w:val="21"/>
        </w:rPr>
        <w:t>7</w:t>
      </w:r>
      <w:r w:rsidR="00000000">
        <w:rPr>
          <w:b/>
          <w:color w:val="0B2C55"/>
          <w:sz w:val="21"/>
        </w:rPr>
        <w:t>. CANCELLATION, FINAL SALE, AND LIMITED REFUND RIGHTS</w:t>
      </w:r>
    </w:p>
    <w:p w14:paraId="6BF0184A" w14:textId="77777777" w:rsidR="001C0E04" w:rsidRDefault="00000000">
      <w:r>
        <w:rPr>
          <w:color w:val="000000"/>
          <w:sz w:val="16"/>
        </w:rPr>
        <w:t>AFTER DELIVERY. After verified payment, Buyer’s acceptance, and physical delivery, the sale is final. Texas generally does not provide a three-day right to cancel a dealership vehicle purchase. There is no return, exchange, cooling-off period, or refund based on changed mind, inability to obtain later financing, dissatisfaction with fuel economy, comfort, appearance, ordinary wear, or a condition covered by the AS IS terms, unless Seller expressly agrees in writing or applicable law requires a remedy. Nothing here eliminates a written warranty, a Buyers Guide obligation, fraud claim, title duty, or other right that cannot legally be waived.</w:t>
      </w:r>
    </w:p>
    <w:p w14:paraId="1B442DBF" w14:textId="77777777" w:rsidR="00262A05" w:rsidRDefault="00262A05">
      <w:pPr>
        <w:keepNext/>
        <w:keepLines/>
        <w:spacing w:before="100" w:after="40"/>
        <w:rPr>
          <w:b/>
          <w:color w:val="0B2C55"/>
          <w:sz w:val="21"/>
        </w:rPr>
      </w:pPr>
    </w:p>
    <w:p w14:paraId="74E0B9F4" w14:textId="24E5B457" w:rsidR="001C0E04" w:rsidRDefault="00A50F6D">
      <w:pPr>
        <w:keepNext/>
        <w:keepLines/>
        <w:spacing w:before="100" w:after="40"/>
      </w:pPr>
      <w:r>
        <w:rPr>
          <w:b/>
          <w:color w:val="0B2C55"/>
          <w:sz w:val="21"/>
        </w:rPr>
        <w:t>8</w:t>
      </w:r>
      <w:r w:rsidR="00000000">
        <w:rPr>
          <w:b/>
          <w:color w:val="0B2C55"/>
          <w:sz w:val="21"/>
        </w:rPr>
        <w:t>. BUYER INSPECTION, NO RELIANCE, AND ACCEPTANCE</w:t>
      </w:r>
    </w:p>
    <w:p w14:paraId="6C4AB535" w14:textId="3DB115A0" w:rsidR="001C0E04" w:rsidRDefault="00000000">
      <w:pPr>
        <w:spacing w:after="40"/>
      </w:pPr>
      <w:r>
        <w:rPr>
          <w:color w:val="000000"/>
          <w:sz w:val="16"/>
        </w:rPr>
        <w:t>Buyer confirms that Buyer had sufficient opportunity to inspect, test-drive, scan, research, and obtain an independent inspection of the vehicle; reviewed the VIN, mileage, title brand, invoice, FTC Buyers Guide, visible condition, warning indicators; and is relying on Buyer’s own evaluation and the written documents, not on an unwritten statement about condition, reliability, remaining life, fuel economy, future value, suitability, or repair cost. Buyer’s decision not to obtain an independent inspection is voluntary and does not create a dealer warranty.</w:t>
      </w:r>
    </w:p>
    <w:p w14:paraId="09169DEE" w14:textId="77777777" w:rsidR="001C0E04" w:rsidRDefault="00000000">
      <w:r>
        <w:rPr>
          <w:color w:val="000000"/>
          <w:sz w:val="16"/>
        </w:rPr>
        <w:t>No employee or agent may alter the AS IS status, promise a refund, extend a warranty, or authorize a repair unless the commitment is written and signed by an authorized Alejo Motors representative. Estimates, courtesy assistance, diagnostic opinions, advertisements, and statements of belief are not guarantees unless expressly incorporated into a signed writing.</w:t>
      </w:r>
    </w:p>
    <w:p w14:paraId="6EE5EEE2" w14:textId="77777777" w:rsidR="00262A05" w:rsidRDefault="00262A05">
      <w:pPr>
        <w:keepNext/>
        <w:keepLines/>
        <w:spacing w:before="100" w:after="40"/>
        <w:rPr>
          <w:b/>
          <w:color w:val="0B2C55"/>
          <w:sz w:val="21"/>
        </w:rPr>
      </w:pPr>
    </w:p>
    <w:p w14:paraId="43B567B0" w14:textId="219BBE72" w:rsidR="001C0E04" w:rsidRDefault="00A50F6D">
      <w:pPr>
        <w:keepNext/>
        <w:keepLines/>
        <w:spacing w:before="100" w:after="40"/>
      </w:pPr>
      <w:r>
        <w:rPr>
          <w:b/>
          <w:color w:val="0B2C55"/>
          <w:sz w:val="21"/>
        </w:rPr>
        <w:t>9</w:t>
      </w:r>
      <w:r w:rsidR="00000000">
        <w:rPr>
          <w:b/>
          <w:color w:val="0B2C55"/>
          <w:sz w:val="21"/>
        </w:rPr>
        <w:t>. ENTIRE AGREEMENT, INTERPRETATION, NOTICES, AND ENFORCEABILITY</w:t>
      </w:r>
    </w:p>
    <w:p w14:paraId="21579591" w14:textId="77777777" w:rsidR="001C0E04" w:rsidRDefault="00000000">
      <w:pPr>
        <w:spacing w:after="40"/>
      </w:pPr>
      <w:r>
        <w:rPr>
          <w:color w:val="000000"/>
          <w:sz w:val="16"/>
        </w:rPr>
        <w:t>This agreement, the signed invoice, FTC Buyers Guide, and any separate written promise signed by an authorized dealer representative constitute the parties’ complete agreement concerning this sale. They replace prior discussions, texts, advertisements, negotiations, and oral statements to the extent permitted by law. A modification or waiver must be in a writing signed by the party against whom it is asserted. A delay in enforcing a right is not a permanent waiver.</w:t>
      </w:r>
    </w:p>
    <w:p w14:paraId="3811B238" w14:textId="77777777" w:rsidR="001C0E04" w:rsidRDefault="00000000">
      <w:r>
        <w:rPr>
          <w:color w:val="000000"/>
          <w:sz w:val="16"/>
        </w:rPr>
        <w:t>Texas law governs. Any provision found invalid or unenforceable will be limited or severed only to the minimum extent necessary, and the remaining provisions will continue. Headings are for organization and do not limit the text. Singular and plural terms include each other as context requires. Electronic signatures and counterparts may be treated as originals to the extent permitted by law. Notices concerning cancellation or a written promise must identify the Buyer, vehicle VIN, agreement number, reason, and requested action and must be delivered to Alejo Motors at the address shown above or another address Seller designates in writing.</w:t>
      </w:r>
    </w:p>
    <w:p w14:paraId="5190F147" w14:textId="77777777" w:rsidR="00262A05" w:rsidRDefault="00262A05">
      <w:pPr>
        <w:keepNext/>
        <w:keepLines/>
        <w:spacing w:before="100" w:after="40"/>
        <w:rPr>
          <w:b/>
          <w:color w:val="0B2C55"/>
          <w:sz w:val="21"/>
        </w:rPr>
      </w:pPr>
    </w:p>
    <w:p w14:paraId="19EEE051" w14:textId="060A3B48" w:rsidR="001C0E04" w:rsidRDefault="00000000">
      <w:pPr>
        <w:keepNext/>
        <w:keepLines/>
        <w:spacing w:before="100" w:after="40"/>
      </w:pPr>
      <w:r>
        <w:rPr>
          <w:b/>
          <w:color w:val="0B2C55"/>
          <w:sz w:val="21"/>
        </w:rPr>
        <w:t>1</w:t>
      </w:r>
      <w:r w:rsidR="00A50F6D">
        <w:rPr>
          <w:b/>
          <w:color w:val="0B2C55"/>
          <w:sz w:val="21"/>
        </w:rPr>
        <w:t>0</w:t>
      </w:r>
      <w:r>
        <w:rPr>
          <w:b/>
          <w:color w:val="0B2C55"/>
          <w:sz w:val="21"/>
        </w:rPr>
        <w:t>. DOCUMENTS RECEIVED AND FINAL ACKNOWLEDGMENTS</w:t>
      </w:r>
    </w:p>
    <w:p w14:paraId="7C205252" w14:textId="77777777" w:rsidR="001C0E04" w:rsidRDefault="00000000">
      <w:pPr>
        <w:spacing w:after="40"/>
      </w:pPr>
      <w:r>
        <w:rPr>
          <w:color w:val="000000"/>
          <w:sz w:val="16"/>
        </w:rPr>
        <w:t>☐ Signed invoice with price itemization                 ☐ FTC Buyers Guide:  ☐ English  ☐ Spanish</w:t>
      </w:r>
    </w:p>
    <w:p w14:paraId="7F031E41" w14:textId="4366DC52" w:rsidR="001C0E04" w:rsidRDefault="00000000">
      <w:r>
        <w:rPr>
          <w:b/>
          <w:color w:val="000000"/>
          <w:sz w:val="16"/>
        </w:rPr>
        <w:t>Buyer confirms that all material blanks were completed or marked N/A before signing, received a completed copy of this agreement, had the opportunity to ask questions, and understands that this agreement is binding when signed and accepted by Seller. Buyer</w:t>
      </w:r>
    </w:p>
    <w:tbl>
      <w:tblPr>
        <w:tblW w:w="10160" w:type="dxa"/>
        <w:jc w:val="center"/>
        <w:tblLayout w:type="fixed"/>
        <w:tblLook w:val="04A0" w:firstRow="1" w:lastRow="0" w:firstColumn="1" w:lastColumn="0" w:noHBand="0" w:noVBand="1"/>
      </w:tblPr>
      <w:tblGrid>
        <w:gridCol w:w="5080"/>
        <w:gridCol w:w="5080"/>
      </w:tblGrid>
      <w:tr w:rsidR="001C0E04" w14:paraId="5F0EDB36" w14:textId="77777777">
        <w:trPr>
          <w:jc w:val="center"/>
        </w:trPr>
        <w:tc>
          <w:tcPr>
            <w:tcW w:w="5080" w:type="dxa"/>
            <w:tcMar>
              <w:top w:w="70" w:type="dxa"/>
              <w:left w:w="100" w:type="dxa"/>
              <w:bottom w:w="70" w:type="dxa"/>
              <w:right w:w="100" w:type="dxa"/>
            </w:tcMar>
            <w:vAlign w:val="center"/>
          </w:tcPr>
          <w:p w14:paraId="35AC973B" w14:textId="77777777" w:rsidR="001C0E04" w:rsidRDefault="00000000">
            <w:pPr>
              <w:spacing w:after="40"/>
            </w:pPr>
            <w:r>
              <w:rPr>
                <w:b/>
                <w:color w:val="0B2C55"/>
                <w:sz w:val="17"/>
              </w:rPr>
              <w:t>BUYER SIGNATURE: ______________________________</w:t>
            </w:r>
          </w:p>
        </w:tc>
        <w:tc>
          <w:tcPr>
            <w:tcW w:w="5080" w:type="dxa"/>
            <w:tcMar>
              <w:top w:w="70" w:type="dxa"/>
              <w:left w:w="100" w:type="dxa"/>
              <w:bottom w:w="70" w:type="dxa"/>
              <w:right w:w="100" w:type="dxa"/>
            </w:tcMar>
            <w:vAlign w:val="center"/>
          </w:tcPr>
          <w:p w14:paraId="39327066" w14:textId="77777777" w:rsidR="001C0E04" w:rsidRDefault="00000000">
            <w:pPr>
              <w:spacing w:after="40"/>
            </w:pPr>
            <w:r>
              <w:rPr>
                <w:b/>
                <w:color w:val="0B2C55"/>
                <w:sz w:val="17"/>
              </w:rPr>
              <w:t>AUTHORIZED DEALER SIGNATURE: ____________________</w:t>
            </w:r>
          </w:p>
        </w:tc>
      </w:tr>
      <w:tr w:rsidR="001C0E04" w14:paraId="43100894" w14:textId="77777777">
        <w:trPr>
          <w:jc w:val="center"/>
        </w:trPr>
        <w:tc>
          <w:tcPr>
            <w:tcW w:w="5080" w:type="dxa"/>
            <w:tcMar>
              <w:top w:w="70" w:type="dxa"/>
              <w:left w:w="100" w:type="dxa"/>
              <w:bottom w:w="70" w:type="dxa"/>
              <w:right w:w="100" w:type="dxa"/>
            </w:tcMar>
            <w:vAlign w:val="center"/>
          </w:tcPr>
          <w:p w14:paraId="57FC7E82" w14:textId="77777777" w:rsidR="001C0E04" w:rsidRDefault="00000000">
            <w:pPr>
              <w:spacing w:after="40"/>
            </w:pPr>
            <w:r>
              <w:rPr>
                <w:color w:val="000000"/>
                <w:sz w:val="17"/>
              </w:rPr>
              <w:t>Printed name: _________________________________</w:t>
            </w:r>
          </w:p>
        </w:tc>
        <w:tc>
          <w:tcPr>
            <w:tcW w:w="5080" w:type="dxa"/>
            <w:tcMar>
              <w:top w:w="70" w:type="dxa"/>
              <w:left w:w="100" w:type="dxa"/>
              <w:bottom w:w="70" w:type="dxa"/>
              <w:right w:w="100" w:type="dxa"/>
            </w:tcMar>
            <w:vAlign w:val="center"/>
          </w:tcPr>
          <w:p w14:paraId="0C8E1D8B" w14:textId="77777777" w:rsidR="001C0E04" w:rsidRDefault="00000000">
            <w:pPr>
              <w:spacing w:after="40"/>
            </w:pPr>
            <w:r>
              <w:rPr>
                <w:color w:val="000000"/>
                <w:sz w:val="17"/>
              </w:rPr>
              <w:t>Printed name/title: ______________________________</w:t>
            </w:r>
          </w:p>
        </w:tc>
      </w:tr>
      <w:tr w:rsidR="001C0E04" w14:paraId="6A9801C0" w14:textId="77777777">
        <w:trPr>
          <w:jc w:val="center"/>
        </w:trPr>
        <w:tc>
          <w:tcPr>
            <w:tcW w:w="5080" w:type="dxa"/>
            <w:tcMar>
              <w:top w:w="70" w:type="dxa"/>
              <w:left w:w="100" w:type="dxa"/>
              <w:bottom w:w="70" w:type="dxa"/>
              <w:right w:w="100" w:type="dxa"/>
            </w:tcMar>
            <w:vAlign w:val="center"/>
          </w:tcPr>
          <w:p w14:paraId="5926009D" w14:textId="77777777" w:rsidR="001C0E04" w:rsidRDefault="00000000">
            <w:pPr>
              <w:spacing w:after="40"/>
            </w:pPr>
            <w:r>
              <w:rPr>
                <w:color w:val="000000"/>
                <w:sz w:val="17"/>
              </w:rPr>
              <w:t>Date/time: ____________________________________</w:t>
            </w:r>
          </w:p>
        </w:tc>
        <w:tc>
          <w:tcPr>
            <w:tcW w:w="5080" w:type="dxa"/>
            <w:tcMar>
              <w:top w:w="70" w:type="dxa"/>
              <w:left w:w="100" w:type="dxa"/>
              <w:bottom w:w="70" w:type="dxa"/>
              <w:right w:w="100" w:type="dxa"/>
            </w:tcMar>
            <w:vAlign w:val="center"/>
          </w:tcPr>
          <w:p w14:paraId="21F261A0" w14:textId="77777777" w:rsidR="001C0E04" w:rsidRDefault="00000000">
            <w:pPr>
              <w:spacing w:after="40"/>
            </w:pPr>
            <w:r>
              <w:rPr>
                <w:color w:val="000000"/>
                <w:sz w:val="17"/>
              </w:rPr>
              <w:t>Date/time: ______________________________________</w:t>
            </w:r>
          </w:p>
        </w:tc>
      </w:tr>
    </w:tbl>
    <w:p w14:paraId="64881FA7" w14:textId="77777777" w:rsidR="00000000" w:rsidRDefault="00000000"/>
    <w:p w14:paraId="76CF1E6D" w14:textId="77777777" w:rsidR="00BA26A5" w:rsidRPr="00BA26A5" w:rsidRDefault="00BA26A5" w:rsidP="00BA26A5"/>
    <w:p w14:paraId="61758D64" w14:textId="77777777" w:rsidR="00BA26A5" w:rsidRPr="00BA26A5" w:rsidRDefault="00BA26A5" w:rsidP="00BA26A5"/>
    <w:p w14:paraId="1CAE2FDE" w14:textId="77777777" w:rsidR="00BA26A5" w:rsidRDefault="00BA26A5" w:rsidP="00BA26A5"/>
    <w:p w14:paraId="0037EC31" w14:textId="77777777" w:rsidR="00BA26A5" w:rsidRDefault="00BA26A5" w:rsidP="00BA26A5"/>
    <w:p w14:paraId="744DFEA7" w14:textId="77777777" w:rsidR="00BA26A5" w:rsidRPr="00BA26A5" w:rsidRDefault="00BA26A5" w:rsidP="00BA26A5"/>
    <w:sectPr w:rsidR="00BA26A5" w:rsidRPr="00BA26A5" w:rsidSect="00034616">
      <w:headerReference w:type="default" r:id="rId8"/>
      <w:footerReference w:type="default" r:id="rId9"/>
      <w:pgSz w:w="12240" w:h="15840"/>
      <w:pgMar w:top="1037" w:right="1037" w:bottom="1037"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322CF" w14:textId="77777777" w:rsidR="001A6A9F" w:rsidRDefault="001A6A9F">
      <w:pPr>
        <w:spacing w:after="0" w:line="240" w:lineRule="auto"/>
      </w:pPr>
      <w:r>
        <w:separator/>
      </w:r>
    </w:p>
  </w:endnote>
  <w:endnote w:type="continuationSeparator" w:id="0">
    <w:p w14:paraId="730DC60B" w14:textId="77777777" w:rsidR="001A6A9F" w:rsidRDefault="001A6A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D5D0" w14:textId="77777777" w:rsidR="001C0E04" w:rsidRDefault="00000000">
    <w:pPr>
      <w:pStyle w:val="Footer"/>
      <w:jc w:val="center"/>
    </w:pPr>
    <w:r>
      <w:rPr>
        <w:color w:val="5B6573"/>
        <w:sz w:val="15"/>
      </w:rPr>
      <w:t>Alejo Motors | Cash Vehicle Purchase Agreement / Buyer’s Order | Buyer receives a completed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5A9DB" w14:textId="77777777" w:rsidR="001A6A9F" w:rsidRDefault="001A6A9F">
      <w:pPr>
        <w:spacing w:after="0" w:line="240" w:lineRule="auto"/>
      </w:pPr>
      <w:r>
        <w:separator/>
      </w:r>
    </w:p>
  </w:footnote>
  <w:footnote w:type="continuationSeparator" w:id="0">
    <w:p w14:paraId="698D6603" w14:textId="77777777" w:rsidR="001A6A9F" w:rsidRDefault="001A6A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3F0A5" w14:textId="77777777" w:rsidR="001C0E04" w:rsidRDefault="001C0E04">
    <w:pPr>
      <w:pStyle w:val="Header"/>
    </w:pPr>
  </w:p>
  <w:tbl>
    <w:tblPr>
      <w:tblW w:w="10160" w:type="dxa"/>
      <w:jc w:val="center"/>
      <w:tblLayout w:type="fixed"/>
      <w:tblLook w:val="04A0" w:firstRow="1" w:lastRow="0" w:firstColumn="1" w:lastColumn="0" w:noHBand="0" w:noVBand="1"/>
    </w:tblPr>
    <w:tblGrid>
      <w:gridCol w:w="3100"/>
      <w:gridCol w:w="7060"/>
    </w:tblGrid>
    <w:tr w:rsidR="001C0E04" w14:paraId="32D22270" w14:textId="77777777">
      <w:trPr>
        <w:jc w:val="center"/>
      </w:trPr>
      <w:tc>
        <w:tcPr>
          <w:tcW w:w="3100" w:type="dxa"/>
          <w:tcMar>
            <w:top w:w="70" w:type="dxa"/>
            <w:left w:w="100" w:type="dxa"/>
            <w:bottom w:w="70" w:type="dxa"/>
            <w:right w:w="100" w:type="dxa"/>
          </w:tcMar>
          <w:vAlign w:val="center"/>
        </w:tcPr>
        <w:p w14:paraId="2F23C2BC" w14:textId="77777777" w:rsidR="001C0E04" w:rsidRDefault="00000000">
          <w:pPr>
            <w:spacing w:after="0"/>
          </w:pPr>
          <w:r>
            <w:rPr>
              <w:noProof/>
            </w:rPr>
            <w:drawing>
              <wp:inline distT="0" distB="0" distL="0" distR="0" wp14:anchorId="126E7FE4" wp14:editId="342D1409">
                <wp:extent cx="1508760" cy="3901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jo_logo.png"/>
                        <pic:cNvPicPr/>
                      </pic:nvPicPr>
                      <pic:blipFill>
                        <a:blip r:embed="rId1"/>
                        <a:stretch>
                          <a:fillRect/>
                        </a:stretch>
                      </pic:blipFill>
                      <pic:spPr>
                        <a:xfrm>
                          <a:off x="0" y="0"/>
                          <a:ext cx="1508760" cy="390197"/>
                        </a:xfrm>
                        <a:prstGeom prst="rect">
                          <a:avLst/>
                        </a:prstGeom>
                      </pic:spPr>
                    </pic:pic>
                  </a:graphicData>
                </a:graphic>
              </wp:inline>
            </w:drawing>
          </w:r>
        </w:p>
      </w:tc>
      <w:tc>
        <w:tcPr>
          <w:tcW w:w="7060" w:type="dxa"/>
          <w:tcMar>
            <w:top w:w="70" w:type="dxa"/>
            <w:left w:w="100" w:type="dxa"/>
            <w:bottom w:w="70" w:type="dxa"/>
            <w:right w:w="100" w:type="dxa"/>
          </w:tcMar>
          <w:vAlign w:val="center"/>
        </w:tcPr>
        <w:p w14:paraId="09F26324" w14:textId="77777777" w:rsidR="001C0E04" w:rsidRDefault="00000000">
          <w:pPr>
            <w:spacing w:after="0"/>
            <w:jc w:val="right"/>
          </w:pPr>
          <w:r>
            <w:rPr>
              <w:b/>
              <w:color w:val="0B2C55"/>
              <w:sz w:val="22"/>
            </w:rPr>
            <w:t>ALEJO MOTORS</w:t>
          </w:r>
          <w:r>
            <w:rPr>
              <w:b/>
              <w:color w:val="0B2C55"/>
              <w:sz w:val="22"/>
            </w:rPr>
            <w:br/>
          </w:r>
          <w:r w:rsidRPr="006178D8">
            <w:rPr>
              <w:sz w:val="17"/>
            </w:rPr>
            <w:t>5601 E Lancaster Ave, Fort Worth, TX 76112</w:t>
          </w:r>
          <w:r w:rsidRPr="006178D8">
            <w:rPr>
              <w:sz w:val="17"/>
            </w:rPr>
            <w:br/>
            <w:t>GDN P</w:t>
          </w:r>
          <w:proofErr w:type="gramStart"/>
          <w:r w:rsidRPr="006178D8">
            <w:rPr>
              <w:sz w:val="17"/>
            </w:rPr>
            <w:t>170814  |</w:t>
          </w:r>
          <w:proofErr w:type="gramEnd"/>
          <w:r w:rsidRPr="006178D8">
            <w:rPr>
              <w:sz w:val="17"/>
            </w:rPr>
            <w:t xml:space="preserve">  678-927-1739</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7974147">
    <w:abstractNumId w:val="8"/>
  </w:num>
  <w:num w:numId="2" w16cid:durableId="1281185700">
    <w:abstractNumId w:val="6"/>
  </w:num>
  <w:num w:numId="3" w16cid:durableId="1840271828">
    <w:abstractNumId w:val="5"/>
  </w:num>
  <w:num w:numId="4" w16cid:durableId="469710984">
    <w:abstractNumId w:val="4"/>
  </w:num>
  <w:num w:numId="5" w16cid:durableId="257325504">
    <w:abstractNumId w:val="7"/>
  </w:num>
  <w:num w:numId="6" w16cid:durableId="1242255138">
    <w:abstractNumId w:val="3"/>
  </w:num>
  <w:num w:numId="7" w16cid:durableId="2117095957">
    <w:abstractNumId w:val="2"/>
  </w:num>
  <w:num w:numId="8" w16cid:durableId="2061854587">
    <w:abstractNumId w:val="1"/>
  </w:num>
  <w:num w:numId="9" w16cid:durableId="196955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A9F"/>
    <w:rsid w:val="001C0E04"/>
    <w:rsid w:val="00262A05"/>
    <w:rsid w:val="0029639D"/>
    <w:rsid w:val="002B1D84"/>
    <w:rsid w:val="00326F90"/>
    <w:rsid w:val="006178D8"/>
    <w:rsid w:val="00A50F6D"/>
    <w:rsid w:val="00AA1D8D"/>
    <w:rsid w:val="00B47730"/>
    <w:rsid w:val="00BA26A5"/>
    <w:rsid w:val="00CB0664"/>
    <w:rsid w:val="00D94186"/>
    <w:rsid w:val="00EB2039"/>
    <w:rsid w:val="00F334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691C8"/>
  <w14:defaultImageDpi w14:val="300"/>
  <w15:docId w15:val="{6ED5FA30-D3D8-4DF6-AED4-CF96E90B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Pages>
  <Words>1551</Words>
  <Characters>8844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Rodriguez</cp:lastModifiedBy>
  <cp:revision>4</cp:revision>
  <cp:lastPrinted>2026-07-31T14:39:00Z</cp:lastPrinted>
  <dcterms:created xsi:type="dcterms:W3CDTF">2013-12-23T23:15:00Z</dcterms:created>
  <dcterms:modified xsi:type="dcterms:W3CDTF">2026-07-31T15:08:00Z</dcterms:modified>
  <cp:category/>
</cp:coreProperties>
</file>