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2B4A" w14:textId="77777777" w:rsidR="001E2E39" w:rsidRPr="00A36840" w:rsidRDefault="001E2E39" w:rsidP="00A3684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36840">
        <w:rPr>
          <w:rFonts w:ascii="Cambria" w:hAnsi="Cambria"/>
          <w:b/>
          <w:bCs/>
          <w:color w:val="auto"/>
          <w:sz w:val="28"/>
          <w:szCs w:val="28"/>
        </w:rPr>
        <w:t>1. INTRODUCCIÓN Y MARCO NORMATIVO GENERAL</w:t>
      </w:r>
    </w:p>
    <w:p w14:paraId="28AA8E4D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1.1. Estructura del Gobierno (Real Decreto 829/2023)</w:t>
      </w:r>
    </w:p>
    <w:p w14:paraId="3221E056" w14:textId="5A913881" w:rsidR="001E2E39" w:rsidRPr="00A36840" w:rsidRDefault="001E2E39" w:rsidP="00A36840">
      <w:pPr>
        <w:numPr>
          <w:ilvl w:val="0"/>
          <w:numId w:val="1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Objeto:</w:t>
      </w:r>
      <w:r w:rsidRPr="00A36840">
        <w:rPr>
          <w:rFonts w:ascii="Cambria" w:hAnsi="Cambria"/>
        </w:rPr>
        <w:t xml:space="preserve"> Define la estructura actual del Gobierno para lograr eficacia y eficiencia en la Administración General del Estado.</w:t>
      </w:r>
    </w:p>
    <w:p w14:paraId="58A81E34" w14:textId="77777777" w:rsidR="001E2E39" w:rsidRPr="00A36840" w:rsidRDefault="001E2E39" w:rsidP="00A36840">
      <w:pPr>
        <w:numPr>
          <w:ilvl w:val="0"/>
          <w:numId w:val="1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Departamentos Ministeriales:</w:t>
      </w:r>
      <w:r w:rsidRPr="00A36840">
        <w:rPr>
          <w:rFonts w:ascii="Cambria" w:hAnsi="Cambria"/>
        </w:rPr>
        <w:t xml:space="preserve"> Establece 22 ministerios.</w:t>
      </w:r>
    </w:p>
    <w:p w14:paraId="449B9E5C" w14:textId="39BC016E" w:rsidR="001E2E39" w:rsidRPr="00A36840" w:rsidRDefault="001E2E39" w:rsidP="00A36840">
      <w:pPr>
        <w:numPr>
          <w:ilvl w:val="1"/>
          <w:numId w:val="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El Ministerio de Economía, Comercio y Empresa es el número 15.</w:t>
      </w:r>
    </w:p>
    <w:p w14:paraId="211717B9" w14:textId="77777777" w:rsidR="001E2E39" w:rsidRPr="00A36840" w:rsidRDefault="001E2E39" w:rsidP="00A36840">
      <w:pPr>
        <w:numPr>
          <w:ilvl w:val="1"/>
          <w:numId w:val="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Titular: Carlos Cuerpo Caballero.</w:t>
      </w:r>
    </w:p>
    <w:p w14:paraId="0DF5E80E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1.2. Estructuración del MECE (Artículo 16)</w:t>
      </w:r>
    </w:p>
    <w:p w14:paraId="2DD41E61" w14:textId="77777777" w:rsidR="001E2E39" w:rsidRPr="00A36840" w:rsidRDefault="001E2E39" w:rsidP="00A36840">
      <w:pPr>
        <w:numPr>
          <w:ilvl w:val="0"/>
          <w:numId w:val="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Competencia:</w:t>
      </w:r>
      <w:r w:rsidRPr="00A36840">
        <w:rPr>
          <w:rFonts w:ascii="Cambria" w:hAnsi="Cambria"/>
        </w:rPr>
        <w:t xml:space="preserve"> Propuesta y ejecución de la política del Gobierno en materia económica, reformas para la mejora de la competitividad y comercio.</w:t>
      </w:r>
    </w:p>
    <w:p w14:paraId="3D9E390B" w14:textId="77777777" w:rsidR="001E2E39" w:rsidRPr="00A36840" w:rsidRDefault="001E2E39" w:rsidP="00A36840">
      <w:pPr>
        <w:numPr>
          <w:ilvl w:val="0"/>
          <w:numId w:val="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Órganos Superiores:</w:t>
      </w:r>
    </w:p>
    <w:p w14:paraId="79FF319C" w14:textId="77777777" w:rsidR="001E2E39" w:rsidRPr="00A36840" w:rsidRDefault="001E2E39" w:rsidP="00A36840">
      <w:pPr>
        <w:numPr>
          <w:ilvl w:val="1"/>
          <w:numId w:val="2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Secretaría de Estado de Comercio (Titular: María Amparo López Senovilla).</w:t>
      </w:r>
    </w:p>
    <w:p w14:paraId="4E1F2CF9" w14:textId="77777777" w:rsidR="001E2E39" w:rsidRPr="00A36840" w:rsidRDefault="001E2E39" w:rsidP="00A36840">
      <w:pPr>
        <w:numPr>
          <w:ilvl w:val="1"/>
          <w:numId w:val="2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Secretaría de Estado de Economía y Apoyo a la Empresa (Titular: Israel Arroyo Martínez).</w:t>
      </w:r>
    </w:p>
    <w:p w14:paraId="2003DAEF" w14:textId="68D38D3D" w:rsidR="001E2E39" w:rsidRPr="00A36840" w:rsidRDefault="001E2E39" w:rsidP="00A36840">
      <w:pPr>
        <w:numPr>
          <w:ilvl w:val="0"/>
          <w:numId w:val="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Normativa orgánica básica:</w:t>
      </w:r>
      <w:r w:rsidRPr="00A36840">
        <w:rPr>
          <w:rFonts w:ascii="Cambria" w:hAnsi="Cambria"/>
        </w:rPr>
        <w:t xml:space="preserve"> Real Decreto 1009/2023.</w:t>
      </w:r>
    </w:p>
    <w:p w14:paraId="4EF2C86F" w14:textId="4745B9EA" w:rsidR="001E2E39" w:rsidRPr="00A36840" w:rsidRDefault="001E2E39" w:rsidP="00A36840">
      <w:pPr>
        <w:jc w:val="both"/>
        <w:rPr>
          <w:rFonts w:ascii="Cambria" w:hAnsi="Cambria"/>
          <w:b/>
          <w:bCs/>
        </w:rPr>
      </w:pPr>
      <w:r w:rsidRPr="00A36840">
        <w:rPr>
          <w:rFonts w:ascii="Cambria" w:hAnsi="Cambria"/>
          <w:b/>
          <w:bCs/>
        </w:rPr>
        <w:t>2. MINISTERIO DE ECONOMÍA, COMERCIO Y EMPRESA</w:t>
      </w:r>
    </w:p>
    <w:p w14:paraId="53001A59" w14:textId="1B2C9611" w:rsidR="001E2E39" w:rsidRPr="00A36840" w:rsidRDefault="001E2E39" w:rsidP="00A36840">
      <w:p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Normativa de desarrollo:</w:t>
      </w:r>
      <w:r w:rsidRPr="00A36840">
        <w:rPr>
          <w:rFonts w:ascii="Cambria" w:hAnsi="Cambria"/>
        </w:rPr>
        <w:t xml:space="preserve"> Real Decreto 410/2024</w:t>
      </w:r>
      <w:r w:rsidR="00386BE1" w:rsidRPr="00A36840">
        <w:rPr>
          <w:rFonts w:ascii="Cambria" w:hAnsi="Cambria"/>
        </w:rPr>
        <w:t>.</w:t>
      </w:r>
    </w:p>
    <w:p w14:paraId="45FFA1DF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2.1. Organización General (Artículo 1)</w:t>
      </w:r>
    </w:p>
    <w:p w14:paraId="7AF1C42C" w14:textId="77777777" w:rsidR="001E2E39" w:rsidRPr="00A36840" w:rsidRDefault="001E2E39" w:rsidP="00A36840">
      <w:pPr>
        <w:numPr>
          <w:ilvl w:val="0"/>
          <w:numId w:val="3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Misión:</w:t>
      </w:r>
      <w:r w:rsidRPr="00A36840">
        <w:rPr>
          <w:rFonts w:ascii="Cambria" w:hAnsi="Cambria"/>
        </w:rPr>
        <w:t xml:space="preserve"> Propuesta, coordinación y ejecución de la política económica, comercial y de apoyo a la empresa.</w:t>
      </w:r>
    </w:p>
    <w:p w14:paraId="27FFB5DC" w14:textId="77777777" w:rsidR="001E2E39" w:rsidRPr="00A36840" w:rsidRDefault="001E2E39" w:rsidP="00A36840">
      <w:pPr>
        <w:numPr>
          <w:ilvl w:val="1"/>
          <w:numId w:val="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Interlocución con la UE y Organismos Económicos/Financieros Internacionales.</w:t>
      </w:r>
    </w:p>
    <w:p w14:paraId="17F085BA" w14:textId="77777777" w:rsidR="001E2E39" w:rsidRPr="00A36840" w:rsidRDefault="001E2E39" w:rsidP="00A36840">
      <w:pPr>
        <w:numPr>
          <w:ilvl w:val="1"/>
          <w:numId w:val="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Dirección de política comercial de internacionalización y supervisión de inversiones/transacciones exteriores.</w:t>
      </w:r>
    </w:p>
    <w:p w14:paraId="0146EB05" w14:textId="77777777" w:rsidR="001E2E39" w:rsidRPr="00A36840" w:rsidRDefault="001E2E39" w:rsidP="00A36840">
      <w:pPr>
        <w:numPr>
          <w:ilvl w:val="1"/>
          <w:numId w:val="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Impulso de cooperación y relaciones internacionales (coordinado con Ministerio de Asuntos Exteriores).</w:t>
      </w:r>
    </w:p>
    <w:p w14:paraId="18B2C602" w14:textId="77777777" w:rsidR="001E2E39" w:rsidRPr="00A36840" w:rsidRDefault="001E2E39" w:rsidP="00A36840">
      <w:pPr>
        <w:numPr>
          <w:ilvl w:val="0"/>
          <w:numId w:val="3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 xml:space="preserve">Comisión </w:t>
      </w:r>
      <w:proofErr w:type="gramStart"/>
      <w:r w:rsidRPr="00A36840">
        <w:rPr>
          <w:rFonts w:ascii="Cambria" w:hAnsi="Cambria"/>
          <w:b/>
          <w:bCs/>
        </w:rPr>
        <w:t>Delegada</w:t>
      </w:r>
      <w:proofErr w:type="gramEnd"/>
      <w:r w:rsidRPr="00A36840">
        <w:rPr>
          <w:rFonts w:ascii="Cambria" w:hAnsi="Cambria"/>
          <w:b/>
          <w:bCs/>
        </w:rPr>
        <w:t xml:space="preserve"> del Gobierno para Asuntos Económicos (CDGAE):</w:t>
      </w:r>
      <w:r w:rsidRPr="00A36840">
        <w:rPr>
          <w:rFonts w:ascii="Cambria" w:hAnsi="Cambria"/>
        </w:rPr>
        <w:t xml:space="preserve"> Presidencia recae en el MECE.</w:t>
      </w:r>
    </w:p>
    <w:p w14:paraId="1D62EE22" w14:textId="77777777" w:rsidR="001E2E39" w:rsidRPr="00A36840" w:rsidRDefault="001E2E39" w:rsidP="00A36840">
      <w:pPr>
        <w:numPr>
          <w:ilvl w:val="0"/>
          <w:numId w:val="3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 xml:space="preserve">Órganos dependientes directos del </w:t>
      </w:r>
      <w:proofErr w:type="gramStart"/>
      <w:r w:rsidRPr="00A36840">
        <w:rPr>
          <w:rFonts w:ascii="Cambria" w:hAnsi="Cambria"/>
          <w:b/>
          <w:bCs/>
        </w:rPr>
        <w:t>Ministro</w:t>
      </w:r>
      <w:proofErr w:type="gramEnd"/>
      <w:r w:rsidRPr="00A36840">
        <w:rPr>
          <w:rFonts w:ascii="Cambria" w:hAnsi="Cambria"/>
          <w:b/>
          <w:bCs/>
        </w:rPr>
        <w:t>:</w:t>
      </w:r>
    </w:p>
    <w:p w14:paraId="77563E31" w14:textId="77777777" w:rsidR="001E2E39" w:rsidRPr="00A36840" w:rsidRDefault="001E2E39" w:rsidP="00A36840">
      <w:pPr>
        <w:numPr>
          <w:ilvl w:val="1"/>
          <w:numId w:val="4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Secretaría de Estado de Economía y Apoyo a la Empresa.</w:t>
      </w:r>
    </w:p>
    <w:p w14:paraId="429CC9F6" w14:textId="77777777" w:rsidR="001E2E39" w:rsidRPr="00A36840" w:rsidRDefault="001E2E39" w:rsidP="00A36840">
      <w:pPr>
        <w:numPr>
          <w:ilvl w:val="1"/>
          <w:numId w:val="4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lastRenderedPageBreak/>
        <w:t>Secretaría de Estado de Comercio.</w:t>
      </w:r>
    </w:p>
    <w:p w14:paraId="13FCB0AC" w14:textId="77777777" w:rsidR="001E2E39" w:rsidRPr="00A36840" w:rsidRDefault="001E2E39" w:rsidP="00A36840">
      <w:pPr>
        <w:numPr>
          <w:ilvl w:val="1"/>
          <w:numId w:val="4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Subsecretaría de Economía, Comercio y Empresa.</w:t>
      </w:r>
    </w:p>
    <w:p w14:paraId="601262D7" w14:textId="77777777" w:rsidR="001E2E39" w:rsidRPr="00A36840" w:rsidRDefault="001E2E39" w:rsidP="00A36840">
      <w:pPr>
        <w:numPr>
          <w:ilvl w:val="1"/>
          <w:numId w:val="4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Gabinete (órgano de apoyo inmediato).</w:t>
      </w:r>
    </w:p>
    <w:p w14:paraId="3C66C053" w14:textId="77777777" w:rsidR="001E2E39" w:rsidRPr="00A36840" w:rsidRDefault="001E2E39" w:rsidP="00A36840">
      <w:pPr>
        <w:numPr>
          <w:ilvl w:val="1"/>
          <w:numId w:val="4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Subdirección General de Fondos Europeos:</w:t>
      </w:r>
    </w:p>
    <w:p w14:paraId="4CED1169" w14:textId="77777777" w:rsidR="001E2E39" w:rsidRPr="00A36840" w:rsidRDefault="001E2E39" w:rsidP="00A36840">
      <w:pPr>
        <w:numPr>
          <w:ilvl w:val="2"/>
          <w:numId w:val="4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Coordinación de planificación/programación del Plan de Recuperación, Transformación y Resiliencia (PRTR) y su Adenda.</w:t>
      </w:r>
    </w:p>
    <w:p w14:paraId="3DC1BA24" w14:textId="77777777" w:rsidR="001E2E39" w:rsidRPr="00A36840" w:rsidRDefault="001E2E39" w:rsidP="00A36840">
      <w:pPr>
        <w:numPr>
          <w:ilvl w:val="2"/>
          <w:numId w:val="4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Seguimiento de hitos, objetivos y principios transversales.</w:t>
      </w:r>
    </w:p>
    <w:p w14:paraId="4C0EDE7B" w14:textId="77777777" w:rsidR="001E2E39" w:rsidRPr="00A36840" w:rsidRDefault="001E2E39" w:rsidP="00A36840">
      <w:pPr>
        <w:numPr>
          <w:ilvl w:val="2"/>
          <w:numId w:val="4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Emisión de informes de gestión y seguimiento.</w:t>
      </w:r>
    </w:p>
    <w:p w14:paraId="6BD1F298" w14:textId="37F8D63E" w:rsidR="001E2E39" w:rsidRPr="00A36840" w:rsidRDefault="001E2E39" w:rsidP="00A36840">
      <w:pPr>
        <w:numPr>
          <w:ilvl w:val="0"/>
          <w:numId w:val="3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Órgano adscrito:</w:t>
      </w:r>
      <w:r w:rsidRPr="00A36840">
        <w:rPr>
          <w:rFonts w:ascii="Cambria" w:hAnsi="Cambria"/>
        </w:rPr>
        <w:t xml:space="preserve"> Autoridad </w:t>
      </w:r>
      <w:proofErr w:type="spellStart"/>
      <w:r w:rsidRPr="00A36840">
        <w:rPr>
          <w:rFonts w:ascii="Cambria" w:hAnsi="Cambria"/>
        </w:rPr>
        <w:t>Macroprudencial</w:t>
      </w:r>
      <w:proofErr w:type="spellEnd"/>
      <w:r w:rsidRPr="00A36840">
        <w:rPr>
          <w:rFonts w:ascii="Cambria" w:hAnsi="Cambria"/>
        </w:rPr>
        <w:t xml:space="preserve"> Consejo de Estabilidad Financiera (AMCESFI).</w:t>
      </w:r>
    </w:p>
    <w:p w14:paraId="70549D0A" w14:textId="77777777" w:rsidR="001E2E39" w:rsidRPr="00A36840" w:rsidRDefault="001E2E39" w:rsidP="00A3684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36840">
        <w:rPr>
          <w:rFonts w:ascii="Cambria" w:hAnsi="Cambria"/>
          <w:b/>
          <w:bCs/>
          <w:color w:val="auto"/>
          <w:sz w:val="28"/>
          <w:szCs w:val="28"/>
        </w:rPr>
        <w:t>3. SECRETARÍA DE ESTADO DE ECONOMÍA Y APOYO A LA EMPRESA</w:t>
      </w:r>
    </w:p>
    <w:p w14:paraId="79197128" w14:textId="77777777" w:rsidR="001E2E39" w:rsidRPr="00A36840" w:rsidRDefault="001E2E39" w:rsidP="00A36840">
      <w:p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Funciones (Art. 2):</w:t>
      </w:r>
      <w:r w:rsidRPr="00A36840">
        <w:rPr>
          <w:rFonts w:ascii="Cambria" w:hAnsi="Cambria"/>
        </w:rPr>
        <w:t xml:space="preserve"> Tesorería, deuda pública, política financiera, seguros, prevención de blanqueo, representación en instituciones financieras internacionales, análisis macroeconómico.</w:t>
      </w:r>
    </w:p>
    <w:p w14:paraId="6016F45B" w14:textId="77777777" w:rsidR="001E2E39" w:rsidRPr="00A36840" w:rsidRDefault="001E2E39" w:rsidP="00A36840">
      <w:pPr>
        <w:numPr>
          <w:ilvl w:val="0"/>
          <w:numId w:val="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 xml:space="preserve">Su titular es </w:t>
      </w:r>
      <w:proofErr w:type="gramStart"/>
      <w:r w:rsidRPr="00A36840">
        <w:rPr>
          <w:rFonts w:ascii="Cambria" w:hAnsi="Cambria"/>
        </w:rPr>
        <w:t>Secretario</w:t>
      </w:r>
      <w:proofErr w:type="gramEnd"/>
      <w:r w:rsidRPr="00A36840">
        <w:rPr>
          <w:rFonts w:ascii="Cambria" w:hAnsi="Cambria"/>
        </w:rPr>
        <w:t xml:space="preserve"> de la CDGAE.</w:t>
      </w:r>
    </w:p>
    <w:p w14:paraId="6BA92564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3.1. Órganos Directivos Dependientes</w:t>
      </w:r>
    </w:p>
    <w:p w14:paraId="530C6177" w14:textId="77777777" w:rsidR="001E2E39" w:rsidRPr="00A36840" w:rsidRDefault="001E2E39" w:rsidP="00A36840">
      <w:pPr>
        <w:numPr>
          <w:ilvl w:val="0"/>
          <w:numId w:val="6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Secretaría General del Tesoro y Financiación Internacional</w:t>
      </w:r>
      <w:r w:rsidRPr="00A36840">
        <w:rPr>
          <w:rFonts w:ascii="Cambria" w:hAnsi="Cambria"/>
        </w:rPr>
        <w:t xml:space="preserve"> (Rango de Subsecretaría).</w:t>
      </w:r>
    </w:p>
    <w:p w14:paraId="1D04010D" w14:textId="77777777" w:rsidR="001E2E39" w:rsidRPr="00A36840" w:rsidRDefault="001E2E39" w:rsidP="00A36840">
      <w:pPr>
        <w:numPr>
          <w:ilvl w:val="1"/>
          <w:numId w:val="6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Dirección General del Tesoro y Política Financiera.</w:t>
      </w:r>
    </w:p>
    <w:p w14:paraId="3DA91C00" w14:textId="77777777" w:rsidR="001E2E39" w:rsidRPr="00A36840" w:rsidRDefault="001E2E39" w:rsidP="00A36840">
      <w:pPr>
        <w:numPr>
          <w:ilvl w:val="1"/>
          <w:numId w:val="6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Dirección General de Financiación Internacional.</w:t>
      </w:r>
    </w:p>
    <w:p w14:paraId="1BA40265" w14:textId="77777777" w:rsidR="001E2E39" w:rsidRPr="00A36840" w:rsidRDefault="001E2E39" w:rsidP="00A36840">
      <w:pPr>
        <w:numPr>
          <w:ilvl w:val="0"/>
          <w:numId w:val="6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Dirección General de Política Económica.</w:t>
      </w:r>
    </w:p>
    <w:p w14:paraId="7DFCA0B9" w14:textId="77777777" w:rsidR="001E2E39" w:rsidRPr="00A36840" w:rsidRDefault="001E2E39" w:rsidP="00A36840">
      <w:pPr>
        <w:numPr>
          <w:ilvl w:val="0"/>
          <w:numId w:val="6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Dirección General de Análisis Económico.</w:t>
      </w:r>
    </w:p>
    <w:p w14:paraId="5FAED6B6" w14:textId="77777777" w:rsidR="001E2E39" w:rsidRPr="00A36840" w:rsidRDefault="001E2E39" w:rsidP="00A36840">
      <w:pPr>
        <w:numPr>
          <w:ilvl w:val="0"/>
          <w:numId w:val="6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Dirección General de Seguros y Fondos de Pensiones.</w:t>
      </w:r>
    </w:p>
    <w:p w14:paraId="516FE78C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3.2. Otros órganos y adscripciones</w:t>
      </w:r>
    </w:p>
    <w:p w14:paraId="4D12C11F" w14:textId="77777777" w:rsidR="001E2E39" w:rsidRPr="00A36840" w:rsidRDefault="001E2E39" w:rsidP="00A36840">
      <w:pPr>
        <w:numPr>
          <w:ilvl w:val="0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Gabinete:</w:t>
      </w:r>
      <w:r w:rsidRPr="00A36840">
        <w:rPr>
          <w:rFonts w:ascii="Cambria" w:hAnsi="Cambria"/>
        </w:rPr>
        <w:t xml:space="preserve"> Nivel de subdirección general.</w:t>
      </w:r>
    </w:p>
    <w:p w14:paraId="6387A53D" w14:textId="77777777" w:rsidR="001E2E39" w:rsidRPr="00A36840" w:rsidRDefault="001E2E39" w:rsidP="00A36840">
      <w:pPr>
        <w:numPr>
          <w:ilvl w:val="0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Abogacía del Estado:</w:t>
      </w:r>
      <w:r w:rsidRPr="00A36840">
        <w:rPr>
          <w:rFonts w:ascii="Cambria" w:hAnsi="Cambria"/>
        </w:rPr>
        <w:t xml:space="preserve"> Integrada orgánicamente.</w:t>
      </w:r>
    </w:p>
    <w:p w14:paraId="65DB1356" w14:textId="77777777" w:rsidR="001E2E39" w:rsidRPr="00A36840" w:rsidRDefault="001E2E39" w:rsidP="00A36840">
      <w:pPr>
        <w:numPr>
          <w:ilvl w:val="0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Órgano Colegiado:</w:t>
      </w:r>
      <w:r w:rsidRPr="00A36840">
        <w:rPr>
          <w:rFonts w:ascii="Cambria" w:hAnsi="Cambria"/>
        </w:rPr>
        <w:t xml:space="preserve"> Comisión de Prevención del Blanqueo de Capitales e Infracciones Monetarias (Presidencia).</w:t>
      </w:r>
    </w:p>
    <w:p w14:paraId="2081C5F3" w14:textId="77777777" w:rsidR="001E2E39" w:rsidRPr="00A36840" w:rsidRDefault="001E2E39" w:rsidP="00A36840">
      <w:pPr>
        <w:numPr>
          <w:ilvl w:val="0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Adscritos/Vinculados:</w:t>
      </w:r>
    </w:p>
    <w:p w14:paraId="2D93D0D9" w14:textId="77777777" w:rsidR="001E2E39" w:rsidRPr="00A36840" w:rsidRDefault="001E2E39" w:rsidP="00A36840">
      <w:pPr>
        <w:numPr>
          <w:ilvl w:val="1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lastRenderedPageBreak/>
        <w:t>Instituto Nacional de Estadística (INE).</w:t>
      </w:r>
    </w:p>
    <w:p w14:paraId="1ABFD8F2" w14:textId="77777777" w:rsidR="001E2E39" w:rsidRPr="00A36840" w:rsidRDefault="001E2E39" w:rsidP="00A36840">
      <w:pPr>
        <w:numPr>
          <w:ilvl w:val="1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Instituto de Crédito Oficial (ICO).</w:t>
      </w:r>
    </w:p>
    <w:p w14:paraId="4CF273A9" w14:textId="77777777" w:rsidR="001E2E39" w:rsidRPr="00A36840" w:rsidRDefault="001E2E39" w:rsidP="00A36840">
      <w:pPr>
        <w:numPr>
          <w:ilvl w:val="1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Comisión Nacional de los Mercados y la Competencia (CNMC).</w:t>
      </w:r>
    </w:p>
    <w:p w14:paraId="0C4BF9A2" w14:textId="77777777" w:rsidR="001E2E39" w:rsidRPr="00A36840" w:rsidRDefault="001E2E39" w:rsidP="00A36840">
      <w:pPr>
        <w:numPr>
          <w:ilvl w:val="1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Comisión Nacional del Mercado de Valores (CNMV).</w:t>
      </w:r>
    </w:p>
    <w:p w14:paraId="59B46A28" w14:textId="77777777" w:rsidR="001E2E39" w:rsidRPr="00A36840" w:rsidRDefault="001E2E39" w:rsidP="00A36840">
      <w:pPr>
        <w:numPr>
          <w:ilvl w:val="1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FROB (Autoridad administrativa independiente).</w:t>
      </w:r>
    </w:p>
    <w:p w14:paraId="75626F5E" w14:textId="6593C261" w:rsidR="001E2E39" w:rsidRPr="00A36840" w:rsidRDefault="001E2E39" w:rsidP="00A36840">
      <w:pPr>
        <w:numPr>
          <w:ilvl w:val="0"/>
          <w:numId w:val="7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Dependencia funcional:</w:t>
      </w:r>
      <w:r w:rsidRPr="00A36840">
        <w:rPr>
          <w:rFonts w:ascii="Cambria" w:hAnsi="Cambria"/>
        </w:rPr>
        <w:t xml:space="preserve"> Inspección General del Ministerio de Hacienda (en sus materias).</w:t>
      </w:r>
    </w:p>
    <w:p w14:paraId="5C576A40" w14:textId="77777777" w:rsidR="001E2E39" w:rsidRPr="00A36840" w:rsidRDefault="001E2E39" w:rsidP="00A3684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36840">
        <w:rPr>
          <w:rFonts w:ascii="Cambria" w:hAnsi="Cambria"/>
          <w:b/>
          <w:bCs/>
          <w:color w:val="auto"/>
          <w:sz w:val="28"/>
          <w:szCs w:val="28"/>
        </w:rPr>
        <w:t>4. SECRETARÍA DE ESTADO DE COMERCIO</w:t>
      </w:r>
    </w:p>
    <w:p w14:paraId="2093F1E4" w14:textId="77777777" w:rsidR="001E2E39" w:rsidRPr="00A36840" w:rsidRDefault="001E2E39" w:rsidP="00A36840">
      <w:p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Funciones (Art. 9):</w:t>
      </w:r>
      <w:r w:rsidRPr="00A36840">
        <w:rPr>
          <w:rFonts w:ascii="Cambria" w:hAnsi="Cambria"/>
        </w:rPr>
        <w:t xml:space="preserve"> Definición y ejecución de política comercial (exterior e interior), estrategia de internacionalización, inversiones y transacciones exteriores.</w:t>
      </w:r>
    </w:p>
    <w:p w14:paraId="66B38D18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4.1. Órganos Directivos Dependientes</w:t>
      </w:r>
    </w:p>
    <w:p w14:paraId="1138C6AF" w14:textId="77777777" w:rsidR="001E2E39" w:rsidRPr="00A36840" w:rsidRDefault="001E2E39" w:rsidP="00A36840">
      <w:pPr>
        <w:numPr>
          <w:ilvl w:val="0"/>
          <w:numId w:val="8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Dirección General de Comercio Internacional e Inversiones.</w:t>
      </w:r>
    </w:p>
    <w:p w14:paraId="4A2AEFCE" w14:textId="77777777" w:rsidR="001E2E39" w:rsidRPr="00A36840" w:rsidRDefault="001E2E39" w:rsidP="00A36840">
      <w:pPr>
        <w:numPr>
          <w:ilvl w:val="0"/>
          <w:numId w:val="8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Dirección General de Política Comercial.</w:t>
      </w:r>
    </w:p>
    <w:p w14:paraId="6C3E8F92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4.2. Órganos de Apoyo y Subdirecciones</w:t>
      </w:r>
    </w:p>
    <w:p w14:paraId="3716B6CC" w14:textId="77777777" w:rsidR="001E2E39" w:rsidRPr="00A36840" w:rsidRDefault="001E2E39" w:rsidP="00A36840">
      <w:pPr>
        <w:numPr>
          <w:ilvl w:val="0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Gabinete:</w:t>
      </w:r>
      <w:r w:rsidRPr="00A36840">
        <w:rPr>
          <w:rFonts w:ascii="Cambria" w:hAnsi="Cambria"/>
        </w:rPr>
        <w:t xml:space="preserve"> Nivel de subdirección general.</w:t>
      </w:r>
    </w:p>
    <w:p w14:paraId="7D6F732B" w14:textId="77777777" w:rsidR="001E2E39" w:rsidRPr="00A36840" w:rsidRDefault="001E2E39" w:rsidP="00A36840">
      <w:pPr>
        <w:numPr>
          <w:ilvl w:val="0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Subdirección General de Estudios y Prospección Comercial:</w:t>
      </w:r>
    </w:p>
    <w:p w14:paraId="37A22844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Análisis de instrumentos de política comercial.</w:t>
      </w:r>
    </w:p>
    <w:p w14:paraId="62EF850E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Encuesta de coyuntura de exportación y estadísticas.</w:t>
      </w:r>
    </w:p>
    <w:p w14:paraId="19D04773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Publicaciones: Información Comercial Española (ICE) y memoria anual.</w:t>
      </w:r>
    </w:p>
    <w:p w14:paraId="6651C6B0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Estudios sobre distribución comercial minorista.</w:t>
      </w:r>
    </w:p>
    <w:p w14:paraId="6A404BD1" w14:textId="77777777" w:rsidR="001E2E39" w:rsidRPr="00A36840" w:rsidRDefault="001E2E39" w:rsidP="00A36840">
      <w:pPr>
        <w:numPr>
          <w:ilvl w:val="0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Subdirección General de Estrategia Comercial y Seguridad Económica:</w:t>
      </w:r>
    </w:p>
    <w:p w14:paraId="3FA970C2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Inteligencia económica y comercial.</w:t>
      </w:r>
    </w:p>
    <w:p w14:paraId="6257A887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Diseño de estrategia de internacionalización y licitaciones internacionales.</w:t>
      </w:r>
    </w:p>
    <w:p w14:paraId="57E92C04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Secretaría del Grupo de Trabajo Interministerial y Consejo Interterritorial.</w:t>
      </w:r>
    </w:p>
    <w:p w14:paraId="274A81A7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Tutela de las Cámaras de Comercio en el exterior y en España (relativo a internacionalización).</w:t>
      </w:r>
    </w:p>
    <w:p w14:paraId="705CA23B" w14:textId="77777777" w:rsidR="001E2E39" w:rsidRPr="00A36840" w:rsidRDefault="001E2E39" w:rsidP="00A36840">
      <w:pPr>
        <w:numPr>
          <w:ilvl w:val="1"/>
          <w:numId w:val="9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Relación con asociaciones de exportadores.</w:t>
      </w:r>
    </w:p>
    <w:p w14:paraId="2CC8A4F9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lastRenderedPageBreak/>
        <w:t>4.3. Adscripciones y Presidencias</w:t>
      </w:r>
    </w:p>
    <w:p w14:paraId="286DC1E5" w14:textId="77777777" w:rsidR="001E2E39" w:rsidRPr="00A36840" w:rsidRDefault="001E2E39" w:rsidP="00A36840">
      <w:pPr>
        <w:numPr>
          <w:ilvl w:val="0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Adscrito:</w:t>
      </w:r>
      <w:r w:rsidRPr="00A36840">
        <w:rPr>
          <w:rFonts w:ascii="Cambria" w:hAnsi="Cambria"/>
        </w:rPr>
        <w:t xml:space="preserve"> ICEX España Exportación e Inversiones (Presidencia).</w:t>
      </w:r>
    </w:p>
    <w:p w14:paraId="15B43514" w14:textId="77777777" w:rsidR="001E2E39" w:rsidRPr="00A36840" w:rsidRDefault="001E2E39" w:rsidP="00A36840">
      <w:pPr>
        <w:numPr>
          <w:ilvl w:val="0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Presidencias ostentadas por el titular:</w:t>
      </w:r>
    </w:p>
    <w:p w14:paraId="3D64ED4C" w14:textId="77777777" w:rsidR="001E2E39" w:rsidRPr="00A36840" w:rsidRDefault="001E2E39" w:rsidP="00A36840">
      <w:pPr>
        <w:numPr>
          <w:ilvl w:val="1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Junta Superior Arancelaria.</w:t>
      </w:r>
    </w:p>
    <w:p w14:paraId="63F05CD1" w14:textId="77777777" w:rsidR="001E2E39" w:rsidRPr="00A36840" w:rsidRDefault="001E2E39" w:rsidP="00A36840">
      <w:pPr>
        <w:numPr>
          <w:ilvl w:val="1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Comisiones Interministeriales (UNCTAD, OMC).</w:t>
      </w:r>
    </w:p>
    <w:p w14:paraId="1725A076" w14:textId="77777777" w:rsidR="001E2E39" w:rsidRPr="00A36840" w:rsidRDefault="001E2E39" w:rsidP="00A36840">
      <w:pPr>
        <w:numPr>
          <w:ilvl w:val="1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Comisión de Riesgos por cuenta del Estado (CRE).</w:t>
      </w:r>
    </w:p>
    <w:p w14:paraId="19897CE0" w14:textId="77777777" w:rsidR="001E2E39" w:rsidRPr="00A36840" w:rsidRDefault="001E2E39" w:rsidP="00A36840">
      <w:pPr>
        <w:numPr>
          <w:ilvl w:val="1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Junta Interministerial Reguladora del Comercio Exterior de Material de Defensa y Doble Uso (JIMDDU).</w:t>
      </w:r>
    </w:p>
    <w:p w14:paraId="4A886515" w14:textId="77777777" w:rsidR="001E2E39" w:rsidRPr="00A36840" w:rsidRDefault="001E2E39" w:rsidP="00A36840">
      <w:pPr>
        <w:numPr>
          <w:ilvl w:val="0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Tutela y supervisión:</w:t>
      </w:r>
      <w:r w:rsidRPr="00A36840">
        <w:rPr>
          <w:rFonts w:ascii="Cambria" w:hAnsi="Cambria"/>
        </w:rPr>
        <w:t xml:space="preserve"> CESCE (Seguros de Crédito a la Exportación).</w:t>
      </w:r>
    </w:p>
    <w:p w14:paraId="6D9AA9F2" w14:textId="77777777" w:rsidR="001E2E39" w:rsidRPr="00A36840" w:rsidRDefault="001E2E39" w:rsidP="00A36840">
      <w:pPr>
        <w:numPr>
          <w:ilvl w:val="0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Dependencia Orgánica:</w:t>
      </w:r>
    </w:p>
    <w:p w14:paraId="6176A884" w14:textId="77777777" w:rsidR="001E2E39" w:rsidRPr="00A36840" w:rsidRDefault="001E2E39" w:rsidP="00A36840">
      <w:pPr>
        <w:numPr>
          <w:ilvl w:val="1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Direcciones Territoriales y Provinciales de Comercio.</w:t>
      </w:r>
    </w:p>
    <w:p w14:paraId="480C0C2C" w14:textId="5E1F5D6B" w:rsidR="001E2E39" w:rsidRPr="00A36840" w:rsidRDefault="001E2E39" w:rsidP="00A36840">
      <w:pPr>
        <w:numPr>
          <w:ilvl w:val="1"/>
          <w:numId w:val="10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Oficinas Económicas y Comerciales en el exterior (OFECOMES).</w:t>
      </w:r>
    </w:p>
    <w:p w14:paraId="113BE175" w14:textId="77777777" w:rsidR="001E2E39" w:rsidRPr="00A36840" w:rsidRDefault="001E2E39" w:rsidP="00A3684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36840">
        <w:rPr>
          <w:rFonts w:ascii="Cambria" w:hAnsi="Cambria"/>
          <w:b/>
          <w:bCs/>
          <w:color w:val="auto"/>
          <w:sz w:val="28"/>
          <w:szCs w:val="28"/>
        </w:rPr>
        <w:t>5. DIRECCIÓN GENERAL DE COMERCIO INTERNACIONAL E INVERSIONES</w:t>
      </w:r>
    </w:p>
    <w:p w14:paraId="41450771" w14:textId="77777777" w:rsidR="001E2E39" w:rsidRPr="00A36840" w:rsidRDefault="001E2E39" w:rsidP="00A36840">
      <w:p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Funciones principales (Art. 10):</w:t>
      </w:r>
      <w:r w:rsidRPr="00A36840">
        <w:rPr>
          <w:rFonts w:ascii="Cambria" w:hAnsi="Cambria"/>
        </w:rPr>
        <w:t xml:space="preserve"> Inteligencia económica, política comercial bilateral, identificación de oportunidades, control de inversiones exteriores.</w:t>
      </w:r>
    </w:p>
    <w:p w14:paraId="103B4DE6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5.1. Funciones Detalladas</w:t>
      </w:r>
    </w:p>
    <w:p w14:paraId="4E282DD8" w14:textId="77777777" w:rsidR="001E2E39" w:rsidRPr="00A36840" w:rsidRDefault="001E2E39" w:rsidP="00A36840">
      <w:pPr>
        <w:numPr>
          <w:ilvl w:val="0"/>
          <w:numId w:val="1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Recopilación de inteligencia de la red OFECOMES y Territorial.</w:t>
      </w:r>
    </w:p>
    <w:p w14:paraId="7673A7A2" w14:textId="77777777" w:rsidR="001E2E39" w:rsidRPr="00A36840" w:rsidRDefault="001E2E39" w:rsidP="00A36840">
      <w:pPr>
        <w:numPr>
          <w:ilvl w:val="0"/>
          <w:numId w:val="1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Negociación de acuerdos bilaterales y política comercial UE.</w:t>
      </w:r>
    </w:p>
    <w:p w14:paraId="4DF2EED5" w14:textId="77777777" w:rsidR="001E2E39" w:rsidRPr="00A36840" w:rsidRDefault="001E2E39" w:rsidP="00A36840">
      <w:pPr>
        <w:numPr>
          <w:ilvl w:val="0"/>
          <w:numId w:val="1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Detección de obstáculos al comercio/inversión.</w:t>
      </w:r>
    </w:p>
    <w:p w14:paraId="7BC13A51" w14:textId="77777777" w:rsidR="001E2E39" w:rsidRPr="00A36840" w:rsidRDefault="001E2E39" w:rsidP="00A36840">
      <w:pPr>
        <w:numPr>
          <w:ilvl w:val="0"/>
          <w:numId w:val="1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Autorización y control de inversiones exteriores (Presidencia de la Junta de Inversiones Exteriores).</w:t>
      </w:r>
    </w:p>
    <w:p w14:paraId="3EE72691" w14:textId="77777777" w:rsidR="001E2E39" w:rsidRPr="00A36840" w:rsidRDefault="001E2E39" w:rsidP="00A36840">
      <w:pPr>
        <w:numPr>
          <w:ilvl w:val="0"/>
          <w:numId w:val="1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Registro de Inversiones y Punto Nacional de Contacto (OCDE).</w:t>
      </w:r>
    </w:p>
    <w:p w14:paraId="44BF6D4E" w14:textId="77777777" w:rsidR="001E2E39" w:rsidRPr="00A36840" w:rsidRDefault="001E2E39" w:rsidP="00A36840">
      <w:pPr>
        <w:numPr>
          <w:ilvl w:val="0"/>
          <w:numId w:val="1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Gestión de instrumentos financieros (FIEM, CARI, FIEX, FONPYME) y coordinación con CESCE/COFIDES/ICO.</w:t>
      </w:r>
    </w:p>
    <w:p w14:paraId="7ED12100" w14:textId="77777777" w:rsidR="001E2E39" w:rsidRPr="00A36840" w:rsidRDefault="001E2E39" w:rsidP="00A36840">
      <w:pPr>
        <w:numPr>
          <w:ilvl w:val="0"/>
          <w:numId w:val="11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Gestión de la Red de OFECOMES y Red Territorial (económico-financiera, técnica e inspección).</w:t>
      </w:r>
    </w:p>
    <w:p w14:paraId="37EBEAC5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5.2. Estructura (Subdirecciones Generales)</w:t>
      </w:r>
    </w:p>
    <w:p w14:paraId="709A6573" w14:textId="77777777" w:rsidR="001E2E39" w:rsidRPr="00A36840" w:rsidRDefault="001E2E39" w:rsidP="00A36840">
      <w:pPr>
        <w:numPr>
          <w:ilvl w:val="0"/>
          <w:numId w:val="1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Oficinas Económicas y Comerciales en el Exterior y de Red Territorial de Comercio.</w:t>
      </w:r>
    </w:p>
    <w:p w14:paraId="6E32DD78" w14:textId="77777777" w:rsidR="001E2E39" w:rsidRPr="00A36840" w:rsidRDefault="001E2E39" w:rsidP="00A36840">
      <w:pPr>
        <w:numPr>
          <w:ilvl w:val="0"/>
          <w:numId w:val="1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Europa, Asia y Oceanía.</w:t>
      </w:r>
    </w:p>
    <w:p w14:paraId="306725A1" w14:textId="77777777" w:rsidR="001E2E39" w:rsidRPr="00A36840" w:rsidRDefault="001E2E39" w:rsidP="00A36840">
      <w:pPr>
        <w:numPr>
          <w:ilvl w:val="0"/>
          <w:numId w:val="1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lastRenderedPageBreak/>
        <w:t>SG de América.</w:t>
      </w:r>
    </w:p>
    <w:p w14:paraId="001B4DA9" w14:textId="77777777" w:rsidR="001E2E39" w:rsidRPr="00A36840" w:rsidRDefault="001E2E39" w:rsidP="00A36840">
      <w:pPr>
        <w:numPr>
          <w:ilvl w:val="0"/>
          <w:numId w:val="1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Países Mediterráneos, África y Oriente Medio.</w:t>
      </w:r>
    </w:p>
    <w:p w14:paraId="327EFA67" w14:textId="77777777" w:rsidR="001E2E39" w:rsidRPr="00A36840" w:rsidRDefault="001E2E39" w:rsidP="00A36840">
      <w:pPr>
        <w:numPr>
          <w:ilvl w:val="0"/>
          <w:numId w:val="1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Inversiones Exteriores:</w:t>
      </w:r>
      <w:r w:rsidRPr="00A36840">
        <w:rPr>
          <w:rFonts w:ascii="Cambria" w:hAnsi="Cambria"/>
        </w:rPr>
        <w:t xml:space="preserve"> Secretaría de la Junta de Inversiones Exteriores.</w:t>
      </w:r>
    </w:p>
    <w:p w14:paraId="4C590920" w14:textId="77777777" w:rsidR="001E2E39" w:rsidRPr="00A36840" w:rsidRDefault="001E2E39" w:rsidP="00A36840">
      <w:pPr>
        <w:numPr>
          <w:ilvl w:val="0"/>
          <w:numId w:val="1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Regulación de Inversiones.</w:t>
      </w:r>
    </w:p>
    <w:p w14:paraId="74C07B52" w14:textId="1B1A025A" w:rsidR="001E2E39" w:rsidRPr="00A36840" w:rsidRDefault="001E2E39" w:rsidP="00A36840">
      <w:pPr>
        <w:numPr>
          <w:ilvl w:val="0"/>
          <w:numId w:val="12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Instrumentos Financieros para la Internacionalización.</w:t>
      </w:r>
    </w:p>
    <w:p w14:paraId="1747EDD4" w14:textId="77777777" w:rsidR="001E2E39" w:rsidRPr="00A36840" w:rsidRDefault="001E2E39" w:rsidP="00A3684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36840">
        <w:rPr>
          <w:rFonts w:ascii="Cambria" w:hAnsi="Cambria"/>
          <w:b/>
          <w:bCs/>
          <w:color w:val="auto"/>
          <w:sz w:val="28"/>
          <w:szCs w:val="28"/>
        </w:rPr>
        <w:t>6. DIRECCIÓN GENERAL DE POLÍTICA COMERCIAL</w:t>
      </w:r>
    </w:p>
    <w:p w14:paraId="3D7BAD5D" w14:textId="77777777" w:rsidR="001E2E39" w:rsidRPr="00A36840" w:rsidRDefault="001E2E39" w:rsidP="00A36840">
      <w:p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Funciones principales (Art. 11):</w:t>
      </w:r>
      <w:r w:rsidRPr="00A36840">
        <w:rPr>
          <w:rFonts w:ascii="Cambria" w:hAnsi="Cambria"/>
        </w:rPr>
        <w:t xml:space="preserve"> Política comercial UE con terceros, OMC, defensa comercial, inspección (SOIVRE), comercio interior.</w:t>
      </w:r>
    </w:p>
    <w:p w14:paraId="4CB6B056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6.1. Funciones Detalladas</w:t>
      </w:r>
    </w:p>
    <w:p w14:paraId="1797AE22" w14:textId="77777777" w:rsidR="001E2E39" w:rsidRPr="00A36840" w:rsidRDefault="001E2E39" w:rsidP="00A36840">
      <w:pPr>
        <w:numPr>
          <w:ilvl w:val="0"/>
          <w:numId w:val="1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Representación en Comité de Política Comercial UE y OMC.</w:t>
      </w:r>
    </w:p>
    <w:p w14:paraId="31000E7E" w14:textId="77777777" w:rsidR="001E2E39" w:rsidRPr="00A36840" w:rsidRDefault="001E2E39" w:rsidP="00A36840">
      <w:pPr>
        <w:numPr>
          <w:ilvl w:val="0"/>
          <w:numId w:val="1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Defensa comercial de la UE y política arancelaria.</w:t>
      </w:r>
    </w:p>
    <w:p w14:paraId="6A38BDD4" w14:textId="77777777" w:rsidR="001E2E39" w:rsidRPr="00A36840" w:rsidRDefault="001E2E39" w:rsidP="00A36840">
      <w:pPr>
        <w:numPr>
          <w:ilvl w:val="0"/>
          <w:numId w:val="1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Inspección y control de calidad comercial (SOIVRE): Frutas/hortalizas, seguridad de productos, ecológicos, aparatos eléctricos/pilas (RoHS/RAEE), CITES.</w:t>
      </w:r>
    </w:p>
    <w:p w14:paraId="1DD767DA" w14:textId="77777777" w:rsidR="001E2E39" w:rsidRPr="00A36840" w:rsidRDefault="001E2E39" w:rsidP="00A36840">
      <w:pPr>
        <w:numPr>
          <w:ilvl w:val="0"/>
          <w:numId w:val="1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Gestión de importación/exportación de productos industriales y agroalimentarios.</w:t>
      </w:r>
    </w:p>
    <w:p w14:paraId="6BB7D702" w14:textId="77777777" w:rsidR="001E2E39" w:rsidRPr="00A36840" w:rsidRDefault="001E2E39" w:rsidP="00A36840">
      <w:pPr>
        <w:numPr>
          <w:ilvl w:val="0"/>
          <w:numId w:val="1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Comercio Interior: Fomento de productividad, digitalización, observatorios, Premios Nacionales, normativa básica de Cámaras de Comercio.</w:t>
      </w:r>
    </w:p>
    <w:p w14:paraId="06C04624" w14:textId="77777777" w:rsidR="001E2E39" w:rsidRPr="00A36840" w:rsidRDefault="001E2E39" w:rsidP="00A36840">
      <w:pPr>
        <w:numPr>
          <w:ilvl w:val="0"/>
          <w:numId w:val="13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Material de defensa y doble uso: Gestión y preparación de acuerdos de la JIMDDU.</w:t>
      </w:r>
    </w:p>
    <w:p w14:paraId="194F8176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6.2. Estructura (Subdirecciones Generales)</w:t>
      </w:r>
    </w:p>
    <w:p w14:paraId="1A26500E" w14:textId="77777777" w:rsidR="001E2E39" w:rsidRPr="00A36840" w:rsidRDefault="001E2E39" w:rsidP="00A36840">
      <w:pPr>
        <w:numPr>
          <w:ilvl w:val="0"/>
          <w:numId w:val="14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Política Comercial Multilateral y de la Unión Europea:</w:t>
      </w:r>
      <w:r w:rsidRPr="00A36840">
        <w:rPr>
          <w:rFonts w:ascii="Cambria" w:hAnsi="Cambria"/>
        </w:rPr>
        <w:t xml:space="preserve"> Secretarías de comisiones interministeriales (UNCTAD, OMC).</w:t>
      </w:r>
    </w:p>
    <w:p w14:paraId="4AD9E7CD" w14:textId="77777777" w:rsidR="001E2E39" w:rsidRPr="00A36840" w:rsidRDefault="001E2E39" w:rsidP="00A36840">
      <w:pPr>
        <w:numPr>
          <w:ilvl w:val="0"/>
          <w:numId w:val="14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Comercio Internacional de Mercancías.</w:t>
      </w:r>
    </w:p>
    <w:p w14:paraId="249E7E96" w14:textId="77777777" w:rsidR="001E2E39" w:rsidRPr="00A36840" w:rsidRDefault="001E2E39" w:rsidP="00A36840">
      <w:pPr>
        <w:numPr>
          <w:ilvl w:val="0"/>
          <w:numId w:val="14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Comercio Internacional de Servicios, Comercio Digital y Cadenas de Valor.</w:t>
      </w:r>
    </w:p>
    <w:p w14:paraId="6F6B1589" w14:textId="77777777" w:rsidR="001E2E39" w:rsidRPr="00A36840" w:rsidRDefault="001E2E39" w:rsidP="00A36840">
      <w:pPr>
        <w:numPr>
          <w:ilvl w:val="0"/>
          <w:numId w:val="14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Defensa Comercial y Política Arancelaria.</w:t>
      </w:r>
    </w:p>
    <w:p w14:paraId="7A2608D3" w14:textId="77777777" w:rsidR="001E2E39" w:rsidRPr="00A36840" w:rsidRDefault="001E2E39" w:rsidP="00A36840">
      <w:pPr>
        <w:numPr>
          <w:ilvl w:val="0"/>
          <w:numId w:val="14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Inspección, Certificación y Asistencia Técnica del Comercio Exterior:</w:t>
      </w:r>
      <w:r w:rsidRPr="00A36840">
        <w:rPr>
          <w:rFonts w:ascii="Cambria" w:hAnsi="Cambria"/>
        </w:rPr>
        <w:t xml:space="preserve"> Coordina la red de laboratorios e inspección SOIVRE.</w:t>
      </w:r>
    </w:p>
    <w:p w14:paraId="202D81C3" w14:textId="77777777" w:rsidR="001E2E39" w:rsidRPr="00A36840" w:rsidRDefault="001E2E39" w:rsidP="00A36840">
      <w:pPr>
        <w:numPr>
          <w:ilvl w:val="0"/>
          <w:numId w:val="14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SG de Regulación y Apoyo al Comercio Interior.</w:t>
      </w:r>
    </w:p>
    <w:p w14:paraId="4FD6DD21" w14:textId="558C3E93" w:rsidR="001E2E39" w:rsidRPr="00A36840" w:rsidRDefault="001E2E39" w:rsidP="00A36840">
      <w:pPr>
        <w:numPr>
          <w:ilvl w:val="0"/>
          <w:numId w:val="14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lastRenderedPageBreak/>
        <w:t>SG de Comercio Internacional de Material de Defensa y Doble Uso.</w:t>
      </w:r>
    </w:p>
    <w:p w14:paraId="00EE11FC" w14:textId="77777777" w:rsidR="001E2E39" w:rsidRPr="00A36840" w:rsidRDefault="001E2E39" w:rsidP="00A3684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36840">
        <w:rPr>
          <w:rFonts w:ascii="Cambria" w:hAnsi="Cambria"/>
          <w:b/>
          <w:bCs/>
          <w:color w:val="auto"/>
          <w:sz w:val="28"/>
          <w:szCs w:val="28"/>
        </w:rPr>
        <w:t>7. SUBSECRETARÍA DE ECONOMÍA, COMERCIO Y EMPRESA</w:t>
      </w:r>
    </w:p>
    <w:p w14:paraId="48349F9A" w14:textId="77777777" w:rsidR="001E2E39" w:rsidRPr="00A36840" w:rsidRDefault="001E2E39" w:rsidP="00A36840">
      <w:p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Funciones (Art. 12):</w:t>
      </w:r>
      <w:r w:rsidRPr="00A36840">
        <w:rPr>
          <w:rFonts w:ascii="Cambria" w:hAnsi="Cambria"/>
        </w:rPr>
        <w:t xml:space="preserve"> Representación ordinaria, dirección de servicios comunes, asesoramiento jurídico, recursos humanos y gestión económica.</w:t>
      </w:r>
    </w:p>
    <w:p w14:paraId="25DBB37C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7.1. Competencias Específicas</w:t>
      </w:r>
    </w:p>
    <w:p w14:paraId="7881677F" w14:textId="77777777" w:rsidR="001E2E39" w:rsidRPr="00A36840" w:rsidRDefault="001E2E39" w:rsidP="00A36840">
      <w:pPr>
        <w:numPr>
          <w:ilvl w:val="0"/>
          <w:numId w:val="1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Jefatura superior de personal y relaciones laborales.</w:t>
      </w:r>
    </w:p>
    <w:p w14:paraId="176C6FF8" w14:textId="77777777" w:rsidR="001E2E39" w:rsidRPr="00A36840" w:rsidRDefault="001E2E39" w:rsidP="00A36840">
      <w:pPr>
        <w:numPr>
          <w:ilvl w:val="0"/>
          <w:numId w:val="1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Planificación de recursos humanos y formación.</w:t>
      </w:r>
    </w:p>
    <w:p w14:paraId="3610483F" w14:textId="77777777" w:rsidR="001E2E39" w:rsidRPr="00A36840" w:rsidRDefault="001E2E39" w:rsidP="00A36840">
      <w:pPr>
        <w:numPr>
          <w:ilvl w:val="0"/>
          <w:numId w:val="1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Gestión de medios materiales, obras y contratación.</w:t>
      </w:r>
    </w:p>
    <w:p w14:paraId="29B079D8" w14:textId="77777777" w:rsidR="001E2E39" w:rsidRPr="00A36840" w:rsidRDefault="001E2E39" w:rsidP="00A36840">
      <w:pPr>
        <w:numPr>
          <w:ilvl w:val="0"/>
          <w:numId w:val="1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Tecnologías de la información (TIC) y administración electrónica.</w:t>
      </w:r>
    </w:p>
    <w:p w14:paraId="723F2EF4" w14:textId="77777777" w:rsidR="001E2E39" w:rsidRPr="00A36840" w:rsidRDefault="001E2E39" w:rsidP="00A36840">
      <w:pPr>
        <w:numPr>
          <w:ilvl w:val="0"/>
          <w:numId w:val="1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Propuesta de presupuesto anual y gestión financiera.</w:t>
      </w:r>
    </w:p>
    <w:p w14:paraId="7CF93E86" w14:textId="77777777" w:rsidR="001E2E39" w:rsidRPr="00A36840" w:rsidRDefault="001E2E39" w:rsidP="00A36840">
      <w:pPr>
        <w:numPr>
          <w:ilvl w:val="0"/>
          <w:numId w:val="1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Inspección de servicios y potestad disciplinaria.</w:t>
      </w:r>
    </w:p>
    <w:p w14:paraId="00E08C80" w14:textId="77777777" w:rsidR="001E2E39" w:rsidRPr="00A36840" w:rsidRDefault="001E2E39" w:rsidP="00A36840">
      <w:pPr>
        <w:numPr>
          <w:ilvl w:val="0"/>
          <w:numId w:val="1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Comunicación, archivos y transparencia.</w:t>
      </w:r>
    </w:p>
    <w:p w14:paraId="417ABAAE" w14:textId="77777777" w:rsidR="001E2E39" w:rsidRPr="00A36840" w:rsidRDefault="001E2E39" w:rsidP="00A36840">
      <w:pPr>
        <w:numPr>
          <w:ilvl w:val="0"/>
          <w:numId w:val="15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Protectorado de fundaciones y Unidad de Igualdad.</w:t>
      </w:r>
    </w:p>
    <w:p w14:paraId="1C587730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7.2. Estructura y Órganos Adscritos</w:t>
      </w:r>
    </w:p>
    <w:p w14:paraId="08E12071" w14:textId="77777777" w:rsidR="001E2E39" w:rsidRPr="00A36840" w:rsidRDefault="001E2E39" w:rsidP="00A36840">
      <w:pPr>
        <w:numPr>
          <w:ilvl w:val="0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Dependencia Directa:</w:t>
      </w:r>
      <w:r w:rsidRPr="00A36840">
        <w:rPr>
          <w:rFonts w:ascii="Cambria" w:hAnsi="Cambria"/>
        </w:rPr>
        <w:t xml:space="preserve"> Secretaría General Técnica.</w:t>
      </w:r>
    </w:p>
    <w:p w14:paraId="3FA644C6" w14:textId="77777777" w:rsidR="001E2E39" w:rsidRPr="00A36840" w:rsidRDefault="001E2E39" w:rsidP="00A36840">
      <w:pPr>
        <w:numPr>
          <w:ilvl w:val="0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Subdirecciones Generales:</w:t>
      </w:r>
    </w:p>
    <w:p w14:paraId="68A942D5" w14:textId="77777777" w:rsidR="001E2E39" w:rsidRPr="00A36840" w:rsidRDefault="001E2E39" w:rsidP="00A36840">
      <w:pPr>
        <w:numPr>
          <w:ilvl w:val="1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Recursos Humanos.</w:t>
      </w:r>
    </w:p>
    <w:p w14:paraId="4075DC97" w14:textId="77777777" w:rsidR="001E2E39" w:rsidRPr="00A36840" w:rsidRDefault="001E2E39" w:rsidP="00A36840">
      <w:pPr>
        <w:numPr>
          <w:ilvl w:val="1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Administración Financiera y Oficialía Mayor.</w:t>
      </w:r>
    </w:p>
    <w:p w14:paraId="049C6653" w14:textId="77777777" w:rsidR="001E2E39" w:rsidRPr="00A36840" w:rsidRDefault="001E2E39" w:rsidP="00A36840">
      <w:pPr>
        <w:numPr>
          <w:ilvl w:val="1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Inspección de Servicios.</w:t>
      </w:r>
    </w:p>
    <w:p w14:paraId="7F0E2CFB" w14:textId="77777777" w:rsidR="001E2E39" w:rsidRPr="00A36840" w:rsidRDefault="001E2E39" w:rsidP="00A36840">
      <w:pPr>
        <w:numPr>
          <w:ilvl w:val="1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Tecnologías de la Información y las Comunicaciones.</w:t>
      </w:r>
    </w:p>
    <w:p w14:paraId="5DE0872D" w14:textId="77777777" w:rsidR="001E2E39" w:rsidRPr="00A36840" w:rsidRDefault="001E2E39" w:rsidP="00A36840">
      <w:pPr>
        <w:numPr>
          <w:ilvl w:val="1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Oficina Presupuestaria.</w:t>
      </w:r>
    </w:p>
    <w:p w14:paraId="09AEBC11" w14:textId="77777777" w:rsidR="001E2E39" w:rsidRPr="00A36840" w:rsidRDefault="001E2E39" w:rsidP="00A36840">
      <w:pPr>
        <w:numPr>
          <w:ilvl w:val="1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Comunicación.</w:t>
      </w:r>
    </w:p>
    <w:p w14:paraId="0F718F2D" w14:textId="77777777" w:rsidR="001E2E39" w:rsidRPr="00A36840" w:rsidRDefault="001E2E39" w:rsidP="00A36840">
      <w:pPr>
        <w:numPr>
          <w:ilvl w:val="0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Órganos de Apoyo:</w:t>
      </w:r>
      <w:r w:rsidRPr="00A36840">
        <w:rPr>
          <w:rFonts w:ascii="Cambria" w:hAnsi="Cambria"/>
        </w:rPr>
        <w:t xml:space="preserve"> Gabinete Técnico.</w:t>
      </w:r>
    </w:p>
    <w:p w14:paraId="128E7144" w14:textId="77777777" w:rsidR="001E2E39" w:rsidRPr="00A36840" w:rsidRDefault="001E2E39" w:rsidP="00A36840">
      <w:pPr>
        <w:numPr>
          <w:ilvl w:val="0"/>
          <w:numId w:val="16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Adscripciones:</w:t>
      </w:r>
    </w:p>
    <w:p w14:paraId="7D9BEEDA" w14:textId="77777777" w:rsidR="001E2E39" w:rsidRPr="00A36840" w:rsidRDefault="001E2E39" w:rsidP="00A36840">
      <w:pPr>
        <w:numPr>
          <w:ilvl w:val="1"/>
          <w:numId w:val="1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Abogacía del Estado.</w:t>
      </w:r>
    </w:p>
    <w:p w14:paraId="62272764" w14:textId="77777777" w:rsidR="001E2E39" w:rsidRPr="00A36840" w:rsidRDefault="001E2E39" w:rsidP="00A36840">
      <w:pPr>
        <w:numPr>
          <w:ilvl w:val="1"/>
          <w:numId w:val="1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 xml:space="preserve">Intervención </w:t>
      </w:r>
      <w:proofErr w:type="gramStart"/>
      <w:r w:rsidRPr="00A36840">
        <w:rPr>
          <w:rFonts w:ascii="Cambria" w:hAnsi="Cambria"/>
        </w:rPr>
        <w:t>Delegada</w:t>
      </w:r>
      <w:proofErr w:type="gramEnd"/>
      <w:r w:rsidRPr="00A36840">
        <w:rPr>
          <w:rFonts w:ascii="Cambria" w:hAnsi="Cambria"/>
        </w:rPr>
        <w:t xml:space="preserve"> de la IGAE.</w:t>
      </w:r>
    </w:p>
    <w:p w14:paraId="131F0D75" w14:textId="77777777" w:rsidR="001E2E39" w:rsidRPr="00A36840" w:rsidRDefault="001E2E39" w:rsidP="00A36840">
      <w:pPr>
        <w:numPr>
          <w:ilvl w:val="1"/>
          <w:numId w:val="1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Junta Asesora Permanente.</w:t>
      </w:r>
    </w:p>
    <w:p w14:paraId="183A0CB5" w14:textId="5334285B" w:rsidR="001E2E39" w:rsidRPr="00A36840" w:rsidRDefault="001E2E39" w:rsidP="00A36840">
      <w:pPr>
        <w:numPr>
          <w:ilvl w:val="1"/>
          <w:numId w:val="17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Instituto de Contabilidad y Auditoría de Cuentas (ICAC).</w:t>
      </w:r>
    </w:p>
    <w:p w14:paraId="06063AB3" w14:textId="77777777" w:rsidR="001E2E39" w:rsidRPr="00A36840" w:rsidRDefault="001E2E39" w:rsidP="00A3684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36840">
        <w:rPr>
          <w:rFonts w:ascii="Cambria" w:hAnsi="Cambria"/>
          <w:b/>
          <w:bCs/>
          <w:color w:val="auto"/>
          <w:sz w:val="28"/>
          <w:szCs w:val="28"/>
        </w:rPr>
        <w:lastRenderedPageBreak/>
        <w:t>8. SERVICIOS TERRITORIALES Y EN EL EXTERIOR</w:t>
      </w:r>
    </w:p>
    <w:p w14:paraId="38068852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8.1. Servicios Territoriales (Direcciones Territoriales y Provinciales)</w:t>
      </w:r>
    </w:p>
    <w:p w14:paraId="6DA87A78" w14:textId="77777777" w:rsidR="001E2E39" w:rsidRPr="00A36840" w:rsidRDefault="001E2E39" w:rsidP="00A36840">
      <w:pPr>
        <w:numPr>
          <w:ilvl w:val="0"/>
          <w:numId w:val="18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Dependencia:</w:t>
      </w:r>
      <w:r w:rsidRPr="00A36840">
        <w:rPr>
          <w:rFonts w:ascii="Cambria" w:hAnsi="Cambria"/>
        </w:rPr>
        <w:t xml:space="preserve"> Orgánica del MECE (vía Secretaría de Estado de Comercio) y funcional de los órganos directivos correspondientes.</w:t>
      </w:r>
    </w:p>
    <w:p w14:paraId="736F2EC6" w14:textId="77777777" w:rsidR="001E2E39" w:rsidRPr="00A36840" w:rsidRDefault="001E2E39" w:rsidP="00A36840">
      <w:pPr>
        <w:numPr>
          <w:ilvl w:val="0"/>
          <w:numId w:val="18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Funciones (RD 1456/2005):</w:t>
      </w:r>
    </w:p>
    <w:p w14:paraId="0B625267" w14:textId="77777777" w:rsidR="001E2E39" w:rsidRPr="00A36840" w:rsidRDefault="001E2E39" w:rsidP="00A36840">
      <w:pPr>
        <w:numPr>
          <w:ilvl w:val="1"/>
          <w:numId w:val="18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Gestión de expedientes de comercio exterior (agrícola, industrial, defensa).</w:t>
      </w:r>
    </w:p>
    <w:p w14:paraId="55FFDF41" w14:textId="77777777" w:rsidR="001E2E39" w:rsidRPr="00A36840" w:rsidRDefault="001E2E39" w:rsidP="00A36840">
      <w:pPr>
        <w:numPr>
          <w:ilvl w:val="1"/>
          <w:numId w:val="18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Inspección y control de calidad comercial (SOIVRE): Normas técnicas, seguridad, etiquetado, productos ecológicos, RAEE/RoHS.</w:t>
      </w:r>
    </w:p>
    <w:p w14:paraId="5424B666" w14:textId="77777777" w:rsidR="001E2E39" w:rsidRPr="00A36840" w:rsidRDefault="001E2E39" w:rsidP="00A36840">
      <w:pPr>
        <w:numPr>
          <w:ilvl w:val="1"/>
          <w:numId w:val="18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Expedición de certificados de conformidad.</w:t>
      </w:r>
    </w:p>
    <w:p w14:paraId="1F765594" w14:textId="77777777" w:rsidR="001E2E39" w:rsidRPr="00A36840" w:rsidRDefault="001E2E39" w:rsidP="00A36840">
      <w:pPr>
        <w:numPr>
          <w:ilvl w:val="1"/>
          <w:numId w:val="18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Estadísticas de distribución y efectos arancelarios.</w:t>
      </w:r>
    </w:p>
    <w:p w14:paraId="19BDBF2C" w14:textId="77777777" w:rsidR="001E2E39" w:rsidRPr="00A36840" w:rsidRDefault="001E2E39" w:rsidP="00A36840">
      <w:pPr>
        <w:numPr>
          <w:ilvl w:val="1"/>
          <w:numId w:val="18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Actúan como directores del ICEX en su demarcación.</w:t>
      </w:r>
    </w:p>
    <w:p w14:paraId="1F5BBB80" w14:textId="77777777" w:rsidR="001E2E39" w:rsidRPr="00A36840" w:rsidRDefault="001E2E39" w:rsidP="00A3684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>8.2. Servicios en el Exterior</w:t>
      </w:r>
    </w:p>
    <w:p w14:paraId="1D34E00A" w14:textId="77777777" w:rsidR="001E2E39" w:rsidRPr="00A36840" w:rsidRDefault="001E2E39" w:rsidP="00A36840">
      <w:pPr>
        <w:jc w:val="both"/>
        <w:rPr>
          <w:rFonts w:ascii="Cambria" w:hAnsi="Cambria"/>
        </w:rPr>
      </w:pPr>
      <w:r w:rsidRPr="00A36840">
        <w:rPr>
          <w:rFonts w:ascii="Cambria" w:hAnsi="Cambria"/>
        </w:rPr>
        <w:t xml:space="preserve">Se articulan a través de las </w:t>
      </w:r>
      <w:r w:rsidRPr="00A36840">
        <w:rPr>
          <w:rFonts w:ascii="Cambria" w:hAnsi="Cambria"/>
          <w:b/>
          <w:bCs/>
        </w:rPr>
        <w:t>OFECOMES</w:t>
      </w:r>
      <w:r w:rsidRPr="00A36840">
        <w:rPr>
          <w:rFonts w:ascii="Cambria" w:hAnsi="Cambria"/>
        </w:rPr>
        <w:t xml:space="preserve"> y el </w:t>
      </w:r>
      <w:r w:rsidRPr="00A36840">
        <w:rPr>
          <w:rFonts w:ascii="Cambria" w:hAnsi="Cambria"/>
          <w:b/>
          <w:bCs/>
        </w:rPr>
        <w:t>ICEX</w:t>
      </w:r>
      <w:r w:rsidRPr="00A36840">
        <w:rPr>
          <w:rFonts w:ascii="Cambria" w:hAnsi="Cambria"/>
        </w:rPr>
        <w:t>.</w:t>
      </w:r>
    </w:p>
    <w:p w14:paraId="10839E80" w14:textId="0A1BB78F" w:rsidR="001E2E39" w:rsidRPr="00A36840" w:rsidRDefault="00C52A75" w:rsidP="00A3684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 xml:space="preserve">8.2.1 </w:t>
      </w:r>
      <w:r w:rsidR="001E2E39" w:rsidRPr="00A36840">
        <w:rPr>
          <w:rFonts w:ascii="Cambria" w:hAnsi="Cambria"/>
          <w:b/>
          <w:bCs/>
          <w:color w:val="auto"/>
          <w:sz w:val="24"/>
          <w:szCs w:val="24"/>
        </w:rPr>
        <w:t>Oficinas Económicas y Comerciales (OFECOMES)</w:t>
      </w:r>
    </w:p>
    <w:p w14:paraId="24645730" w14:textId="77777777" w:rsidR="001E2E39" w:rsidRPr="00A36840" w:rsidRDefault="001E2E39" w:rsidP="00A36840">
      <w:pPr>
        <w:numPr>
          <w:ilvl w:val="0"/>
          <w:numId w:val="1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Naturaleza:</w:t>
      </w:r>
      <w:r w:rsidRPr="00A36840">
        <w:rPr>
          <w:rFonts w:ascii="Cambria" w:hAnsi="Cambria"/>
        </w:rPr>
        <w:t xml:space="preserve"> Dependencia orgánica de la Secretaría de Estado de Comercio y jerárquica del </w:t>
      </w:r>
      <w:proofErr w:type="gramStart"/>
      <w:r w:rsidRPr="00A36840">
        <w:rPr>
          <w:rFonts w:ascii="Cambria" w:hAnsi="Cambria"/>
        </w:rPr>
        <w:t>Jefe</w:t>
      </w:r>
      <w:proofErr w:type="gramEnd"/>
      <w:r w:rsidRPr="00A36840">
        <w:rPr>
          <w:rFonts w:ascii="Cambria" w:hAnsi="Cambria"/>
        </w:rPr>
        <w:t xml:space="preserve"> de Misión Diplomática.</w:t>
      </w:r>
    </w:p>
    <w:p w14:paraId="3871993D" w14:textId="77777777" w:rsidR="001E2E39" w:rsidRPr="00A36840" w:rsidRDefault="001E2E39" w:rsidP="00A36840">
      <w:pPr>
        <w:numPr>
          <w:ilvl w:val="0"/>
          <w:numId w:val="1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Funciones:</w:t>
      </w:r>
    </w:p>
    <w:p w14:paraId="791099F7" w14:textId="77777777" w:rsidR="001E2E39" w:rsidRPr="00A36840" w:rsidRDefault="001E2E39" w:rsidP="00A36840">
      <w:pPr>
        <w:numPr>
          <w:ilvl w:val="1"/>
          <w:numId w:val="1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Representación oficial:</w:t>
      </w:r>
      <w:r w:rsidRPr="00A36840">
        <w:rPr>
          <w:rFonts w:ascii="Cambria" w:hAnsi="Cambria"/>
        </w:rPr>
        <w:t xml:space="preserve"> Ante gobiernos locales.</w:t>
      </w:r>
    </w:p>
    <w:p w14:paraId="0CEF8CA6" w14:textId="77777777" w:rsidR="001E2E39" w:rsidRPr="00A36840" w:rsidRDefault="001E2E39" w:rsidP="00A36840">
      <w:pPr>
        <w:numPr>
          <w:ilvl w:val="1"/>
          <w:numId w:val="1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Apoyo a empresas:</w:t>
      </w:r>
      <w:r w:rsidRPr="00A36840">
        <w:rPr>
          <w:rFonts w:ascii="Cambria" w:hAnsi="Cambria"/>
        </w:rPr>
        <w:t xml:space="preserve"> Información, promoción y asistencia.</w:t>
      </w:r>
    </w:p>
    <w:p w14:paraId="5CF36FC7" w14:textId="77777777" w:rsidR="001E2E39" w:rsidRPr="00A36840" w:rsidRDefault="001E2E39" w:rsidP="00A36840">
      <w:pPr>
        <w:numPr>
          <w:ilvl w:val="0"/>
          <w:numId w:val="1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Servicios:</w:t>
      </w:r>
      <w:r w:rsidRPr="00A36840">
        <w:rPr>
          <w:rFonts w:ascii="Cambria" w:hAnsi="Cambria"/>
        </w:rPr>
        <w:t xml:space="preserve"> Estadísticas, aranceles, normativa, ferias, contactos de distribución.</w:t>
      </w:r>
    </w:p>
    <w:p w14:paraId="02141D55" w14:textId="77777777" w:rsidR="001E2E39" w:rsidRPr="00A36840" w:rsidRDefault="001E2E39" w:rsidP="00A36840">
      <w:pPr>
        <w:numPr>
          <w:ilvl w:val="0"/>
          <w:numId w:val="19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Cobertura:</w:t>
      </w:r>
      <w:r w:rsidRPr="00A36840">
        <w:rPr>
          <w:rFonts w:ascii="Cambria" w:hAnsi="Cambria"/>
        </w:rPr>
        <w:t xml:space="preserve"> Casi 100 oficinas. Si no hay oficina en un país, depende de una cercana.</w:t>
      </w:r>
    </w:p>
    <w:p w14:paraId="58B5F8E7" w14:textId="7DD10EB8" w:rsidR="001E2E39" w:rsidRPr="00A36840" w:rsidRDefault="00C52A75" w:rsidP="00A3684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36840">
        <w:rPr>
          <w:rFonts w:ascii="Cambria" w:hAnsi="Cambria"/>
          <w:b/>
          <w:bCs/>
          <w:color w:val="auto"/>
          <w:sz w:val="24"/>
          <w:szCs w:val="24"/>
        </w:rPr>
        <w:t xml:space="preserve">8.2.2 </w:t>
      </w:r>
      <w:r w:rsidR="001E2E39" w:rsidRPr="00A36840">
        <w:rPr>
          <w:rFonts w:ascii="Cambria" w:hAnsi="Cambria"/>
          <w:b/>
          <w:bCs/>
          <w:color w:val="auto"/>
          <w:sz w:val="24"/>
          <w:szCs w:val="24"/>
        </w:rPr>
        <w:t>ICEX España Exportación e Inversiones</w:t>
      </w:r>
    </w:p>
    <w:p w14:paraId="581AAA82" w14:textId="77777777" w:rsidR="001E2E39" w:rsidRPr="00A36840" w:rsidRDefault="001E2E39" w:rsidP="00A36840">
      <w:pPr>
        <w:numPr>
          <w:ilvl w:val="0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Naturaleza:</w:t>
      </w:r>
      <w:r w:rsidRPr="00A36840">
        <w:rPr>
          <w:rFonts w:ascii="Cambria" w:hAnsi="Cambria"/>
        </w:rPr>
        <w:t xml:space="preserve"> Entidad pública empresarial.</w:t>
      </w:r>
    </w:p>
    <w:p w14:paraId="120C1FFC" w14:textId="77777777" w:rsidR="001E2E39" w:rsidRPr="00A36840" w:rsidRDefault="001E2E39" w:rsidP="00A36840">
      <w:pPr>
        <w:numPr>
          <w:ilvl w:val="0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Misión:</w:t>
      </w:r>
      <w:r w:rsidRPr="00A36840">
        <w:rPr>
          <w:rFonts w:ascii="Cambria" w:hAnsi="Cambria"/>
        </w:rPr>
        <w:t xml:space="preserve"> Promover internacionalización, competitividad y atracción de inversiones.</w:t>
      </w:r>
    </w:p>
    <w:p w14:paraId="7633C974" w14:textId="77777777" w:rsidR="001E2E39" w:rsidRPr="00A36840" w:rsidRDefault="001E2E39" w:rsidP="00A36840">
      <w:pPr>
        <w:numPr>
          <w:ilvl w:val="0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Red:</w:t>
      </w:r>
      <w:r w:rsidRPr="00A36840">
        <w:rPr>
          <w:rFonts w:ascii="Cambria" w:hAnsi="Cambria"/>
        </w:rPr>
        <w:t xml:space="preserve"> 31 Direcciones Territoriales en España, casi 100 OFECOMES y 29 Centros de Negocio en el extranjero.</w:t>
      </w:r>
    </w:p>
    <w:p w14:paraId="3BC46F36" w14:textId="77777777" w:rsidR="001E2E39" w:rsidRPr="00A36840" w:rsidRDefault="001E2E39" w:rsidP="00A36840">
      <w:pPr>
        <w:numPr>
          <w:ilvl w:val="0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Servicios Principales:</w:t>
      </w:r>
    </w:p>
    <w:p w14:paraId="79EB3F0F" w14:textId="77777777" w:rsidR="001E2E39" w:rsidRPr="00A36840" w:rsidRDefault="001E2E39" w:rsidP="00A36840">
      <w:pPr>
        <w:numPr>
          <w:ilvl w:val="1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lastRenderedPageBreak/>
        <w:t>Información:</w:t>
      </w:r>
      <w:r w:rsidRPr="00A36840">
        <w:rPr>
          <w:rFonts w:ascii="Cambria" w:hAnsi="Cambria"/>
        </w:rPr>
        <w:t xml:space="preserve"> Estudios de mercado, oportunidades (ahora a precios públicos).</w:t>
      </w:r>
    </w:p>
    <w:p w14:paraId="50DF177D" w14:textId="77777777" w:rsidR="001E2E39" w:rsidRPr="00A36840" w:rsidRDefault="001E2E39" w:rsidP="00A36840">
      <w:pPr>
        <w:numPr>
          <w:ilvl w:val="1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Formación:</w:t>
      </w:r>
      <w:r w:rsidRPr="00A36840">
        <w:rPr>
          <w:rFonts w:ascii="Cambria" w:hAnsi="Cambria"/>
        </w:rPr>
        <w:t xml:space="preserve"> Cursos, seminarios, becas (programa con 50 años de antigüedad en 2025).</w:t>
      </w:r>
    </w:p>
    <w:p w14:paraId="1994E5C3" w14:textId="77777777" w:rsidR="001E2E39" w:rsidRPr="00A36840" w:rsidRDefault="001E2E39" w:rsidP="00A36840">
      <w:pPr>
        <w:numPr>
          <w:ilvl w:val="1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Asesoramiento:</w:t>
      </w:r>
      <w:r w:rsidRPr="00A36840">
        <w:rPr>
          <w:rFonts w:ascii="Cambria" w:hAnsi="Cambria"/>
        </w:rPr>
        <w:t xml:space="preserve"> Programas ICEX Next o Conecta2.</w:t>
      </w:r>
    </w:p>
    <w:p w14:paraId="003F2B08" w14:textId="77777777" w:rsidR="001E2E39" w:rsidRPr="00A36840" w:rsidRDefault="001E2E39" w:rsidP="00A36840">
      <w:pPr>
        <w:numPr>
          <w:ilvl w:val="1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Promoción y Apoyo:</w:t>
      </w:r>
      <w:r w:rsidRPr="00A36840">
        <w:rPr>
          <w:rFonts w:ascii="Cambria" w:hAnsi="Cambria"/>
        </w:rPr>
        <w:t xml:space="preserve"> Planes de marketing, Target USA, ICEX IMPACT+, Desafía.</w:t>
      </w:r>
    </w:p>
    <w:p w14:paraId="1262866F" w14:textId="77777777" w:rsidR="001E2E39" w:rsidRPr="00A36840" w:rsidRDefault="001E2E39" w:rsidP="00A36840">
      <w:pPr>
        <w:numPr>
          <w:ilvl w:val="1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Foros de inversión:</w:t>
      </w:r>
      <w:r w:rsidRPr="00A36840">
        <w:rPr>
          <w:rFonts w:ascii="Cambria" w:hAnsi="Cambria"/>
        </w:rPr>
        <w:t xml:space="preserve"> ICEX Integra.</w:t>
      </w:r>
    </w:p>
    <w:p w14:paraId="68CC1076" w14:textId="77777777" w:rsidR="001E2E39" w:rsidRPr="00A36840" w:rsidRDefault="001E2E39" w:rsidP="00A36840">
      <w:pPr>
        <w:numPr>
          <w:ilvl w:val="1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Publicaciones:</w:t>
      </w:r>
      <w:r w:rsidRPr="00A36840">
        <w:rPr>
          <w:rFonts w:ascii="Cambria" w:hAnsi="Cambria"/>
        </w:rPr>
        <w:t xml:space="preserve"> Revista "El Exportador".</w:t>
      </w:r>
    </w:p>
    <w:p w14:paraId="77A079A7" w14:textId="77777777" w:rsidR="001E2E39" w:rsidRPr="00A36840" w:rsidRDefault="001E2E39" w:rsidP="00A36840">
      <w:pPr>
        <w:numPr>
          <w:ilvl w:val="0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Estrategia:</w:t>
      </w:r>
      <w:r w:rsidRPr="00A36840">
        <w:rPr>
          <w:rFonts w:ascii="Cambria" w:hAnsi="Cambria"/>
        </w:rPr>
        <w:t xml:space="preserve"> Plan Estratégico 2021-2022 (alineado con PRTR).</w:t>
      </w:r>
    </w:p>
    <w:p w14:paraId="6267F892" w14:textId="77777777" w:rsidR="001E2E39" w:rsidRPr="00A36840" w:rsidRDefault="001E2E39" w:rsidP="00A36840">
      <w:pPr>
        <w:numPr>
          <w:ilvl w:val="1"/>
          <w:numId w:val="21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 xml:space="preserve">6 </w:t>
      </w:r>
      <w:proofErr w:type="gramStart"/>
      <w:r w:rsidRPr="00A36840">
        <w:rPr>
          <w:rFonts w:ascii="Cambria" w:hAnsi="Cambria"/>
          <w:b/>
          <w:bCs/>
        </w:rPr>
        <w:t>Objetivos</w:t>
      </w:r>
      <w:proofErr w:type="gramEnd"/>
      <w:r w:rsidRPr="00A36840">
        <w:rPr>
          <w:rFonts w:ascii="Cambria" w:hAnsi="Cambria"/>
          <w:b/>
          <w:bCs/>
        </w:rPr>
        <w:t xml:space="preserve"> principales:</w:t>
      </w:r>
      <w:r w:rsidRPr="00A36840">
        <w:rPr>
          <w:rFonts w:ascii="Cambria" w:hAnsi="Cambria"/>
        </w:rPr>
        <w:t xml:space="preserve"> Resiliencia, diversificación de mercados, valor añadido (tecnología/marca), atracción de inversión extranjera, formación de talento y mejora de gobernanza interna.</w:t>
      </w:r>
    </w:p>
    <w:p w14:paraId="30B69EA5" w14:textId="7B08CB3E" w:rsidR="001E2E39" w:rsidRPr="00A36840" w:rsidRDefault="001E2E39" w:rsidP="00A36840">
      <w:pPr>
        <w:numPr>
          <w:ilvl w:val="0"/>
          <w:numId w:val="20"/>
        </w:numPr>
        <w:jc w:val="both"/>
        <w:rPr>
          <w:rFonts w:ascii="Cambria" w:hAnsi="Cambria"/>
        </w:rPr>
      </w:pPr>
      <w:r w:rsidRPr="00A36840">
        <w:rPr>
          <w:rFonts w:ascii="Cambria" w:hAnsi="Cambria"/>
          <w:b/>
          <w:bCs/>
        </w:rPr>
        <w:t>Actuaciones destacadas:</w:t>
      </w:r>
      <w:r w:rsidRPr="00A36840">
        <w:rPr>
          <w:rFonts w:ascii="Cambria" w:hAnsi="Cambria"/>
        </w:rPr>
        <w:t xml:space="preserve"> Portal web unificado, Ventana Global, Programa Pyme Invierte (con COFIDES), ICEX-Smart </w:t>
      </w:r>
      <w:proofErr w:type="spellStart"/>
      <w:r w:rsidRPr="00A36840">
        <w:rPr>
          <w:rFonts w:ascii="Cambria" w:hAnsi="Cambria"/>
        </w:rPr>
        <w:t>Cities</w:t>
      </w:r>
      <w:proofErr w:type="spellEnd"/>
      <w:r w:rsidRPr="00A36840">
        <w:rPr>
          <w:rFonts w:ascii="Cambria" w:hAnsi="Cambria"/>
        </w:rPr>
        <w:t>, integración con CECO (formación MBA), Programa ICEX Vives (talento joven para empresas).</w:t>
      </w:r>
    </w:p>
    <w:p w14:paraId="68F0FFEC" w14:textId="77777777" w:rsidR="001E2E39" w:rsidRPr="00A36840" w:rsidRDefault="001E2E39" w:rsidP="00A3684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36840">
        <w:rPr>
          <w:rFonts w:ascii="Cambria" w:hAnsi="Cambria"/>
          <w:b/>
          <w:bCs/>
          <w:color w:val="auto"/>
          <w:sz w:val="28"/>
          <w:szCs w:val="28"/>
        </w:rPr>
        <w:t>9. CONCLUSIÓN</w:t>
      </w:r>
    </w:p>
    <w:p w14:paraId="0096F4BA" w14:textId="77777777" w:rsidR="001E2E39" w:rsidRPr="00A36840" w:rsidRDefault="001E2E39" w:rsidP="00A36840">
      <w:pPr>
        <w:numPr>
          <w:ilvl w:val="0"/>
          <w:numId w:val="22"/>
        </w:numPr>
        <w:jc w:val="both"/>
        <w:rPr>
          <w:rFonts w:ascii="Cambria" w:hAnsi="Cambria"/>
        </w:rPr>
      </w:pPr>
      <w:r w:rsidRPr="00A36840">
        <w:rPr>
          <w:rFonts w:ascii="Cambria" w:hAnsi="Cambria"/>
        </w:rPr>
        <w:t>El MECE posee una importancia estratégica y cualitativa fundamental, abarcando carteras trascendentales para la estructura económica de España.</w:t>
      </w:r>
    </w:p>
    <w:p w14:paraId="2B3978EC" w14:textId="77777777" w:rsidR="00A65383" w:rsidRPr="00A36840" w:rsidRDefault="00A65383" w:rsidP="00A36840">
      <w:pPr>
        <w:jc w:val="both"/>
        <w:rPr>
          <w:rFonts w:ascii="Cambria" w:hAnsi="Cambria"/>
        </w:rPr>
      </w:pPr>
    </w:p>
    <w:sectPr w:rsidR="00A65383" w:rsidRPr="00A3684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ABB1" w14:textId="77777777" w:rsidR="001F1E85" w:rsidRDefault="001F1E85" w:rsidP="001F1E85">
      <w:pPr>
        <w:spacing w:after="0" w:line="240" w:lineRule="auto"/>
      </w:pPr>
      <w:r>
        <w:separator/>
      </w:r>
    </w:p>
  </w:endnote>
  <w:endnote w:type="continuationSeparator" w:id="0">
    <w:p w14:paraId="2ACD87DC" w14:textId="77777777" w:rsidR="001F1E85" w:rsidRDefault="001F1E85" w:rsidP="001F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84828" w14:textId="77777777" w:rsidR="001F1E85" w:rsidRDefault="001F1E85" w:rsidP="001F1E85">
      <w:pPr>
        <w:spacing w:after="0" w:line="240" w:lineRule="auto"/>
      </w:pPr>
      <w:r>
        <w:separator/>
      </w:r>
    </w:p>
  </w:footnote>
  <w:footnote w:type="continuationSeparator" w:id="0">
    <w:p w14:paraId="66C75958" w14:textId="77777777" w:rsidR="001F1E85" w:rsidRDefault="001F1E85" w:rsidP="001F1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A75A" w14:textId="74687DDC" w:rsidR="001F1E85" w:rsidRPr="001F1E85" w:rsidRDefault="001F1E85" w:rsidP="001F1E85">
    <w:pPr>
      <w:pStyle w:val="Encabezado"/>
      <w:jc w:val="both"/>
      <w:rPr>
        <w:rFonts w:ascii="Palatino Linotype" w:hAnsi="Palatino Linotype"/>
        <w:i/>
        <w:iCs/>
      </w:rPr>
    </w:pPr>
    <w:r w:rsidRPr="001F1E85">
      <w:rPr>
        <w:rFonts w:ascii="Palatino Linotype" w:hAnsi="Palatino Linotype"/>
        <w:b/>
        <w:bCs/>
        <w:i/>
        <w:iCs/>
      </w:rPr>
      <w:t>TEMA 41 -</w:t>
    </w:r>
    <w:r w:rsidRPr="001F1E85">
      <w:rPr>
        <w:rFonts w:ascii="Palatino Linotype" w:hAnsi="Palatino Linotype"/>
        <w:i/>
        <w:iCs/>
      </w:rPr>
      <w:t xml:space="preserve"> Organización y competencias del Ministerio de Economía, Comercio y Empresa. La Secretaría de Estado de Comercio, servicios centrales, territoriales y en el exterior.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5C1B"/>
    <w:multiLevelType w:val="multilevel"/>
    <w:tmpl w:val="936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04D6"/>
    <w:multiLevelType w:val="multilevel"/>
    <w:tmpl w:val="4EB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16D89"/>
    <w:multiLevelType w:val="multilevel"/>
    <w:tmpl w:val="BADC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E1F48"/>
    <w:multiLevelType w:val="multilevel"/>
    <w:tmpl w:val="90F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728DE"/>
    <w:multiLevelType w:val="multilevel"/>
    <w:tmpl w:val="17D2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64BB2"/>
    <w:multiLevelType w:val="multilevel"/>
    <w:tmpl w:val="6E5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12107"/>
    <w:multiLevelType w:val="multilevel"/>
    <w:tmpl w:val="8EE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52797"/>
    <w:multiLevelType w:val="multilevel"/>
    <w:tmpl w:val="F070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77A8A"/>
    <w:multiLevelType w:val="multilevel"/>
    <w:tmpl w:val="C26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26852"/>
    <w:multiLevelType w:val="multilevel"/>
    <w:tmpl w:val="C37A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35804"/>
    <w:multiLevelType w:val="hybridMultilevel"/>
    <w:tmpl w:val="9682A3C6"/>
    <w:lvl w:ilvl="0" w:tplc="7F4E4A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E5ED7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5636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E4F0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F8236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F06A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9AB7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84A26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8D25C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02FA2"/>
    <w:multiLevelType w:val="multilevel"/>
    <w:tmpl w:val="463A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334C3"/>
    <w:multiLevelType w:val="multilevel"/>
    <w:tmpl w:val="9A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A2A6D"/>
    <w:multiLevelType w:val="multilevel"/>
    <w:tmpl w:val="BD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B6FCC"/>
    <w:multiLevelType w:val="multilevel"/>
    <w:tmpl w:val="6216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15EDF"/>
    <w:multiLevelType w:val="multilevel"/>
    <w:tmpl w:val="A2EC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D24F1"/>
    <w:multiLevelType w:val="multilevel"/>
    <w:tmpl w:val="CCB6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360AD4"/>
    <w:multiLevelType w:val="multilevel"/>
    <w:tmpl w:val="2D9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D398B"/>
    <w:multiLevelType w:val="multilevel"/>
    <w:tmpl w:val="709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41A68"/>
    <w:multiLevelType w:val="multilevel"/>
    <w:tmpl w:val="85AA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774485">
    <w:abstractNumId w:val="3"/>
  </w:num>
  <w:num w:numId="2" w16cid:durableId="789280429">
    <w:abstractNumId w:val="1"/>
  </w:num>
  <w:num w:numId="3" w16cid:durableId="398482239">
    <w:abstractNumId w:val="4"/>
  </w:num>
  <w:num w:numId="4" w16cid:durableId="262231656">
    <w:abstractNumId w:val="10"/>
  </w:num>
  <w:num w:numId="5" w16cid:durableId="1231965376">
    <w:abstractNumId w:val="0"/>
  </w:num>
  <w:num w:numId="6" w16cid:durableId="1634603164">
    <w:abstractNumId w:val="7"/>
  </w:num>
  <w:num w:numId="7" w16cid:durableId="1374234049">
    <w:abstractNumId w:val="14"/>
  </w:num>
  <w:num w:numId="8" w16cid:durableId="1009335915">
    <w:abstractNumId w:val="2"/>
  </w:num>
  <w:num w:numId="9" w16cid:durableId="2102798107">
    <w:abstractNumId w:val="13"/>
  </w:num>
  <w:num w:numId="10" w16cid:durableId="1430855396">
    <w:abstractNumId w:val="18"/>
  </w:num>
  <w:num w:numId="11" w16cid:durableId="1610425538">
    <w:abstractNumId w:val="12"/>
  </w:num>
  <w:num w:numId="12" w16cid:durableId="446001656">
    <w:abstractNumId w:val="16"/>
  </w:num>
  <w:num w:numId="13" w16cid:durableId="1508521575">
    <w:abstractNumId w:val="19"/>
  </w:num>
  <w:num w:numId="14" w16cid:durableId="454912054">
    <w:abstractNumId w:val="9"/>
  </w:num>
  <w:num w:numId="15" w16cid:durableId="2120564590">
    <w:abstractNumId w:val="8"/>
  </w:num>
  <w:num w:numId="16" w16cid:durableId="1848712908">
    <w:abstractNumId w:val="5"/>
  </w:num>
  <w:num w:numId="17" w16cid:durableId="37370257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147014362">
    <w:abstractNumId w:val="15"/>
  </w:num>
  <w:num w:numId="19" w16cid:durableId="895239032">
    <w:abstractNumId w:val="11"/>
  </w:num>
  <w:num w:numId="20" w16cid:durableId="1475946442">
    <w:abstractNumId w:val="6"/>
  </w:num>
  <w:num w:numId="21" w16cid:durableId="860508052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925095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39"/>
    <w:rsid w:val="001E2E39"/>
    <w:rsid w:val="001F1E85"/>
    <w:rsid w:val="00386BE1"/>
    <w:rsid w:val="005803BC"/>
    <w:rsid w:val="00A36840"/>
    <w:rsid w:val="00A65383"/>
    <w:rsid w:val="00A8675C"/>
    <w:rsid w:val="00AE14E2"/>
    <w:rsid w:val="00C12CFD"/>
    <w:rsid w:val="00C52A75"/>
    <w:rsid w:val="00FD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781D3"/>
  <w15:chartTrackingRefBased/>
  <w15:docId w15:val="{FC2E9100-7A0F-424B-B197-4F797148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2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E2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E2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E2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E2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E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E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E3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E2E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E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E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F1E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1E85"/>
  </w:style>
  <w:style w:type="paragraph" w:styleId="Piedepgina">
    <w:name w:val="footer"/>
    <w:basedOn w:val="Normal"/>
    <w:link w:val="PiedepginaCar"/>
    <w:uiPriority w:val="99"/>
    <w:unhideWhenUsed/>
    <w:rsid w:val="001F1E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1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1673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2025-12-23T09:35:00Z</dcterms:created>
  <dcterms:modified xsi:type="dcterms:W3CDTF">2026-01-14T14:44:00Z</dcterms:modified>
</cp:coreProperties>
</file>