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CITES</w:t>
      </w:r>
      <w:r>
        <w:rPr>
          <w:rFonts w:ascii="Cambria" w:hAnsi="Cambria" w:cs="Cambria" w:eastAsia="Cambria"/>
          <w:sz w:val="22"/>
        </w:rPr>
        <w:t xml:space="preserve">: firmada en Washington el </w:t>
      </w:r>
      <w:r>
        <w:rPr>
          <w:rFonts w:ascii="Cambria" w:hAnsi="Cambria" w:cs="Cambria" w:eastAsia="Cambria"/>
          <w:b/>
          <w:sz w:val="22"/>
        </w:rPr>
        <w:t>3-3-1973</w:t>
      </w:r>
      <w:r>
        <w:rPr>
          <w:rFonts w:ascii="Cambria" w:hAnsi="Cambria" w:cs="Cambria" w:eastAsia="Cambria"/>
          <w:sz w:val="22"/>
        </w:rPr>
        <w:t xml:space="preserve">, en vigor </w:t>
      </w:r>
      <w:r>
        <w:rPr>
          <w:rFonts w:ascii="Cambria" w:hAnsi="Cambria" w:cs="Cambria" w:eastAsia="Cambria"/>
          <w:b/>
          <w:sz w:val="22"/>
        </w:rPr>
        <w:t>1-7-1975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25 artículos, </w:t>
      </w:r>
      <w:r>
        <w:rPr>
          <w:rFonts w:ascii="Cambria" w:hAnsi="Cambria" w:cs="Cambria" w:eastAsia="Cambria"/>
          <w:b/>
          <w:sz w:val="22"/>
        </w:rPr>
        <w:t>185 Partes</w:t>
      </w:r>
      <w:r>
        <w:rPr>
          <w:rFonts w:ascii="Cambria" w:hAnsi="Cambria" w:cs="Cambria" w:eastAsia="Cambria"/>
          <w:sz w:val="22"/>
        </w:rPr>
        <w:t xml:space="preserve"> (184 Estados + UE, desde julio 2015)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 Parte desde el </w:t>
      </w:r>
      <w:r>
        <w:rPr>
          <w:rFonts w:ascii="Cambria" w:hAnsi="Cambria" w:cs="Cambria" w:eastAsia="Cambria"/>
          <w:b/>
          <w:sz w:val="22"/>
        </w:rPr>
        <w:t>16-5-1986</w:t>
      </w:r>
      <w:r>
        <w:rPr>
          <w:rFonts w:ascii="Cambria" w:hAnsi="Cambria" w:cs="Cambria" w:eastAsia="Cambria"/>
          <w:sz w:val="22"/>
        </w:rPr>
        <w:t xml:space="preserve"> (adhesión)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Artículo IX</w:t>
      </w:r>
      <w:r>
        <w:rPr>
          <w:rFonts w:ascii="Cambria" w:hAnsi="Cambria" w:cs="Cambria" w:eastAsia="Cambria"/>
          <w:sz w:val="22"/>
        </w:rPr>
        <w:t>: cada Parte designa Autoridades Administrativas (expiden permisos y certificados, previa consulta a Autoridades Científicas) y Puntos de Introducción Autorizados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12 Servicios de Inspección</w:t>
      </w:r>
      <w:r>
        <w:rPr>
          <w:rFonts w:ascii="Cambria" w:hAnsi="Cambria" w:cs="Cambria" w:eastAsia="Cambria"/>
          <w:sz w:val="22"/>
        </w:rPr>
        <w:t xml:space="preserve"> autorizados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Vigo, Barcelona, Bilbao, Alicante, Valencia, Sevilla, Málaga, Mallorca, Tenerife, Las Palmas, Algeciras, Madrid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Resto de Direcciones colaboradoras (Badajoz, Almería, Gijón, Irún)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Autoridad Administrativa</w:t>
      </w:r>
      <w:r>
        <w:rPr>
          <w:rFonts w:ascii="Cambria" w:hAnsi="Cambria" w:cs="Cambria" w:eastAsia="Cambria"/>
          <w:sz w:val="22"/>
        </w:rPr>
        <w:t xml:space="preserve"> para el </w:t>
      </w:r>
      <w:r>
        <w:rPr>
          <w:rFonts w:ascii="Cambria" w:hAnsi="Cambria" w:cs="Cambria" w:eastAsia="Cambria"/>
          <w:b/>
          <w:sz w:val="22"/>
        </w:rPr>
        <w:t>Reglamento (CE) 338/97</w:t>
      </w:r>
      <w:r>
        <w:rPr>
          <w:rFonts w:ascii="Cambria" w:hAnsi="Cambria" w:cs="Cambria" w:eastAsia="Cambria"/>
          <w:sz w:val="22"/>
        </w:rPr>
        <w:t>: Dirección General de Biodiversidad, Bosques y Desertificación (MITECO)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986/2021</w:t>
      </w:r>
      <w:r>
        <w:rPr>
          <w:rFonts w:ascii="Cambria" w:hAnsi="Cambria" w:cs="Cambria" w:eastAsia="Cambria"/>
          <w:sz w:val="22"/>
        </w:rPr>
        <w:t>, en vigor 2-1-2022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Encomienda de gestión</w:t>
      </w:r>
      <w:r>
        <w:rPr>
          <w:rFonts w:ascii="Cambria" w:hAnsi="Cambria" w:cs="Cambria" w:eastAsia="Cambria"/>
          <w:sz w:val="22"/>
        </w:rPr>
        <w:t xml:space="preserve"> (Resolución de 20-1-2023): verificaciones previas al despacho en frontera por los SOIVRE (Secretaría de Estado de Comercio)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Naturaleza</w:t>
      </w:r>
      <w:r>
        <w:rPr>
          <w:rFonts w:ascii="Cambria" w:hAnsi="Cambria" w:cs="Cambria" w:eastAsia="Cambria"/>
          <w:sz w:val="22"/>
        </w:rPr>
        <w:t xml:space="preserve">: acuerdo voluntario, vinculante, </w:t>
      </w:r>
      <w:r>
        <w:rPr>
          <w:rFonts w:ascii="Cambria" w:hAnsi="Cambria" w:cs="Cambria" w:eastAsia="Cambria"/>
          <w:b/>
          <w:sz w:val="22"/>
        </w:rPr>
        <w:t>ley de mínimos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Medidas internas más estrictas para Apéndices I, II y III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Puede restringir especies no incluidas (art. XIV)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Especies protegidas</w:t>
      </w:r>
      <w:r>
        <w:rPr>
          <w:rFonts w:ascii="Cambria" w:hAnsi="Cambria" w:cs="Cambria" w:eastAsia="Cambria"/>
          <w:sz w:val="22"/>
        </w:rPr>
        <w:t xml:space="preserve">: más de </w:t>
      </w:r>
      <w:r>
        <w:rPr>
          <w:rFonts w:ascii="Cambria" w:hAnsi="Cambria" w:cs="Cambria" w:eastAsia="Cambria"/>
          <w:b/>
          <w:sz w:val="22"/>
        </w:rPr>
        <w:t>40.900</w:t>
      </w:r>
      <w:r>
        <w:rPr>
          <w:rFonts w:ascii="Cambria" w:hAnsi="Cambria" w:cs="Cambria" w:eastAsia="Cambria"/>
          <w:sz w:val="22"/>
        </w:rPr>
        <w:t xml:space="preserve">, unas </w:t>
      </w:r>
      <w:r>
        <w:rPr>
          <w:rFonts w:ascii="Cambria" w:hAnsi="Cambria" w:cs="Cambria" w:eastAsia="Cambria"/>
          <w:b/>
          <w:sz w:val="22"/>
        </w:rPr>
        <w:t>34.310 vegetales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Crecimiento tras </w:t>
      </w:r>
      <w:r>
        <w:rPr>
          <w:rFonts w:ascii="Cambria" w:hAnsi="Cambria" w:cs="Cambria" w:eastAsia="Cambria"/>
          <w:b/>
          <w:sz w:val="22"/>
        </w:rPr>
        <w:t>CoP19</w:t>
      </w:r>
      <w:r>
        <w:rPr>
          <w:rFonts w:ascii="Cambria" w:hAnsi="Cambria" w:cs="Cambria" w:eastAsia="Cambria"/>
          <w:sz w:val="22"/>
        </w:rPr>
        <w:t xml:space="preserve"> (Panamá, 2022) y </w:t>
      </w:r>
      <w:r>
        <w:rPr>
          <w:rFonts w:ascii="Cambria" w:hAnsi="Cambria" w:cs="Cambria" w:eastAsia="Cambria"/>
          <w:b/>
          <w:sz w:val="22"/>
        </w:rPr>
        <w:t>CoP20</w:t>
      </w:r>
      <w:r>
        <w:rPr>
          <w:rFonts w:ascii="Cambria" w:hAnsi="Cambria" w:cs="Cambria" w:eastAsia="Cambria"/>
          <w:sz w:val="22"/>
        </w:rPr>
        <w:t xml:space="preserve"> (Samarkanda, 2025)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Clasificación en Apéndices (art. II) según estatus biológico e impacto del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Regulación del comercio en arts. III, IV y V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Apéndices CITES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</w:t>
      </w:r>
      <w:r>
        <w:rPr>
          <w:rFonts w:ascii="Cambria" w:hAnsi="Cambria" w:cs="Cambria" w:eastAsia="Cambria"/>
          <w:sz w:val="22"/>
        </w:rPr>
        <w:t>: en peligro de extinción (~2%)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Comercio prohibido salvo excepciones (investigación, cupos de trofeos, cría en cautividad)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Permisos de exportación e importación, sin fines primordialmente comerciales ni perjuicio para la especie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II</w:t>
      </w:r>
      <w:r>
        <w:rPr>
          <w:rFonts w:ascii="Cambria" w:hAnsi="Cambria" w:cs="Cambria" w:eastAsia="Cambria"/>
          <w:sz w:val="22"/>
        </w:rPr>
        <w:t>: mayoría (~97%), podrían estar en peligro si no se controla, incluye especies "similares"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Solo permiso de exportación o certificado de reexportación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Importación sin permiso salvo legislación nacional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Permitidas las reproducidas artificialmente con certificados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III</w:t>
      </w:r>
      <w:r>
        <w:rPr>
          <w:rFonts w:ascii="Cambria" w:hAnsi="Cambria" w:cs="Cambria" w:eastAsia="Cambria"/>
          <w:sz w:val="22"/>
        </w:rPr>
        <w:t>: reguladas unilateralmente por una Parte (&lt;1%)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Permiso de exportación si procede del país que la incluyó, certificado de origen si procede de otra Parte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Anexos UE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(CE) 338/97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Reglamento (CE) 865/2006</w:t>
      </w:r>
      <w:r>
        <w:rPr>
          <w:rFonts w:ascii="Cambria" w:hAnsi="Cambria" w:cs="Cambria" w:eastAsia="Cambria"/>
          <w:sz w:val="22"/>
        </w:rPr>
        <w:t>, cuatro Anexos con protección decreciente, no coinciden exactamente con los Apéndices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Última actualización: </w:t>
      </w:r>
      <w:r>
        <w:rPr>
          <w:rFonts w:ascii="Cambria" w:hAnsi="Cambria" w:cs="Cambria" w:eastAsia="Cambria"/>
          <w:b/>
          <w:sz w:val="22"/>
        </w:rPr>
        <w:t>Reglamento (UE) 2023/966</w:t>
      </w:r>
      <w:r>
        <w:rPr>
          <w:rFonts w:ascii="Cambria" w:hAnsi="Cambria" w:cs="Cambria" w:eastAsia="Cambria"/>
          <w:sz w:val="22"/>
        </w:rPr>
        <w:t xml:space="preserve"> (CoP19), pendiente la de la CoP20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</w:t>
      </w:r>
      <w:r>
        <w:rPr>
          <w:rFonts w:ascii="Cambria" w:hAnsi="Cambria" w:cs="Cambria" w:eastAsia="Cambria"/>
          <w:sz w:val="22"/>
        </w:rPr>
        <w:t>: todo el Apéndice I, parte de II y III con medidas más estrictas, algunas no CITES (Directivas de Aves y Hábitats), comercio prohibido en general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</w:t>
      </w:r>
      <w:r>
        <w:rPr>
          <w:rFonts w:ascii="Cambria" w:hAnsi="Cambria" w:cs="Cambria" w:eastAsia="Cambria"/>
          <w:sz w:val="22"/>
        </w:rPr>
        <w:t>: resto del Apéndice II, Apéndice I con reservas, algunas del III, no CITES con amenaza ecológica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</w:t>
      </w:r>
      <w:r>
        <w:rPr>
          <w:rFonts w:ascii="Cambria" w:hAnsi="Cambria" w:cs="Cambria" w:eastAsia="Cambria"/>
          <w:sz w:val="22"/>
        </w:rPr>
        <w:t>: resto del Apéndice III y Apéndice II con reservas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</w:t>
      </w:r>
      <w:r>
        <w:rPr>
          <w:rFonts w:ascii="Cambria" w:hAnsi="Cambria" w:cs="Cambria" w:eastAsia="Cambria"/>
          <w:sz w:val="22"/>
        </w:rPr>
        <w:t>: lista de vigilancia sin equivalente CITES, importaciones supervisadas sin permiso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 general</w:t>
      </w:r>
      <w:r>
        <w:rPr>
          <w:rFonts w:ascii="Cambria" w:hAnsi="Cambria" w:cs="Cambria" w:eastAsia="Cambria"/>
          <w:sz w:val="22"/>
        </w:rPr>
        <w:t>: documento apropiado presentado en aduana en punto de entrada o salida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Exenciones (art. VII)</w:t>
      </w:r>
      <w:r>
        <w:rPr>
          <w:rFonts w:ascii="Cambria" w:hAnsi="Cambria" w:cs="Cambria" w:eastAsia="Cambria"/>
          <w:sz w:val="22"/>
        </w:rPr>
        <w:t>: tránsito, Pre-Convención, efectos personales o bienes del hogar, cría en cautividad y reproducción artificial, intercambio entre instituciones científicas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ESPECÍMENES DE ORIGEN VEGETAL SUJETOS AL CONVENIO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Especie</w:t>
      </w:r>
      <w:r>
        <w:rPr>
          <w:rFonts w:ascii="Cambria" w:hAnsi="Cambria" w:cs="Cambria" w:eastAsia="Cambria"/>
          <w:sz w:val="22"/>
        </w:rPr>
        <w:t>: especie, subespecie o población geográficamente aislada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Espécimen vegetal</w:t>
      </w:r>
      <w:r>
        <w:rPr>
          <w:rFonts w:ascii="Cambria" w:hAnsi="Cambria" w:cs="Cambria" w:eastAsia="Cambria"/>
          <w:sz w:val="22"/>
        </w:rPr>
        <w:t>: planta viva o muerta, parte (raíces, hojas, madera) o derivado (medicinas, perfumes, tallas) fácilmente identificable, salvo exención expresa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 Apéndices II y III se pueden especificar partes o derivados sujetos o exentos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Peso</w:t>
      </w:r>
      <w:r>
        <w:rPr>
          <w:rFonts w:ascii="Cambria" w:hAnsi="Cambria" w:cs="Cambria" w:eastAsia="Cambria"/>
          <w:sz w:val="22"/>
        </w:rPr>
        <w:t>: ~34.310 de 40.900 especies son vegetales, cifras por Apéndice a verificar en la lista vigente de la Secretaría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CoP20</w:t>
      </w:r>
      <w:r>
        <w:rPr>
          <w:rFonts w:ascii="Cambria" w:hAnsi="Cambria" w:cs="Cambria" w:eastAsia="Cambria"/>
          <w:sz w:val="22"/>
        </w:rPr>
        <w:t>: Apéndice I palma chilena (</w:t>
      </w:r>
      <w:r>
        <w:rPr>
          <w:rFonts w:ascii="Cambria" w:hAnsi="Cambria" w:cs="Cambria" w:eastAsia="Cambria"/>
          <w:i/>
          <w:sz w:val="22"/>
        </w:rPr>
        <w:t>Jubaea chilensis</w:t>
      </w:r>
      <w:r>
        <w:rPr>
          <w:rFonts w:ascii="Cambria" w:hAnsi="Cambria" w:cs="Cambria" w:eastAsia="Cambria"/>
          <w:sz w:val="22"/>
        </w:rPr>
        <w:t>), Apéndice II aloes (</w:t>
      </w:r>
      <w:r>
        <w:rPr>
          <w:rFonts w:ascii="Cambria" w:hAnsi="Cambria" w:cs="Cambria" w:eastAsia="Cambria"/>
          <w:i/>
          <w:sz w:val="22"/>
        </w:rPr>
        <w:t>Aloe</w:t>
      </w:r>
      <w:r>
        <w:rPr>
          <w:rFonts w:ascii="Cambria" w:hAnsi="Cambria" w:cs="Cambria" w:eastAsia="Cambria"/>
          <w:sz w:val="22"/>
        </w:rPr>
        <w:t xml:space="preserve"> spp.) y palmas cola de caballo (</w:t>
      </w:r>
      <w:r>
        <w:rPr>
          <w:rFonts w:ascii="Cambria" w:hAnsi="Cambria" w:cs="Cambria" w:eastAsia="Cambria"/>
          <w:i/>
          <w:sz w:val="22"/>
        </w:rPr>
        <w:t>Beaucarnea</w:t>
      </w:r>
      <w:r>
        <w:rPr>
          <w:rFonts w:ascii="Cambria" w:hAnsi="Cambria" w:cs="Cambria" w:eastAsia="Cambria"/>
          <w:sz w:val="22"/>
        </w:rPr>
        <w:t xml:space="preserve"> spp.)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Rechazadas: guggul, padauk africano, palo de Brasil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Criterio</w:t>
      </w:r>
      <w:r>
        <w:rPr>
          <w:rFonts w:ascii="Cambria" w:hAnsi="Cambria" w:cs="Cambria" w:eastAsia="Cambria"/>
          <w:sz w:val="22"/>
        </w:rPr>
        <w:t>: grado de amenaza por el comercio, a veces grupos enteros (cactus, orquídeas), a veces subespecie o población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Apéndice I recolectadas en su hábitat: comercio </w:t>
      </w:r>
      <w:r>
        <w:rPr>
          <w:rFonts w:ascii="Cambria" w:hAnsi="Cambria" w:cs="Cambria" w:eastAsia="Cambria"/>
          <w:b/>
          <w:sz w:val="22"/>
        </w:rPr>
        <w:t>prohibido</w:t>
      </w:r>
      <w:r>
        <w:rPr>
          <w:rFonts w:ascii="Cambria" w:hAnsi="Cambria" w:cs="Cambria" w:eastAsia="Cambria"/>
          <w:sz w:val="22"/>
        </w:rPr>
        <w:t>. Apéndice II: permitido y regulado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Apéndice I </w:t>
      </w:r>
      <w:r>
        <w:rPr>
          <w:rFonts w:ascii="Cambria" w:hAnsi="Cambria" w:cs="Cambria" w:eastAsia="Cambria"/>
          <w:b/>
          <w:sz w:val="22"/>
        </w:rPr>
        <w:t>reproducidas artificialmente</w:t>
      </w:r>
      <w:r>
        <w:rPr>
          <w:rFonts w:ascii="Cambria" w:hAnsi="Cambria" w:cs="Cambria" w:eastAsia="Cambria"/>
          <w:sz w:val="22"/>
        </w:rPr>
        <w:t xml:space="preserve"> = Apéndice II, mejor alternativa a la recolección silvestre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Plantas reproducidas artificialmente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 es</w:t>
      </w:r>
      <w:r>
        <w:rPr>
          <w:rFonts w:ascii="Cambria" w:hAnsi="Cambria" w:cs="Cambria" w:eastAsia="Cambria"/>
          <w:sz w:val="22"/>
        </w:rPr>
        <w:t xml:space="preserve"> "cultivo" ni "reproducción vegetal": una planta silvestre trasladada a vivero o cultivada sin cuidado en condiciones seminaturales nunca es reproducida artificialmente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Definición</w:t>
      </w:r>
      <w:r>
        <w:rPr>
          <w:rFonts w:ascii="Cambria" w:hAnsi="Cambria" w:cs="Cambria" w:eastAsia="Cambria"/>
          <w:sz w:val="22"/>
        </w:rPr>
        <w:t xml:space="preserve">: cultivada en </w:t>
      </w:r>
      <w:r>
        <w:rPr>
          <w:rFonts w:ascii="Cambria" w:hAnsi="Cambria" w:cs="Cambria" w:eastAsia="Cambria"/>
          <w:b/>
          <w:sz w:val="22"/>
        </w:rPr>
        <w:t>medio controlado</w:t>
      </w:r>
      <w:r>
        <w:rPr>
          <w:rFonts w:ascii="Cambria" w:hAnsi="Cambria" w:cs="Cambria" w:eastAsia="Cambria"/>
          <w:sz w:val="22"/>
        </w:rPr>
        <w:t xml:space="preserve"> a partir de semillas, estacas, esquejes, tejidos callosos u otros propágulos exentos, o de plantel parental cultivado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Estacas y esquejes: sin material silvestre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Medio controlado: no natural, intensivamente manipulado (suelo, fertilización, escarda, riego, vivero)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Registro de viveros</w:t>
      </w:r>
      <w:r>
        <w:rPr>
          <w:rFonts w:ascii="Cambria" w:hAnsi="Cambria" w:cs="Cambria" w:eastAsia="Cambria"/>
          <w:sz w:val="22"/>
        </w:rPr>
        <w:t xml:space="preserve">: voluntario en Apéndice II, </w:t>
      </w:r>
      <w:r>
        <w:rPr>
          <w:rFonts w:ascii="Cambria" w:hAnsi="Cambria" w:cs="Cambria" w:eastAsia="Cambria"/>
          <w:b/>
          <w:sz w:val="22"/>
        </w:rPr>
        <w:t>obligatorio en Anexo 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Códigos de origen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</w:t>
      </w:r>
      <w:r>
        <w:rPr>
          <w:rFonts w:ascii="Cambria" w:hAnsi="Cambria" w:cs="Cambria" w:eastAsia="Cambria"/>
          <w:sz w:val="22"/>
        </w:rPr>
        <w:t xml:space="preserve"> reproducida artificialmente, </w:t>
      </w:r>
      <w:r>
        <w:rPr>
          <w:rFonts w:ascii="Cambria" w:hAnsi="Cambria" w:cs="Cambria" w:eastAsia="Cambria"/>
          <w:b/>
          <w:sz w:val="22"/>
        </w:rPr>
        <w:t>W</w:t>
      </w:r>
      <w:r>
        <w:rPr>
          <w:rFonts w:ascii="Cambria" w:hAnsi="Cambria" w:cs="Cambria" w:eastAsia="Cambria"/>
          <w:sz w:val="22"/>
        </w:rPr>
        <w:t xml:space="preserve"> silvestre o que no cumple los requisitos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Híbridos y cultivares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Híbridos</w:t>
      </w:r>
      <w:r>
        <w:rPr>
          <w:rFonts w:ascii="Cambria" w:hAnsi="Cambria" w:cs="Cambria" w:eastAsia="Cambria"/>
          <w:sz w:val="22"/>
        </w:rPr>
        <w:t>: cruce de dos especies o de especie e híbrido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Resolución Conf. 11.11 (Rev. CoP18)</w:t>
      </w:r>
      <w:r>
        <w:rPr>
          <w:rFonts w:ascii="Cambria" w:hAnsi="Cambria" w:cs="Cambria" w:eastAsia="Cambria"/>
          <w:sz w:val="22"/>
        </w:rPr>
        <w:t>: sujetos a la Convención si algún progenitor está en los Apéndices, aunque no figuren expresamente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Híbridos reproducidos artificialmente del Apéndice I sin anotaciones = Apéndice II, con sus exenciones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 mayoría con linaje del Apéndice I son artificiales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Cultivares</w:t>
      </w:r>
      <w:r>
        <w:rPr>
          <w:rFonts w:ascii="Cambria" w:hAnsi="Cambria" w:cs="Cambria" w:eastAsia="Cambria"/>
          <w:sz w:val="22"/>
        </w:rPr>
        <w:t>: selecciones artísticas del horticultor (forma, color, pigmentación)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Híbridos y cultivares: </w:t>
      </w:r>
      <w:r>
        <w:rPr>
          <w:rFonts w:ascii="Cambria" w:hAnsi="Cambria" w:cs="Cambria" w:eastAsia="Cambria"/>
          <w:b/>
          <w:sz w:val="22"/>
        </w:rPr>
        <w:t>mismo trato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Certificado fitosanitario y otras exenciones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Certificado fitosanitario</w:t>
      </w:r>
      <w:r>
        <w:rPr>
          <w:rFonts w:ascii="Cambria" w:hAnsi="Cambria" w:cs="Cambria" w:eastAsia="Cambria"/>
          <w:sz w:val="22"/>
        </w:rPr>
        <w:t xml:space="preserve"> como certificado de reproducción artificial (art. VII.5) en lugar del permiso de 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Solo Apéndice II reproducidos artificialmente e híbridos reproducidos artificialmente derivados del Apéndice 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Expedido por Autoridad Administrativa, con texto "Reproducido artificialmente según la definición de CITES" y nombre científico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Usado por Austria, Bélgica, Dinamarca, Canadá, Suiza, Corea del Sur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Otras exenciones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Cultivos in vitro en envases estériles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Semillas, polen y polinias (Apéndices II y III)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Flores cortadas reproducidas artificialmente (II y III), salvo híbridos del Apéndice 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Derivados químicos y fármacos acabados (p. ej. </w:t>
      </w:r>
      <w:r>
        <w:rPr>
          <w:rFonts w:ascii="Cambria" w:hAnsi="Cambria" w:cs="Cambria" w:eastAsia="Cambria"/>
          <w:i/>
          <w:sz w:val="22"/>
        </w:rPr>
        <w:t>Adonis vernalis</w:t>
      </w:r>
      <w:r>
        <w:rPr>
          <w:rFonts w:ascii="Cambria" w:hAnsi="Cambria" w:cs="Cambria" w:eastAsia="Cambria"/>
          <w:sz w:val="22"/>
        </w:rPr>
        <w:t>), salvo ciruelo africano (</w:t>
      </w:r>
      <w:r>
        <w:rPr>
          <w:rFonts w:ascii="Cambria" w:hAnsi="Cambria" w:cs="Cambria" w:eastAsia="Cambria"/>
          <w:i/>
          <w:sz w:val="22"/>
        </w:rPr>
        <w:t>Prunus africana</w:t>
      </w:r>
      <w:r>
        <w:rPr>
          <w:rFonts w:ascii="Cambria" w:hAnsi="Cambria" w:cs="Cambria" w:eastAsia="Cambria"/>
          <w:sz w:val="22"/>
        </w:rPr>
        <w:t>) que sí se controla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Frutos y tallos de </w:t>
      </w:r>
      <w:r>
        <w:rPr>
          <w:rFonts w:ascii="Cambria" w:hAnsi="Cambria" w:cs="Cambria" w:eastAsia="Cambria"/>
          <w:i/>
          <w:sz w:val="22"/>
        </w:rPr>
        <w:t>Opuntia</w:t>
      </w:r>
      <w:r>
        <w:rPr>
          <w:rFonts w:ascii="Cambria" w:hAnsi="Cambria" w:cs="Cambria" w:eastAsia="Cambria"/>
          <w:sz w:val="22"/>
        </w:rPr>
        <w:t xml:space="preserve"> spp., algunos híbridos de cactáceas y </w:t>
      </w:r>
      <w:r>
        <w:rPr>
          <w:rFonts w:ascii="Cambria" w:hAnsi="Cambria" w:cs="Cambria" w:eastAsia="Cambria"/>
          <w:i/>
          <w:sz w:val="22"/>
        </w:rPr>
        <w:t>Cyclamen</w:t>
      </w:r>
      <w:r>
        <w:rPr>
          <w:rFonts w:ascii="Cambria" w:hAnsi="Cambria" w:cs="Cambria" w:eastAsia="Cambria"/>
          <w:sz w:val="22"/>
        </w:rPr>
        <w:t xml:space="preserve"> spp.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Híbridos reproducidos artificialmente de </w:t>
      </w:r>
      <w:r>
        <w:rPr>
          <w:rFonts w:ascii="Cambria" w:hAnsi="Cambria" w:cs="Cambria" w:eastAsia="Cambria"/>
          <w:i/>
          <w:sz w:val="22"/>
        </w:rPr>
        <w:t>Cymbidium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Dendrobium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Phalaenopsis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i/>
          <w:sz w:val="22"/>
        </w:rPr>
        <w:t>Vanda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Riesgo</w:t>
      </w:r>
      <w:r>
        <w:rPr>
          <w:rFonts w:ascii="Cambria" w:hAnsi="Cambria" w:cs="Cambria" w:eastAsia="Cambria"/>
          <w:sz w:val="22"/>
        </w:rPr>
        <w:t>: las exenciones pueden encubrir comercio ilegal, distinguir silvestre de reproducida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Silvestres</w:t>
      </w:r>
      <w:r>
        <w:rPr>
          <w:rFonts w:ascii="Cambria" w:hAnsi="Cambria" w:cs="Cambria" w:eastAsia="Cambria"/>
          <w:sz w:val="22"/>
        </w:rPr>
        <w:t>: estrés, raíces cortadas, heridas o marcas de insectos, heladas o herbívoros, heterogéneas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Reproducidas</w:t>
      </w:r>
      <w:r>
        <w:rPr>
          <w:rFonts w:ascii="Cambria" w:hAnsi="Cambria" w:cs="Cambria" w:eastAsia="Cambria"/>
          <w:sz w:val="22"/>
        </w:rPr>
        <w:t>: uniformes, sanas, misma edad y tamaño por taxón, raíces ajustadas al recipiente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ESPECIAL REFERENCIA A LAS ESPECIES ORNAMENTALES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 las maderables, las de mayor presencia en el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Orquídeas</w:t>
      </w:r>
      <w:r>
        <w:rPr>
          <w:rFonts w:ascii="Cambria" w:hAnsi="Cambria" w:cs="Cambria" w:eastAsia="Cambria"/>
          <w:sz w:val="22"/>
        </w:rPr>
        <w:t xml:space="preserve"> (Orchidaceae): casi todas Apéndice II, predominan híbridos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Paphiopedilum</w:t>
      </w:r>
      <w:r>
        <w:rPr>
          <w:rFonts w:ascii="Cambria" w:hAnsi="Cambria" w:cs="Cambria" w:eastAsia="Cambria"/>
          <w:sz w:val="22"/>
        </w:rPr>
        <w:t xml:space="preserve"> (asiáticos) y </w:t>
      </w:r>
      <w:r>
        <w:rPr>
          <w:rFonts w:ascii="Cambria" w:hAnsi="Cambria" w:cs="Cambria" w:eastAsia="Cambria"/>
          <w:b/>
          <w:sz w:val="22"/>
        </w:rPr>
        <w:t>Phragmipedium</w:t>
      </w:r>
      <w:r>
        <w:rPr>
          <w:rFonts w:ascii="Cambria" w:hAnsi="Cambria" w:cs="Cambria" w:eastAsia="Cambria"/>
          <w:sz w:val="22"/>
        </w:rPr>
        <w:t xml:space="preserve"> (sudamericanos): Apéndice 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Cactus</w:t>
      </w:r>
      <w:r>
        <w:rPr>
          <w:rFonts w:ascii="Cambria" w:hAnsi="Cambria" w:cs="Cambria" w:eastAsia="Cambria"/>
          <w:sz w:val="22"/>
        </w:rPr>
        <w:t xml:space="preserve"> (Cactaceae): todo el grupo en CITES, algunas en I, mayoría en II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Semillas exentas salvo cactus mexicanos y algunas variedades de Madagascar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Plantas carnívoras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i/>
          <w:sz w:val="22"/>
        </w:rPr>
        <w:t>Nepenthes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Sarracenia</w:t>
      </w:r>
      <w:r>
        <w:rPr>
          <w:rFonts w:ascii="Cambria" w:hAnsi="Cambria" w:cs="Cambria" w:eastAsia="Cambria"/>
          <w:sz w:val="22"/>
        </w:rPr>
        <w:t xml:space="preserve"> y venus atrapamoscas (</w:t>
      </w:r>
      <w:r>
        <w:rPr>
          <w:rFonts w:ascii="Cambria" w:hAnsi="Cambria" w:cs="Cambria" w:eastAsia="Cambria"/>
          <w:i/>
          <w:sz w:val="22"/>
        </w:rPr>
        <w:t>Dionaea muscipula</w:t>
      </w:r>
      <w:r>
        <w:rPr>
          <w:rFonts w:ascii="Cambria" w:hAnsi="Cambria" w:cs="Cambria" w:eastAsia="Cambria"/>
          <w:sz w:val="22"/>
        </w:rPr>
        <w:t>, Apéndice II, EEUU), aún se extrae del medio silvestre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Campanillas de invierno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Galanthus</w:t>
      </w:r>
      <w:r>
        <w:rPr>
          <w:rFonts w:ascii="Cambria" w:hAnsi="Cambria" w:cs="Cambria" w:eastAsia="Cambria"/>
          <w:sz w:val="22"/>
        </w:rPr>
        <w:t>): ~20 especies, sobre todo Turquía, bulbos, Apéndice II, persiste comercio silvestre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Ciclámenes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Cyclamen</w:t>
      </w:r>
      <w:r>
        <w:rPr>
          <w:rFonts w:ascii="Cambria" w:hAnsi="Cambria" w:cs="Cambria" w:eastAsia="Cambria"/>
          <w:sz w:val="22"/>
        </w:rPr>
        <w:t>): 21 especies, Apéndice II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i/>
          <w:sz w:val="22"/>
        </w:rPr>
        <w:t>Cyclamen persicum</w:t>
      </w:r>
      <w:r>
        <w:rPr>
          <w:rFonts w:ascii="Cambria" w:hAnsi="Cambria" w:cs="Cambria" w:eastAsia="Cambria"/>
          <w:sz w:val="22"/>
        </w:rPr>
        <w:t xml:space="preserve"> exento si es reproducido artificialmente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Aloes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Aloe</w:t>
      </w:r>
      <w:r>
        <w:rPr>
          <w:rFonts w:ascii="Cambria" w:hAnsi="Cambria" w:cs="Cambria" w:eastAsia="Cambria"/>
          <w:sz w:val="22"/>
        </w:rPr>
        <w:t>): más de 400 especies, África y Madagascar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Aloes enanos de Madagascar en I, resto en II, excepto </w:t>
      </w:r>
      <w:r>
        <w:rPr>
          <w:rFonts w:ascii="Cambria" w:hAnsi="Cambria" w:cs="Cambria" w:eastAsia="Cambria"/>
          <w:i/>
          <w:sz w:val="22"/>
        </w:rPr>
        <w:t>Aloe vera</w:t>
      </w:r>
      <w:r>
        <w:rPr>
          <w:rFonts w:ascii="Cambria" w:hAnsi="Cambria" w:cs="Cambria" w:eastAsia="Cambria"/>
          <w:sz w:val="22"/>
        </w:rPr>
        <w:t xml:space="preserve"> (excluido)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Euforbias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Euphorbia</w:t>
      </w:r>
      <w:r>
        <w:rPr>
          <w:rFonts w:ascii="Cambria" w:hAnsi="Cambria" w:cs="Cambria" w:eastAsia="Cambria"/>
          <w:sz w:val="22"/>
        </w:rPr>
        <w:t>): ~2.000 especies, solo las suculentas (~700) en CITES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Apéndice II, salvo diez en el Apéndice 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Cícadas</w:t>
      </w:r>
      <w:r>
        <w:rPr>
          <w:rFonts w:ascii="Cambria" w:hAnsi="Cambria" w:cs="Cambria" w:eastAsia="Cambria"/>
          <w:sz w:val="22"/>
        </w:rPr>
        <w:t>: mayoría en II, tres géneros en I, persiste recolección silvestre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Palmas</w:t>
      </w:r>
      <w:r>
        <w:rPr>
          <w:rFonts w:ascii="Cambria" w:hAnsi="Cambria" w:cs="Cambria" w:eastAsia="Cambria"/>
          <w:sz w:val="22"/>
        </w:rPr>
        <w:t xml:space="preserve"> (Arecaceae): en II y una en I, la palma trenzada de Madagascar (</w:t>
      </w:r>
      <w:r>
        <w:rPr>
          <w:rFonts w:ascii="Cambria" w:hAnsi="Cambria" w:cs="Cambria" w:eastAsia="Cambria"/>
          <w:i/>
          <w:sz w:val="22"/>
        </w:rPr>
        <w:t>Dypsis decipiens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Helechos arborescentes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Dicksonia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Cyathea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Cibotium</w:t>
      </w:r>
      <w:r>
        <w:rPr>
          <w:rFonts w:ascii="Cambria" w:hAnsi="Cambria" w:cs="Cambria" w:eastAsia="Cambria"/>
          <w:sz w:val="22"/>
        </w:rPr>
        <w:t>): Apéndice II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Troncos talados o raíces secas (medicina china)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ESPECIAL REFERENCIA A LAS ESPECIES MADERABLES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Árboles comercializados por madera o propiedades medicinales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Palo de rosa o jacarandá de Brasil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Dalbergia nigra</w:t>
      </w:r>
      <w:r>
        <w:rPr>
          <w:rFonts w:ascii="Cambria" w:hAnsi="Cambria" w:cs="Cambria" w:eastAsia="Cambria"/>
          <w:sz w:val="22"/>
        </w:rPr>
        <w:t xml:space="preserve">): endémica de Brasil, </w:t>
      </w:r>
      <w:r>
        <w:rPr>
          <w:rFonts w:ascii="Cambria" w:hAnsi="Cambria" w:cs="Cambria" w:eastAsia="Cambria"/>
          <w:b/>
          <w:sz w:val="22"/>
        </w:rPr>
        <w:t>Apéndice 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Prohibido salvo reproducidos artificialmente o Pre-Convención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Instrumentos musicales de alta gama y muebles de lujo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2008: otras </w:t>
      </w:r>
      <w:r>
        <w:rPr>
          <w:rFonts w:ascii="Cambria" w:hAnsi="Cambria" w:cs="Cambria" w:eastAsia="Cambria"/>
          <w:i/>
          <w:sz w:val="22"/>
        </w:rPr>
        <w:t>Dalbergia</w:t>
      </w:r>
      <w:r>
        <w:rPr>
          <w:rFonts w:ascii="Cambria" w:hAnsi="Cambria" w:cs="Cambria" w:eastAsia="Cambria"/>
          <w:sz w:val="22"/>
        </w:rPr>
        <w:t xml:space="preserve"> en Apéndice III (Honduras, Guatemala, Nicaragua)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CoP17 (2016)</w:t>
      </w:r>
      <w:r>
        <w:rPr>
          <w:rFonts w:ascii="Cambria" w:hAnsi="Cambria" w:cs="Cambria" w:eastAsia="Cambria"/>
          <w:sz w:val="22"/>
        </w:rPr>
        <w:t xml:space="preserve">: todo el género </w:t>
      </w:r>
      <w:r>
        <w:rPr>
          <w:rFonts w:ascii="Cambria" w:hAnsi="Cambria" w:cs="Cambria" w:eastAsia="Cambria"/>
          <w:i/>
          <w:sz w:val="22"/>
        </w:rPr>
        <w:t>Dalbergia</w:t>
      </w:r>
      <w:r>
        <w:rPr>
          <w:rFonts w:ascii="Cambria" w:hAnsi="Cambria" w:cs="Cambria" w:eastAsia="Cambria"/>
          <w:sz w:val="22"/>
        </w:rPr>
        <w:t xml:space="preserve"> en los Apéndices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Caoba americana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Swietenia</w:t>
      </w:r>
      <w:r>
        <w:rPr>
          <w:rFonts w:ascii="Cambria" w:hAnsi="Cambria" w:cs="Cambria" w:eastAsia="Cambria"/>
          <w:sz w:val="22"/>
        </w:rPr>
        <w:t>): Apéndice II, tres especies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i/>
          <w:sz w:val="22"/>
        </w:rPr>
        <w:t>S. humilis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S. mahagoni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i/>
          <w:sz w:val="22"/>
        </w:rPr>
        <w:t>S. macrophylla</w:t>
      </w:r>
      <w:r>
        <w:rPr>
          <w:rFonts w:ascii="Cambria" w:hAnsi="Cambria" w:cs="Cambria" w:eastAsia="Cambria"/>
          <w:sz w:val="22"/>
        </w:rPr>
        <w:t xml:space="preserve"> (la más relevante, mobiliario, instrumentos, tallas)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Cedro rojo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Cedrela odorata</w:t>
      </w:r>
      <w:r>
        <w:rPr>
          <w:rFonts w:ascii="Cambria" w:hAnsi="Cambria" w:cs="Cambria" w:eastAsia="Cambria"/>
          <w:sz w:val="22"/>
        </w:rPr>
        <w:t xml:space="preserve">, Colombia, Perú, Guatemala) y </w:t>
      </w:r>
      <w:r>
        <w:rPr>
          <w:rFonts w:ascii="Cambria" w:hAnsi="Cambria" w:cs="Cambria" w:eastAsia="Cambria"/>
          <w:b/>
          <w:sz w:val="22"/>
        </w:rPr>
        <w:t>sapeli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Entandrophragma cylindricum</w:t>
      </w:r>
      <w:r>
        <w:rPr>
          <w:rFonts w:ascii="Cambria" w:hAnsi="Cambria" w:cs="Cambria" w:eastAsia="Cambria"/>
          <w:sz w:val="22"/>
        </w:rPr>
        <w:t>, Camerún, Congo): madera aserrada para carpintería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Ramín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Gonystylus</w:t>
      </w:r>
      <w:r>
        <w:rPr>
          <w:rFonts w:ascii="Cambria" w:hAnsi="Cambria" w:cs="Cambria" w:eastAsia="Cambria"/>
          <w:sz w:val="22"/>
        </w:rPr>
        <w:t>): Apéndice II, bosques pantanosos de Indonesia y Malasia, marcos, molduras, persianas, muebles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Ciruelo africano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Prunus africana</w:t>
      </w:r>
      <w:r>
        <w:rPr>
          <w:rFonts w:ascii="Cambria" w:hAnsi="Cambria" w:cs="Cambria" w:eastAsia="Cambria"/>
          <w:sz w:val="22"/>
        </w:rPr>
        <w:t>): Apéndice II, medicinal (próstata) y carpintería interior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COMERCIO EXTERIOR DE ESPECÍMENES VEGETALES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Fuente: </w:t>
      </w:r>
      <w:r>
        <w:rPr>
          <w:rFonts w:ascii="Cambria" w:hAnsi="Cambria" w:cs="Cambria" w:eastAsia="Cambria"/>
          <w:b/>
          <w:sz w:val="22"/>
        </w:rPr>
        <w:t>CITES Trade Database</w:t>
      </w:r>
      <w:r>
        <w:rPr>
          <w:rFonts w:ascii="Cambria" w:hAnsi="Cambria" w:cs="Cambria" w:eastAsia="Cambria"/>
          <w:sz w:val="22"/>
        </w:rPr>
        <w:t xml:space="preserve">, ejercicio </w:t>
      </w:r>
      <w:r>
        <w:rPr>
          <w:rFonts w:ascii="Cambria" w:hAnsi="Cambria" w:cs="Cambria" w:eastAsia="Cambria"/>
          <w:b/>
          <w:sz w:val="22"/>
        </w:rPr>
        <w:t>2023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 xml:space="preserve">: importaciones concentradas en </w:t>
      </w:r>
      <w:r>
        <w:rPr>
          <w:rFonts w:ascii="Cambria" w:hAnsi="Cambria" w:cs="Cambria" w:eastAsia="Cambria"/>
          <w:b/>
          <w:sz w:val="22"/>
        </w:rPr>
        <w:t>maderas</w:t>
      </w:r>
      <w:r>
        <w:rPr>
          <w:rFonts w:ascii="Cambria" w:hAnsi="Cambria" w:cs="Cambria" w:eastAsia="Cambria"/>
          <w:sz w:val="22"/>
        </w:rPr>
        <w:t>, después partes y derivados y plantas vivas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Maderas: palisandro de la India (</w:t>
      </w:r>
      <w:r>
        <w:rPr>
          <w:rFonts w:ascii="Cambria" w:hAnsi="Cambria" w:cs="Cambria" w:eastAsia="Cambria"/>
          <w:i/>
          <w:sz w:val="22"/>
        </w:rPr>
        <w:t>Dalbergia latifolia</w:t>
      </w:r>
      <w:r>
        <w:rPr>
          <w:rFonts w:ascii="Cambria" w:hAnsi="Cambria" w:cs="Cambria" w:eastAsia="Cambria"/>
          <w:sz w:val="22"/>
        </w:rPr>
        <w:t>), sapeli, madera de agar (</w:t>
      </w:r>
      <w:r>
        <w:rPr>
          <w:rFonts w:ascii="Cambria" w:hAnsi="Cambria" w:cs="Cambria" w:eastAsia="Cambria"/>
          <w:i/>
          <w:sz w:val="22"/>
        </w:rPr>
        <w:t>Aquilaria crassna</w:t>
      </w:r>
      <w:r>
        <w:rPr>
          <w:rFonts w:ascii="Cambria" w:hAnsi="Cambria" w:cs="Cambria" w:eastAsia="Cambria"/>
          <w:sz w:val="22"/>
        </w:rPr>
        <w:t>), cedro rojo, palo santo (</w:t>
      </w:r>
      <w:r>
        <w:rPr>
          <w:rFonts w:ascii="Cambria" w:hAnsi="Cambria" w:cs="Cambria" w:eastAsia="Cambria"/>
          <w:i/>
          <w:sz w:val="22"/>
        </w:rPr>
        <w:t>Bulnesia sarmientoi</w:t>
      </w:r>
      <w:r>
        <w:rPr>
          <w:rFonts w:ascii="Cambria" w:hAnsi="Cambria" w:cs="Cambria" w:eastAsia="Cambria"/>
          <w:sz w:val="22"/>
        </w:rPr>
        <w:t>), ébano de Mozambique (</w:t>
      </w:r>
      <w:r>
        <w:rPr>
          <w:rFonts w:ascii="Cambria" w:hAnsi="Cambria" w:cs="Cambria" w:eastAsia="Cambria"/>
          <w:i/>
          <w:sz w:val="22"/>
        </w:rPr>
        <w:t>Dalbergia melanoxylon</w:t>
      </w:r>
      <w:r>
        <w:rPr>
          <w:rFonts w:ascii="Cambria" w:hAnsi="Cambria" w:cs="Cambria" w:eastAsia="Cambria"/>
          <w:sz w:val="22"/>
        </w:rPr>
        <w:t>), palo de rosa de Brasil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Medicinales y ornamentales: ciruelo africano, raíz de oro (</w:t>
      </w:r>
      <w:r>
        <w:rPr>
          <w:rFonts w:ascii="Cambria" w:hAnsi="Cambria" w:cs="Cambria" w:eastAsia="Cambria"/>
          <w:i/>
          <w:sz w:val="22"/>
        </w:rPr>
        <w:t>Rhodiola rosea</w:t>
      </w:r>
      <w:r>
        <w:rPr>
          <w:rFonts w:ascii="Cambria" w:hAnsi="Cambria" w:cs="Cambria" w:eastAsia="Cambria"/>
          <w:sz w:val="22"/>
        </w:rPr>
        <w:t>), cícada japonesa (</w:t>
      </w:r>
      <w:r>
        <w:rPr>
          <w:rFonts w:ascii="Cambria" w:hAnsi="Cambria" w:cs="Cambria" w:eastAsia="Cambria"/>
          <w:i/>
          <w:sz w:val="22"/>
        </w:rPr>
        <w:t>Cycas revoluta</w:t>
      </w:r>
      <w:r>
        <w:rPr>
          <w:rFonts w:ascii="Cambria" w:hAnsi="Cambria" w:cs="Cambria" w:eastAsia="Cambria"/>
          <w:sz w:val="22"/>
        </w:rPr>
        <w:t>), cactus (</w:t>
      </w:r>
      <w:r>
        <w:rPr>
          <w:rFonts w:ascii="Cambria" w:hAnsi="Cambria" w:cs="Cambria" w:eastAsia="Cambria"/>
          <w:i/>
          <w:sz w:val="22"/>
        </w:rPr>
        <w:t>Astrophytum asterias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Ariocarpus fissuratus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Mundial 2023</w:t>
      </w:r>
      <w:r>
        <w:rPr>
          <w:rFonts w:ascii="Cambria" w:hAnsi="Cambria" w:cs="Cambria" w:eastAsia="Cambria"/>
          <w:sz w:val="22"/>
        </w:rPr>
        <w:t>: dominan maderas tropicales y ornamentales reproducidas artificialmente (cactáceas, orquídeas)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Particularidades frente a fauna: peso de la </w:t>
      </w:r>
      <w:r>
        <w:rPr>
          <w:rFonts w:ascii="Cambria" w:hAnsi="Cambria" w:cs="Cambria" w:eastAsia="Cambria"/>
          <w:b/>
          <w:sz w:val="22"/>
        </w:rPr>
        <w:t>reproducción artificial</w:t>
      </w:r>
      <w:r>
        <w:rPr>
          <w:rFonts w:ascii="Cambria" w:hAnsi="Cambria" w:cs="Cambria" w:eastAsia="Cambria"/>
          <w:sz w:val="22"/>
        </w:rPr>
        <w:t xml:space="preserve"> y relevancia de orquídeas, cactus y maderas tropicales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>: red de viveros y frontera exterior de la UE, destacada en importación de ornamentales y exportación de reproducidas artificialmente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garantiza que el comercio se ajuste a la Convención y a la reglamentación UE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29 – Especímenes de origen vegetal sujetos al Convenio sobre Comercio Internacional de Especies Amenazadas de Fauna y Flora Silvestres (CITES): Especial referencia a los de interés comercial para España (vivos, partes, derivados, manufacturas/productos).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29 – Especímenes de origen vegetal sujetos al Convenio sobre Comercio Internacional de Especies Amenazadas de Fauna y Flora Silvestres (CITES): Especial referencia a los de interés comercial para España (vivos, partes, derivados, manufacturas/prod...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