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  <w:r>
        <w:rPr>
          <w:rFonts w:ascii="Cambria" w:hAnsi="Cambria" w:cs="Cambria" w:eastAsia="Cambria"/>
          <w:sz w:val="22"/>
        </w:rPr>
        <w:t xml:space="preserve">: 16 laboratorios de ensayo en red periférica + </w:t>
      </w: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en Madrid (acreditado)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Dependen de la </w:t>
      </w:r>
      <w:r>
        <w:rPr>
          <w:rFonts w:ascii="Cambria" w:hAnsi="Cambria" w:cs="Cambria" w:eastAsia="Cambria"/>
          <w:b/>
          <w:sz w:val="22"/>
        </w:rPr>
        <w:t>Subdirección Gral. de Inspección, Certificación y Asistencia Técnica de Comercio Exterior</w:t>
      </w:r>
      <w:r>
        <w:rPr>
          <w:rFonts w:ascii="Cambria" w:hAnsi="Cambria" w:cs="Cambria" w:eastAsia="Cambria"/>
          <w:sz w:val="22"/>
        </w:rPr>
        <w:t xml:space="preserve"> (Secretaría de Estado de Comercio, MECE)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Tendencia actual: especialización de cada laboratorio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</w:t>
      </w:r>
      <w:r>
        <w:rPr>
          <w:rFonts w:ascii="Cambria" w:hAnsi="Cambria" w:cs="Cambria" w:eastAsia="Cambria"/>
          <w:sz w:val="22"/>
        </w:rPr>
        <w:t xml:space="preserve"> según </w:t>
      </w:r>
      <w:r>
        <w:rPr>
          <w:rFonts w:ascii="Cambria" w:hAnsi="Cambria" w:cs="Cambria" w:eastAsia="Cambria"/>
          <w:b/>
          <w:sz w:val="22"/>
        </w:rPr>
        <w:t>UNE-EN ISO/IEC 17025:2017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Implanta Sistema de Gestión de la Calidad en laboratorios de ensayo y calibración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Requisitos para demostrar competencia en ensayos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asociación sin ánimo de lucro, único organismo con potestad pública para acreditar (</w:t>
      </w:r>
      <w:r>
        <w:rPr>
          <w:rFonts w:ascii="Cambria" w:hAnsi="Cambria" w:cs="Cambria" w:eastAsia="Cambria"/>
          <w:b/>
          <w:sz w:val="22"/>
        </w:rPr>
        <w:t>RD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declara públicamente el cumplimiento y da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Acuerdos Multilaterales de Reconocimiento con más de </w:t>
      </w:r>
      <w:r>
        <w:rPr>
          <w:rFonts w:ascii="Cambria" w:hAnsi="Cambria" w:cs="Cambria" w:eastAsia="Cambria"/>
          <w:b/>
          <w:sz w:val="22"/>
        </w:rPr>
        <w:t>120 países</w:t>
      </w:r>
      <w:r>
        <w:rPr>
          <w:rFonts w:ascii="Cambria" w:hAnsi="Cambria" w:cs="Cambria" w:eastAsia="Cambria"/>
          <w:sz w:val="22"/>
        </w:rPr>
        <w:t xml:space="preserve">, gestionados por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(fusión de ILAC e IAF desde 1-1-2026)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(creado en </w:t>
      </w:r>
      <w:r>
        <w:rPr>
          <w:rFonts w:ascii="Cambria" w:hAnsi="Cambria" w:cs="Cambria" w:eastAsia="Cambria"/>
          <w:b/>
          <w:sz w:val="22"/>
        </w:rPr>
        <w:t>1989</w:t>
      </w:r>
      <w:r>
        <w:rPr>
          <w:rFonts w:ascii="Cambria" w:hAnsi="Cambria" w:cs="Cambria" w:eastAsia="Cambria"/>
          <w:sz w:val="22"/>
        </w:rPr>
        <w:t>),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Planificar adquisiciones, asesorar en reactivos, material y calibración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Poner a punto metodologías y dar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Organizar intercomparaciones y seguimiento de la acreditación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Formación, apoyo documental y seguridad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  <w:r>
        <w:rPr>
          <w:rFonts w:ascii="Cambria" w:hAnsi="Cambria" w:cs="Cambria" w:eastAsia="Cambria"/>
          <w:sz w:val="22"/>
        </w:rPr>
        <w:t>: medidas para observar y conservar la fiabilidad de un método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Interno</w:t>
      </w:r>
      <w:r>
        <w:rPr>
          <w:rFonts w:ascii="Cambria" w:hAnsi="Cambria" w:cs="Cambria" w:eastAsia="Cambria"/>
          <w:sz w:val="22"/>
        </w:rPr>
        <w:t xml:space="preserve"> (intralaboratorio): evalúa a diario las determinaciones rutinarias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Externo</w:t>
      </w:r>
      <w:r>
        <w:rPr>
          <w:rFonts w:ascii="Cambria" w:hAnsi="Cambria" w:cs="Cambria" w:eastAsia="Cambria"/>
          <w:sz w:val="22"/>
        </w:rPr>
        <w:t xml:space="preserve"> (interlaboratorio): pruebas de intercomparación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Fases del interno: </w:t>
      </w:r>
      <w:r>
        <w:rPr>
          <w:rFonts w:ascii="Cambria" w:hAnsi="Cambria" w:cs="Cambria" w:eastAsia="Cambria"/>
          <w:b/>
          <w:sz w:val="22"/>
        </w:rPr>
        <w:t>preanalítica</w:t>
      </w:r>
      <w:r>
        <w:rPr>
          <w:rFonts w:ascii="Cambria" w:hAnsi="Cambria" w:cs="Cambria" w:eastAsia="Cambria"/>
          <w:sz w:val="22"/>
        </w:rPr>
        <w:t xml:space="preserve"> (toma y tratamiento de muestra), </w:t>
      </w:r>
      <w:r>
        <w:rPr>
          <w:rFonts w:ascii="Cambria" w:hAnsi="Cambria" w:cs="Cambria" w:eastAsia="Cambria"/>
          <w:b/>
          <w:sz w:val="22"/>
        </w:rPr>
        <w:t>analítica</w:t>
      </w:r>
      <w:r>
        <w:rPr>
          <w:rFonts w:ascii="Cambria" w:hAnsi="Cambria" w:cs="Cambria" w:eastAsia="Cambria"/>
          <w:sz w:val="22"/>
        </w:rPr>
        <w:t xml:space="preserve"> (validación de métodos, muestras de control, gráficos de control), </w:t>
      </w:r>
      <w:r>
        <w:rPr>
          <w:rFonts w:ascii="Cambria" w:hAnsi="Cambria" w:cs="Cambria" w:eastAsia="Cambria"/>
          <w:b/>
          <w:sz w:val="22"/>
        </w:rPr>
        <w:t>postanalítica</w:t>
      </w:r>
      <w:r>
        <w:rPr>
          <w:rFonts w:ascii="Cambria" w:hAnsi="Cambria" w:cs="Cambria" w:eastAsia="Cambria"/>
          <w:sz w:val="22"/>
        </w:rPr>
        <w:t xml:space="preserve"> (estadística y archivo)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VALIDACIÓN DE MÉTODOS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Validación</w:t>
      </w:r>
      <w:r>
        <w:rPr>
          <w:rFonts w:ascii="Cambria" w:hAnsi="Cambria" w:cs="Cambria" w:eastAsia="Cambria"/>
          <w:sz w:val="22"/>
        </w:rPr>
        <w:t>: pruebas documentadas de que un método es fiable, con incertidumbre adecuada al uso, sin errores sistemáticos, para el rango y tipo de muestra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Cuándo validar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Método nuevo o revisión de uno establecido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Ampliaciones o modificaciones de métodos normalizados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calidad indica deriva en el tiempo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Método establecido usado en otro laboratorio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Comparación con otro método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Protocolo</w:t>
      </w:r>
      <w:r>
        <w:rPr>
          <w:rFonts w:ascii="Cambria" w:hAnsi="Cambria" w:cs="Cambria" w:eastAsia="Cambria"/>
          <w:sz w:val="22"/>
        </w:rPr>
        <w:t>: sistema a validar, parámetros, criterios de aceptación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Realización</w:t>
      </w:r>
      <w:r>
        <w:rPr>
          <w:rFonts w:ascii="Cambria" w:hAnsi="Cambria" w:cs="Cambria" w:eastAsia="Cambria"/>
          <w:sz w:val="22"/>
        </w:rPr>
        <w:t>: ejecución recogiendo datos primarios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Evaluación</w:t>
      </w:r>
      <w:r>
        <w:rPr>
          <w:rFonts w:ascii="Cambria" w:hAnsi="Cambria" w:cs="Cambria" w:eastAsia="Cambria"/>
          <w:sz w:val="22"/>
        </w:rPr>
        <w:t xml:space="preserve"> según límites del </w:t>
      </w:r>
      <w:r>
        <w:rPr>
          <w:rFonts w:ascii="Cambria" w:hAnsi="Cambria" w:cs="Cambria" w:eastAsia="Cambria"/>
          <w:b/>
          <w:sz w:val="22"/>
        </w:rPr>
        <w:t>PNT</w:t>
      </w:r>
      <w:r>
        <w:rPr>
          <w:rFonts w:ascii="Cambria" w:hAnsi="Cambria" w:cs="Cambria" w:eastAsia="Cambria"/>
          <w:sz w:val="22"/>
        </w:rPr>
        <w:t xml:space="preserve"> (procedimiento normalizado de trabajo) de validación, dejando constancia de cambios y razones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Informes técnicos</w:t>
      </w:r>
      <w:r>
        <w:rPr>
          <w:rFonts w:ascii="Cambria" w:hAnsi="Cambria" w:cs="Cambria" w:eastAsia="Cambria"/>
          <w:sz w:val="22"/>
        </w:rPr>
        <w:t>: calibración y cualificación de instrumentos, método definitivo, resultados con datos primarios, criterios y conclusiones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Certificado de validación</w:t>
      </w:r>
      <w:r>
        <w:rPr>
          <w:rFonts w:ascii="Cambria" w:hAnsi="Cambria" w:cs="Cambria" w:eastAsia="Cambria"/>
          <w:sz w:val="22"/>
        </w:rPr>
        <w:t>: firma Jefe de Servicio de Laboratorio (</w:t>
      </w:r>
      <w:r>
        <w:rPr>
          <w:rFonts w:ascii="Cambria" w:hAnsi="Cambria" w:cs="Cambria" w:eastAsia="Cambria"/>
          <w:b/>
          <w:sz w:val="22"/>
        </w:rPr>
        <w:t>A1</w:t>
      </w:r>
      <w:r>
        <w:rPr>
          <w:rFonts w:ascii="Cambria" w:hAnsi="Cambria" w:cs="Cambria" w:eastAsia="Cambria"/>
          <w:sz w:val="22"/>
        </w:rPr>
        <w:t>) o Jefe de Sección (</w:t>
      </w:r>
      <w:r>
        <w:rPr>
          <w:rFonts w:ascii="Cambria" w:hAnsi="Cambria" w:cs="Cambria" w:eastAsia="Cambria"/>
          <w:b/>
          <w:sz w:val="22"/>
        </w:rPr>
        <w:t>A2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Archivo</w:t>
      </w:r>
      <w:r>
        <w:rPr>
          <w:rFonts w:ascii="Cambria" w:hAnsi="Cambria" w:cs="Cambria" w:eastAsia="Cambria"/>
          <w:sz w:val="22"/>
        </w:rPr>
        <w:t xml:space="preserve"> de toda la documentación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Revalidación</w:t>
      </w:r>
      <w:r>
        <w:rPr>
          <w:rFonts w:ascii="Cambria" w:hAnsi="Cambria" w:cs="Cambria" w:eastAsia="Cambria"/>
          <w:sz w:val="22"/>
        </w:rPr>
        <w:t xml:space="preserve"> total o parcial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Cambio significativo en aparatos, materiales, muestra o técnica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Método utilizado largo tiempo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CRITERIOS FUNDAMENTALES DE VALIDACIÓN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Características de fiabilidad</w:t>
      </w:r>
      <w:r>
        <w:rPr>
          <w:rFonts w:ascii="Cambria" w:hAnsi="Cambria" w:cs="Cambria" w:eastAsia="Cambria"/>
          <w:sz w:val="22"/>
        </w:rPr>
        <w:t xml:space="preserve"> (mantener criterios en el tiempo, 5 criterios)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Proporcionalidad: linealidad, intervalo, sensibilidad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Dispersión: precisión, repetibilidad, reproducibilidad, robustez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Diferencia con el valor verdadero: exactitud, recuperación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Cantidad mínima de analito: sensibilidad, límite de detección y de cuantificación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Ausencia de interferencias: selectividad, especificidad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Practicabilidad</w:t>
      </w:r>
      <w:r>
        <w:rPr>
          <w:rFonts w:ascii="Cambria" w:hAnsi="Cambria" w:cs="Cambria" w:eastAsia="Cambria"/>
          <w:sz w:val="22"/>
        </w:rPr>
        <w:t>: tiempo, coste, tamaño de muestra, personal, seguridad, equipo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Idoneidad</w:t>
      </w:r>
      <w:r>
        <w:rPr>
          <w:rFonts w:ascii="Cambria" w:hAnsi="Cambria" w:cs="Cambria" w:eastAsia="Cambria"/>
          <w:sz w:val="22"/>
        </w:rPr>
        <w:t>: parámetros que garantizan que el sistema responde en el momento del análisis, sobre todo verificación del buen funcionamiento de instrumentos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Exactitud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Concordancia entre resultado experimental y </w:t>
      </w:r>
      <w:r>
        <w:rPr>
          <w:rFonts w:ascii="Cambria" w:hAnsi="Cambria" w:cs="Cambria" w:eastAsia="Cambria"/>
          <w:b/>
          <w:sz w:val="22"/>
        </w:rPr>
        <w:t>valor de referencia aceptado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Evaluar en puntos que cubran todo el rango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Requiere valor de referencia para detectar diferencias significativas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Fuentes del valor de referencia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Material de referencia certificado</w:t>
      </w:r>
      <w:r>
        <w:rPr>
          <w:rFonts w:ascii="Cambria" w:hAnsi="Cambria" w:cs="Cambria" w:eastAsia="Cambria"/>
          <w:sz w:val="22"/>
        </w:rPr>
        <w:t>: el test considera incertidumbre del certificado y repetibilidad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Método alternativo</w:t>
      </w:r>
      <w:r>
        <w:rPr>
          <w:rFonts w:ascii="Cambria" w:hAnsi="Cambria" w:cs="Cambria" w:eastAsia="Cambria"/>
          <w:sz w:val="22"/>
        </w:rPr>
        <w:t xml:space="preserve"> normalizado: muestra homogénea y con valor e incertidumbre conocidos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Ensayo de intercomparación</w:t>
      </w:r>
      <w:r>
        <w:rPr>
          <w:rFonts w:ascii="Cambria" w:hAnsi="Cambria" w:cs="Cambria" w:eastAsia="Cambria"/>
          <w:sz w:val="22"/>
        </w:rPr>
        <w:t>: precisión aceptable y calculada con datos reales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Método de adiciones</w:t>
      </w:r>
      <w:r>
        <w:rPr>
          <w:rFonts w:ascii="Cambria" w:hAnsi="Cambria" w:cs="Cambria" w:eastAsia="Cambria"/>
          <w:sz w:val="22"/>
        </w:rPr>
        <w:t>: si faltan las anteriores, comparar muestra/muestra adicionada con el valor teórico de la adición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Estadísticamente</w:t>
      </w:r>
      <w:r>
        <w:rPr>
          <w:rFonts w:ascii="Cambria" w:hAnsi="Cambria" w:cs="Cambria" w:eastAsia="Cambria"/>
          <w:sz w:val="22"/>
        </w:rPr>
        <w:t xml:space="preserve">: test </w:t>
      </w:r>
      <w:r>
        <w:rPr>
          <w:rFonts w:ascii="Cambria" w:hAnsi="Cambria" w:cs="Cambria" w:eastAsia="Cambria"/>
          <w:b/>
          <w:sz w:val="22"/>
        </w:rPr>
        <w:t>t de Student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`texp = (X̅ – µ) × √n / Sr`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texp &lt; t tabulado: sin diferencias significativas, método </w:t>
      </w:r>
      <w:r>
        <w:rPr>
          <w:rFonts w:ascii="Cambria" w:hAnsi="Cambria" w:cs="Cambria" w:eastAsia="Cambria"/>
          <w:b/>
          <w:sz w:val="22"/>
        </w:rPr>
        <w:t>trazable</w:t>
      </w:r>
      <w:r>
        <w:rPr>
          <w:rFonts w:ascii="Cambria" w:hAnsi="Cambria" w:cs="Cambria" w:eastAsia="Cambria"/>
          <w:sz w:val="22"/>
        </w:rPr>
        <w:t xml:space="preserve"> al material de referencia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 recuperación, se sustituye el valor medido por el % de recuperación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Matemáticamente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% de recuperación</w:t>
      </w:r>
      <w:r>
        <w:rPr>
          <w:rFonts w:ascii="Cambria" w:hAnsi="Cambria" w:cs="Cambria" w:eastAsia="Cambria"/>
          <w:sz w:val="22"/>
        </w:rPr>
        <w:t xml:space="preserve"> del analito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Precisión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Concordancia entre resultados de aplicar el procedimiento repetidas veces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Repetibilidad</w:t>
      </w:r>
      <w:r>
        <w:rPr>
          <w:rFonts w:ascii="Cambria" w:hAnsi="Cambria" w:cs="Cambria" w:eastAsia="Cambria"/>
          <w:sz w:val="22"/>
        </w:rPr>
        <w:t>: mismas condiciones (operador, laboratorio, aparato, corto tiempo, misma muestra)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Reproducibilidad</w:t>
      </w:r>
      <w:r>
        <w:rPr>
          <w:rFonts w:ascii="Cambria" w:hAnsi="Cambria" w:cs="Cambria" w:eastAsia="Cambria"/>
          <w:sz w:val="22"/>
        </w:rPr>
        <w:t>: misma muestra con condiciones cambiadas (analista, días, aparatos)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Comparar reproducibilidad con repetibilidad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Diferencia </w:t>
      </w:r>
      <w:r>
        <w:rPr>
          <w:rFonts w:ascii="Cambria" w:hAnsi="Cambria" w:cs="Cambria" w:eastAsia="Cambria"/>
          <w:b/>
          <w:sz w:val="22"/>
        </w:rPr>
        <w:t>&lt; 10 %</w:t>
      </w:r>
      <w:r>
        <w:rPr>
          <w:rFonts w:ascii="Cambria" w:hAnsi="Cambria" w:cs="Cambria" w:eastAsia="Cambria"/>
          <w:sz w:val="22"/>
        </w:rPr>
        <w:t>: reproducibilidad aceptable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10 % a 30 %</w:t>
      </w:r>
      <w:r>
        <w:rPr>
          <w:rFonts w:ascii="Cambria" w:hAnsi="Cambria" w:cs="Cambria" w:eastAsia="Cambria"/>
          <w:sz w:val="22"/>
        </w:rPr>
        <w:t>: aceptable según importancia de la aplicación y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&gt; 30 %</w:t>
      </w:r>
      <w:r>
        <w:rPr>
          <w:rFonts w:ascii="Cambria" w:hAnsi="Cambria" w:cs="Cambria" w:eastAsia="Cambria"/>
          <w:sz w:val="22"/>
        </w:rPr>
        <w:t>: mejorar el sistema de medición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Coeficiente de variación</w:t>
      </w:r>
      <w:r>
        <w:rPr>
          <w:rFonts w:ascii="Cambria" w:hAnsi="Cambria" w:cs="Cambria" w:eastAsia="Cambria"/>
          <w:sz w:val="22"/>
        </w:rPr>
        <w:t>: `C.V. = (Sx / X̅) × 100`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Adimensional, compara medidas en distintos rangos o unidades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Contribuye a la incertidumbre del ensayo, debe estar bajo un nivel fijado a priori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Linealidad y proporcionalidad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Propias de métodos instrumentales: resultados linealmente proporcionales a la concentración en un rango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Ensayo sobre soluciones patrón o muestras con concentración creciente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Intervalo lineal del instrumento mayor que el de estudio, con tanteo previo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Entre </w:t>
      </w:r>
      <w:r>
        <w:rPr>
          <w:rFonts w:ascii="Cambria" w:hAnsi="Cambria" w:cs="Cambria" w:eastAsia="Cambria"/>
          <w:b/>
          <w:sz w:val="22"/>
        </w:rPr>
        <w:t>3 y 10</w:t>
      </w:r>
      <w:r>
        <w:rPr>
          <w:rFonts w:ascii="Cambria" w:hAnsi="Cambria" w:cs="Cambria" w:eastAsia="Cambria"/>
          <w:sz w:val="22"/>
        </w:rPr>
        <w:t xml:space="preserve"> patrones crecientes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Análisis mínimo por </w:t>
      </w:r>
      <w:r>
        <w:rPr>
          <w:rFonts w:ascii="Cambria" w:hAnsi="Cambria" w:cs="Cambria" w:eastAsia="Cambria"/>
          <w:b/>
          <w:sz w:val="22"/>
        </w:rPr>
        <w:t>duplicado</w:t>
      </w:r>
      <w:r>
        <w:rPr>
          <w:rFonts w:ascii="Cambria" w:hAnsi="Cambria" w:cs="Cambria" w:eastAsia="Cambria"/>
          <w:sz w:val="22"/>
        </w:rPr>
        <w:t xml:space="preserve"> (cromatografía: </w:t>
      </w:r>
      <w:r>
        <w:rPr>
          <w:rFonts w:ascii="Cambria" w:hAnsi="Cambria" w:cs="Cambria" w:eastAsia="Cambria"/>
          <w:b/>
          <w:sz w:val="22"/>
        </w:rPr>
        <w:t>triplicado</w:t>
      </w:r>
      <w:r>
        <w:rPr>
          <w:rFonts w:ascii="Cambria" w:hAnsi="Cambria" w:cs="Cambria" w:eastAsia="Cambria"/>
          <w:sz w:val="22"/>
        </w:rPr>
        <w:t>, salvo patrón interno)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Curva de calibrado</w:t>
      </w:r>
      <w:r>
        <w:rPr>
          <w:rFonts w:ascii="Cambria" w:hAnsi="Cambria" w:cs="Cambria" w:eastAsia="Cambria"/>
          <w:sz w:val="22"/>
        </w:rPr>
        <w:t xml:space="preserve"> por mínimos cuadrados, si no pasa por el origen indica error sistemático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Estadística: </w:t>
      </w:r>
      <w:r>
        <w:rPr>
          <w:rFonts w:ascii="Cambria" w:hAnsi="Cambria" w:cs="Cambria" w:eastAsia="Cambria"/>
          <w:b/>
          <w:sz w:val="22"/>
        </w:rPr>
        <w:t>coeficiente de correlación</w:t>
      </w:r>
      <w:r>
        <w:rPr>
          <w:rFonts w:ascii="Cambria" w:hAnsi="Cambria" w:cs="Cambria" w:eastAsia="Cambria"/>
          <w:sz w:val="22"/>
        </w:rPr>
        <w:t xml:space="preserve"> y límites de confianza de la recta (hipérbolas)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Existen tests específicos de linealidad y de proporcionalidad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Sensibilidad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Capacidad de registrar ligeras variaciones de concentración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Sensibilidad de calibrado</w:t>
      </w:r>
      <w:r>
        <w:rPr>
          <w:rFonts w:ascii="Cambria" w:hAnsi="Cambria" w:cs="Cambria" w:eastAsia="Cambria"/>
          <w:sz w:val="22"/>
        </w:rPr>
        <w:t>: pendiente de la recta de calibración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Sensibilidad analítica</w:t>
      </w:r>
      <w:r>
        <w:rPr>
          <w:rFonts w:ascii="Cambria" w:hAnsi="Cambria" w:cs="Cambria" w:eastAsia="Cambria"/>
          <w:sz w:val="22"/>
        </w:rPr>
        <w:t>: sensibilidad de calibrado / desviación estándar de la respuesta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 igual sensibilidad de calibrado, mayor en la técnica más precisa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Límite de detección y Límite de cuantificación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Límite de detección (LD)</w:t>
      </w:r>
      <w:r>
        <w:rPr>
          <w:rFonts w:ascii="Cambria" w:hAnsi="Cambria" w:cs="Cambria" w:eastAsia="Cambria"/>
          <w:sz w:val="22"/>
        </w:rPr>
        <w:t>: menor concentración detectable, no necesariamente cuantificable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repetitivo de un blanco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Respuesta = media del blanco + </w:t>
      </w:r>
      <w:r>
        <w:rPr>
          <w:rFonts w:ascii="Cambria" w:hAnsi="Cambria" w:cs="Cambria" w:eastAsia="Cambria"/>
          <w:b/>
          <w:sz w:val="22"/>
        </w:rPr>
        <w:t>3 desviaciones típicas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Límite de cuantificación (LC)</w:t>
      </w:r>
      <w:r>
        <w:rPr>
          <w:rFonts w:ascii="Cambria" w:hAnsi="Cambria" w:cs="Cambria" w:eastAsia="Cambria"/>
          <w:sz w:val="22"/>
        </w:rPr>
        <w:t>: menor concentración determinable con precisión y exactitud aceptables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que el LD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 muestra o material de referencia, punto inferior de la curva (sin blanco), nunca por extrapolación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LD = mínima cantidad detectable, LC = mínima cantidad medible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Procedimientos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Relación señal/ruido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Menor cantidad detectable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repetido del blanco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Extrapolación a concentración cero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Ordenada en el origen en unidades de concentración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3.6. Selectividad y Especificidad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Selectividad</w:t>
      </w:r>
      <w:r>
        <w:rPr>
          <w:rFonts w:ascii="Cambria" w:hAnsi="Cambria" w:cs="Cambria" w:eastAsia="Cambria"/>
          <w:sz w:val="22"/>
        </w:rPr>
        <w:t>: resultados correctos en muestra compleja (impurezas, productos de degradación, matriz) sin interferencias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Propia de métodos químicos, fija el alcance del método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Específico</w:t>
      </w:r>
      <w:r>
        <w:rPr>
          <w:rFonts w:ascii="Cambria" w:hAnsi="Cambria" w:cs="Cambria" w:eastAsia="Cambria"/>
          <w:sz w:val="22"/>
        </w:rPr>
        <w:t>: método perfectamente selectivo para un analito o grupo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CÁLCULO DE LA INCERTIDUMBRE DEL MÉTODO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Incertidumbre</w:t>
      </w:r>
      <w:r>
        <w:rPr>
          <w:rFonts w:ascii="Cambria" w:hAnsi="Cambria" w:cs="Cambria" w:eastAsia="Cambria"/>
          <w:sz w:val="22"/>
        </w:rPr>
        <w:t>: estimación unida al resultado que caracteriza el intervalo donde se espera el valor verdadero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 expresa </w:t>
      </w:r>
      <w:r>
        <w:rPr>
          <w:rFonts w:ascii="Cambria" w:hAnsi="Cambria" w:cs="Cambria" w:eastAsia="Cambria"/>
          <w:b/>
          <w:sz w:val="22"/>
        </w:rPr>
        <w:t>Valor +/- Incertidumbre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Debe considerar todas las fuentes de error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Errores aleatorios o tipo A</w:t>
      </w:r>
      <w:r>
        <w:rPr>
          <w:rFonts w:ascii="Cambria" w:hAnsi="Cambria" w:cs="Cambria" w:eastAsia="Cambria"/>
          <w:sz w:val="22"/>
        </w:rPr>
        <w:t xml:space="preserve">: azar, relacionados con la </w:t>
      </w:r>
      <w:r>
        <w:rPr>
          <w:rFonts w:ascii="Cambria" w:hAnsi="Cambria" w:cs="Cambria" w:eastAsia="Cambria"/>
          <w:b/>
          <w:sz w:val="22"/>
        </w:rPr>
        <w:t>precisión</w:t>
      </w:r>
      <w:r>
        <w:rPr>
          <w:rFonts w:ascii="Cambria" w:hAnsi="Cambria" w:cs="Cambria" w:eastAsia="Cambria"/>
          <w:sz w:val="22"/>
        </w:rPr>
        <w:t xml:space="preserve"> (sensibilidad de equipos, derivas desde la última calibración)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Errores sistemáticos o tipo B</w:t>
      </w:r>
      <w:r>
        <w:rPr>
          <w:rFonts w:ascii="Cambria" w:hAnsi="Cambria" w:cs="Cambria" w:eastAsia="Cambria"/>
          <w:sz w:val="22"/>
        </w:rPr>
        <w:t xml:space="preserve">: relacionados con la </w:t>
      </w:r>
      <w:r>
        <w:rPr>
          <w:rFonts w:ascii="Cambria" w:hAnsi="Cambria" w:cs="Cambria" w:eastAsia="Cambria"/>
          <w:b/>
          <w:sz w:val="22"/>
        </w:rPr>
        <w:t>exactitud</w:t>
      </w:r>
      <w:r>
        <w:rPr>
          <w:rFonts w:ascii="Cambria" w:hAnsi="Cambria" w:cs="Cambria" w:eastAsia="Cambria"/>
          <w:sz w:val="22"/>
        </w:rPr>
        <w:t xml:space="preserve"> (método, equipos, malas prácticas, muestreo incorrecto, patrón en mal estado o de baja pureza)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Estimación de los errores tipo 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 usan los resultados de la validación (exactitud, precisión)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Distribución desconocida y </w:t>
      </w:r>
      <w:r>
        <w:rPr>
          <w:rFonts w:ascii="Cambria" w:hAnsi="Cambria" w:cs="Cambria" w:eastAsia="Cambria"/>
          <w:b/>
          <w:sz w:val="22"/>
        </w:rPr>
        <w:t>n &lt; 10</w:t>
      </w:r>
      <w:r>
        <w:rPr>
          <w:rFonts w:ascii="Cambria" w:hAnsi="Cambria" w:cs="Cambria" w:eastAsia="Cambria"/>
          <w:sz w:val="22"/>
        </w:rPr>
        <w:t xml:space="preserve">: varianza de la media por </w:t>
      </w:r>
      <w:r>
        <w:rPr>
          <w:rFonts w:ascii="Cambria" w:hAnsi="Cambria" w:cs="Cambria" w:eastAsia="Cambria"/>
          <w:b/>
          <w:sz w:val="22"/>
        </w:rPr>
        <w:t>Chi-cuadrado</w:t>
      </w:r>
      <w:r>
        <w:rPr>
          <w:rFonts w:ascii="Cambria" w:hAnsi="Cambria" w:cs="Cambria" w:eastAsia="Cambria"/>
          <w:sz w:val="22"/>
        </w:rPr>
        <w:t xml:space="preserve">, con Sr (desviación muestral en reproducibilidad), σ, n y el </w:t>
      </w:r>
      <w:r>
        <w:rPr>
          <w:rFonts w:ascii="Cambria" w:hAnsi="Cambria" w:cs="Cambria" w:eastAsia="Cambria"/>
          <w:b/>
          <w:sz w:val="22"/>
        </w:rPr>
        <w:t>factor de Wecc (W)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Cubre aproximadamente el </w:t>
      </w:r>
      <w:r>
        <w:rPr>
          <w:rFonts w:ascii="Cambria" w:hAnsi="Cambria" w:cs="Cambria" w:eastAsia="Cambria"/>
          <w:b/>
          <w:sz w:val="22"/>
        </w:rPr>
        <w:t>95 %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Distribución normal: se usa la </w:t>
      </w:r>
      <w:r>
        <w:rPr>
          <w:rFonts w:ascii="Cambria" w:hAnsi="Cambria" w:cs="Cambria" w:eastAsia="Cambria"/>
          <w:b/>
          <w:sz w:val="22"/>
        </w:rPr>
        <w:t>t de Student</w:t>
      </w:r>
      <w:r>
        <w:rPr>
          <w:rFonts w:ascii="Cambria" w:hAnsi="Cambria" w:cs="Cambria" w:eastAsia="Cambria"/>
          <w:sz w:val="22"/>
        </w:rPr>
        <w:t xml:space="preserve"> en lugar de W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Estimación de los errores tipo B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 único valor xi, procedente de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Una medida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Experiencia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Literatura o información previa (certificado de calibración)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Cálculo de la incertidumbre combinada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Primero, varianza de cada variable, con tres aproximaciones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Distribución conocida: varianza según repeticiones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Solo intervalo máximo </w:t>
      </w:r>
      <w:r>
        <w:rPr>
          <w:rFonts w:ascii="Cambria" w:hAnsi="Cambria" w:cs="Cambria" w:eastAsia="Cambria"/>
          <w:b/>
          <w:sz w:val="22"/>
        </w:rPr>
        <w:t>2a</w:t>
      </w:r>
      <w:r>
        <w:rPr>
          <w:rFonts w:ascii="Cambria" w:hAnsi="Cambria" w:cs="Cambria" w:eastAsia="Cambria"/>
          <w:sz w:val="22"/>
        </w:rPr>
        <w:t xml:space="preserve">: distribución </w:t>
      </w:r>
      <w:r>
        <w:rPr>
          <w:rFonts w:ascii="Cambria" w:hAnsi="Cambria" w:cs="Cambria" w:eastAsia="Cambria"/>
          <w:b/>
          <w:sz w:val="22"/>
        </w:rPr>
        <w:t>rectangular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Fuente externa (certificado): incertidumbre expandida / </w:t>
      </w:r>
      <w:r>
        <w:rPr>
          <w:rFonts w:ascii="Cambria" w:hAnsi="Cambria" w:cs="Cambria" w:eastAsia="Cambria"/>
          <w:b/>
          <w:sz w:val="22"/>
        </w:rPr>
        <w:t>K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Las incertidumbres están en unidades de las magnitudes de entrada, no del mensurando, y existe una función que las une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Incertidumbre combinada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Propagación de varianzas</w:t>
      </w:r>
      <w:r>
        <w:rPr>
          <w:rFonts w:ascii="Cambria" w:hAnsi="Cambria" w:cs="Cambria" w:eastAsia="Cambria"/>
          <w:sz w:val="22"/>
        </w:rPr>
        <w:t>: magnitudes Xi independientes, desviaciones estándar relativas y raíz cuadrática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Derivadas parciales</w:t>
      </w:r>
      <w:r>
        <w:rPr>
          <w:rFonts w:ascii="Cambria" w:hAnsi="Cambria" w:cs="Cambria" w:eastAsia="Cambria"/>
          <w:sz w:val="22"/>
        </w:rPr>
        <w:t>: fijando todas las variables menos una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Incertidumbre expandida</w:t>
      </w:r>
      <w:r>
        <w:rPr>
          <w:rFonts w:ascii="Cambria" w:hAnsi="Cambria" w:cs="Cambria" w:eastAsia="Cambria"/>
          <w:sz w:val="22"/>
        </w:rPr>
        <w:t xml:space="preserve">: raíz de la suma cuadrática de contribuciones A y B, por </w:t>
      </w:r>
      <w:r>
        <w:rPr>
          <w:rFonts w:ascii="Cambria" w:hAnsi="Cambria" w:cs="Cambria" w:eastAsia="Cambria"/>
          <w:b/>
          <w:sz w:val="22"/>
        </w:rPr>
        <w:t>K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K entre </w:t>
      </w:r>
      <w:r>
        <w:rPr>
          <w:rFonts w:ascii="Cambria" w:hAnsi="Cambria" w:cs="Cambria" w:eastAsia="Cambria"/>
          <w:b/>
          <w:sz w:val="22"/>
        </w:rPr>
        <w:t>2 y 3</w:t>
      </w:r>
      <w:r>
        <w:rPr>
          <w:rFonts w:ascii="Cambria" w:hAnsi="Cambria" w:cs="Cambria" w:eastAsia="Cambria"/>
          <w:sz w:val="22"/>
        </w:rPr>
        <w:t xml:space="preserve">: confianza </w:t>
      </w:r>
      <w:r>
        <w:rPr>
          <w:rFonts w:ascii="Cambria" w:hAnsi="Cambria" w:cs="Cambria" w:eastAsia="Cambria"/>
          <w:b/>
          <w:sz w:val="22"/>
        </w:rPr>
        <w:t>95 %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99 %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COMPARACIÓN DE MÉTODOS ANALÍTICOS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Método de las adiciones</w:t>
      </w:r>
      <w:r>
        <w:rPr>
          <w:rFonts w:ascii="Cambria" w:hAnsi="Cambria" w:cs="Cambria" w:eastAsia="Cambria"/>
          <w:sz w:val="22"/>
        </w:rPr>
        <w:t xml:space="preserve">: muestra con posibles interferencias frente a otra sin ellas, con </w:t>
      </w:r>
      <w:r>
        <w:rPr>
          <w:rFonts w:ascii="Cambria" w:hAnsi="Cambria" w:cs="Cambria" w:eastAsia="Cambria"/>
          <w:b/>
          <w:sz w:val="22"/>
        </w:rPr>
        <w:t>test t de Student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Método de confirmación</w:t>
      </w:r>
      <w:r>
        <w:rPr>
          <w:rFonts w:ascii="Cambria" w:hAnsi="Cambria" w:cs="Cambria" w:eastAsia="Cambria"/>
          <w:sz w:val="22"/>
        </w:rPr>
        <w:t>: misma muestra analizada repetidamente con ambos métodos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Objetivo: identificar </w:t>
      </w:r>
      <w:r>
        <w:rPr>
          <w:rFonts w:ascii="Cambria" w:hAnsi="Cambria" w:cs="Cambria" w:eastAsia="Cambria"/>
          <w:b/>
          <w:sz w:val="22"/>
        </w:rPr>
        <w:t>errores sistemáticos</w:t>
      </w:r>
      <w:r>
        <w:rPr>
          <w:rFonts w:ascii="Cambria" w:hAnsi="Cambria" w:cs="Cambria" w:eastAsia="Cambria"/>
          <w:sz w:val="22"/>
        </w:rPr>
        <w:t xml:space="preserve"> (resultados más altos o bajos que el método inicial)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Trazabilidad: comparar medias con </w:t>
      </w:r>
      <w:r>
        <w:rPr>
          <w:rFonts w:ascii="Cambria" w:hAnsi="Cambria" w:cs="Cambria" w:eastAsia="Cambria"/>
          <w:b/>
          <w:sz w:val="22"/>
        </w:rPr>
        <w:t>t de Student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Antes, </w:t>
      </w:r>
      <w:r>
        <w:rPr>
          <w:rFonts w:ascii="Cambria" w:hAnsi="Cambria" w:cs="Cambria" w:eastAsia="Cambria"/>
          <w:b/>
          <w:sz w:val="22"/>
        </w:rPr>
        <w:t>test de Levene</w:t>
      </w:r>
      <w:r>
        <w:rPr>
          <w:rFonts w:ascii="Cambria" w:hAnsi="Cambria" w:cs="Cambria" w:eastAsia="Cambria"/>
          <w:sz w:val="22"/>
        </w:rPr>
        <w:t xml:space="preserve"> (estadígrafo </w:t>
      </w:r>
      <w:r>
        <w:rPr>
          <w:rFonts w:ascii="Cambria" w:hAnsi="Cambria" w:cs="Cambria" w:eastAsia="Cambria"/>
          <w:b/>
          <w:sz w:val="22"/>
        </w:rPr>
        <w:t>F de Fisher</w:t>
      </w:r>
      <w:r>
        <w:rPr>
          <w:rFonts w:ascii="Cambria" w:hAnsi="Cambria" w:cs="Cambria" w:eastAsia="Cambria"/>
          <w:sz w:val="22"/>
        </w:rPr>
        <w:t>) para ver si las varianzas difieren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Diferencias no significativas: el nuevo método no tiene sesgo sistemático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Validación: el SOIVRE acredita documentalmente que sus métodos son aptos, con seguridad jurídica y técnica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Los resultados pueden implicar admisión o rechazo de una partida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 método no validado no es herramienta fiable de control oficial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34 – Validación de métodos. Criterios fundamentales de validación. Exactitud. Precisión. Linealidad. Sensibilidad. Límites de detección. Límites de cuantificación. Selectividad y Especificidad. Cálculo de la incertidumbre de un método. Comparación de métodos analíticos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34 – Validación de métodos. Criterios fundamentales de validación. Exactitud. Precisión. Linealidad. Sensibilidad. Límites de detección. Límites de cuantificación. Selectividad y Especificidad. Cálculo de la incertidumbre de un método. Comparación...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