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16 laboratorios de ensayo en la red periférica + </w:t>
      </w:r>
      <w:r>
        <w:rPr>
          <w:rFonts w:ascii="Cambria" w:hAnsi="Cambria" w:cs="Cambria" w:eastAsia="Cambria"/>
          <w:b/>
          <w:sz w:val="22"/>
        </w:rPr>
        <w:t>Laboratorio Central en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Integrados en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 actual: especialización de cada laboratorio en un campo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único organismo con potestad pública para acreditar (</w:t>
      </w: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 </w:t>
      </w: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sistema de gestión de la calidad y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cumplimiento y da aceptación internacional (Acuerdos Multilaterales de Reconocimiento, más de 120 países)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Organizaciones: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(desde 1 enero 2026, fusión de ILAC e IAF)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(desde 1989),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Gestionar adquisiciones, 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Intercomparaciones, programa de acreditación, formación y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medidas para conservar la fiabilidad de un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Interno o intralaboratorio: evalúa a diario las determinaciones rutinarias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Preanalítica: toma y tratamiento de muestras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Analítica: validación de métodos, muestras de control, gráficos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Postanalítica: tratamiento estadístico y archivo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Externo o interlaboratorio: pruebas de intercomparación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Técnicas ópticas: lupa, </w:t>
      </w:r>
      <w:r>
        <w:rPr>
          <w:rFonts w:ascii="Cambria" w:hAnsi="Cambria" w:cs="Cambria" w:eastAsia="Cambria"/>
          <w:b/>
          <w:sz w:val="22"/>
        </w:rPr>
        <w:t>microscopía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refractometría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polarimetría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describe fundamento, instrumentación, calibración y aplicaciones alimentarias e industriales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MICROSCOPÍA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Descripción e instrumentación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Ojo humano: distingue objetos de más de </w:t>
      </w:r>
      <w:r>
        <w:rPr>
          <w:rFonts w:ascii="Cambria" w:hAnsi="Cambria" w:cs="Cambria" w:eastAsia="Cambria"/>
          <w:b/>
          <w:sz w:val="22"/>
        </w:rPr>
        <w:t>0,1 mm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Microscopio: lentes amplificadoras entre objeto y ojo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Mohos en derivados del tomate (</w:t>
      </w:r>
      <w:r>
        <w:rPr>
          <w:rFonts w:ascii="Cambria" w:hAnsi="Cambria" w:cs="Cambria" w:eastAsia="Cambria"/>
          <w:b/>
          <w:sz w:val="22"/>
        </w:rPr>
        <w:t>método Howard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Tipo de almidón (tinción)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Adulteración del azafrán (otras partes de plantas, colorantes)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Especias y condimentos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Microscopía: técnica de análisis de un objeto mediante microscopio, instrumento que da imágenes ampliadas de estructuras no visibles al ojo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Óptica</w:t>
      </w:r>
      <w:r>
        <w:rPr>
          <w:rFonts w:ascii="Cambria" w:hAnsi="Cambria" w:cs="Cambria" w:eastAsia="Cambria"/>
          <w:sz w:val="22"/>
        </w:rPr>
        <w:t>: poder separador de los fotones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Electrónica</w:t>
      </w:r>
      <w:r>
        <w:rPr>
          <w:rFonts w:ascii="Cambria" w:hAnsi="Cambria" w:cs="Cambria" w:eastAsia="Cambria"/>
          <w:sz w:val="22"/>
        </w:rPr>
        <w:t>: poder separador de los electrones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Microscopía óptica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Factores básicos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Contraste</w:t>
      </w:r>
      <w:r>
        <w:rPr>
          <w:rFonts w:ascii="Cambria" w:hAnsi="Cambria" w:cs="Cambria" w:eastAsia="Cambria"/>
          <w:sz w:val="22"/>
        </w:rPr>
        <w:t xml:space="preserve"> con el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Poder de resolución</w:t>
      </w:r>
      <w:r>
        <w:rPr>
          <w:rFonts w:ascii="Cambria" w:hAnsi="Cambria" w:cs="Cambria" w:eastAsia="Cambria"/>
          <w:sz w:val="22"/>
        </w:rPr>
        <w:t>: depende de apertura numérica y longitud de onda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AN: ángulo del cono de luz e índice de refracción del medio (aire o aceite de inmersión), mayor AN, mayor resolución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Luz visible o UV próximo, menor longitud de onda, mayor resolución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Lentes amplificadoras: con gran aumento, aceite de inmersión y luz visible, límite de </w:t>
      </w:r>
      <w:r>
        <w:rPr>
          <w:rFonts w:ascii="Cambria" w:hAnsi="Cambria" w:cs="Cambria" w:eastAsia="Cambria"/>
          <w:b/>
          <w:sz w:val="22"/>
        </w:rPr>
        <w:t>200 nm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Simple</w:t>
      </w:r>
      <w:r>
        <w:rPr>
          <w:rFonts w:ascii="Cambria" w:hAnsi="Cambria" w:cs="Cambria" w:eastAsia="Cambria"/>
          <w:sz w:val="22"/>
        </w:rPr>
        <w:t>: una lente (lupa)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Compuesto</w:t>
      </w:r>
      <w:r>
        <w:rPr>
          <w:rFonts w:ascii="Cambria" w:hAnsi="Cambria" w:cs="Cambria" w:eastAsia="Cambria"/>
          <w:sz w:val="22"/>
        </w:rPr>
        <w:t>: objetivo, ocular y condensador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Campo oscuro</w:t>
      </w:r>
      <w:r>
        <w:rPr>
          <w:rFonts w:ascii="Cambria" w:hAnsi="Cambria" w:cs="Cambria" w:eastAsia="Cambria"/>
          <w:sz w:val="22"/>
        </w:rPr>
        <w:t>: objeto brillante sobre fondo oscuro, preparaciones muy transparentes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Contraste de fases</w:t>
      </w:r>
      <w:r>
        <w:rPr>
          <w:rFonts w:ascii="Cambria" w:hAnsi="Cambria" w:cs="Cambria" w:eastAsia="Cambria"/>
          <w:sz w:val="22"/>
        </w:rPr>
        <w:t>: placa que acentúa el desfase de ondas, células vivas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Interferencia</w:t>
      </w:r>
      <w:r>
        <w:rPr>
          <w:rFonts w:ascii="Cambria" w:hAnsi="Cambria" w:cs="Cambria" w:eastAsia="Cambria"/>
          <w:sz w:val="22"/>
        </w:rPr>
        <w:t>: diferencias de fase a diferencias de color, cromosomas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Fluorescencia</w:t>
      </w:r>
      <w:r>
        <w:rPr>
          <w:rFonts w:ascii="Cambria" w:hAnsi="Cambria" w:cs="Cambria" w:eastAsia="Cambria"/>
          <w:sz w:val="22"/>
        </w:rPr>
        <w:t>: luz UV, filtros, diagnóstico de tumores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Polarización</w:t>
      </w:r>
      <w:r>
        <w:rPr>
          <w:rFonts w:ascii="Cambria" w:hAnsi="Cambria" w:cs="Cambria" w:eastAsia="Cambria"/>
          <w:sz w:val="22"/>
        </w:rPr>
        <w:t>: polarizador y analizador perpendiculares, cristalografía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Microscopía electrónica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Haz de electrones desviado por campo electromagnético, lentes electrónicas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Imagen en pantalla sensible o placa fluorescente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Requiere </w:t>
      </w:r>
      <w:r>
        <w:rPr>
          <w:rFonts w:ascii="Cambria" w:hAnsi="Cambria" w:cs="Cambria" w:eastAsia="Cambria"/>
          <w:b/>
          <w:sz w:val="22"/>
        </w:rPr>
        <w:t>vacío</w:t>
      </w:r>
      <w:r>
        <w:rPr>
          <w:rFonts w:ascii="Cambria" w:hAnsi="Cambria" w:cs="Cambria" w:eastAsia="Cambria"/>
          <w:sz w:val="22"/>
        </w:rPr>
        <w:t xml:space="preserve"> y muestras muy delgadas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Longitud de onda 5 a 10 veces menor que la luz visible, resolución </w:t>
      </w:r>
      <w:r>
        <w:rPr>
          <w:rFonts w:ascii="Cambria" w:hAnsi="Cambria" w:cs="Cambria" w:eastAsia="Cambria"/>
          <w:b/>
          <w:sz w:val="22"/>
        </w:rPr>
        <w:t>0,5 nm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Transmisión</w:t>
      </w:r>
      <w:r>
        <w:rPr>
          <w:rFonts w:ascii="Cambria" w:hAnsi="Cambria" w:cs="Cambria" w:eastAsia="Cambria"/>
          <w:sz w:val="22"/>
        </w:rPr>
        <w:t>: electrones atraviesan la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Barrido</w:t>
      </w:r>
      <w:r>
        <w:rPr>
          <w:rFonts w:ascii="Cambria" w:hAnsi="Cambria" w:cs="Cambria" w:eastAsia="Cambria"/>
          <w:sz w:val="22"/>
        </w:rPr>
        <w:t>: superficies, muestra recubierta de capa fina de metal pesado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 microbiológico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Mohos en derivados de tomate (método Howard)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 de almidón, cereal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Caracteres morfológicos de especias, adulteraciones del azafrán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Aplicaciones en el ámbito de la seguridad industrial. Especial referencia a las fibras textiles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Identificación de fibras textiles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Extraer hilos del tejido (trama y urdimbre por separado) y fibras de los hilos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Trama y urdimbre pueden llevar varios tipos de hilo, analizar cada uno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Fibras individuales por </w:t>
      </w:r>
      <w:r>
        <w:rPr>
          <w:rFonts w:ascii="Cambria" w:hAnsi="Cambria" w:cs="Cambria" w:eastAsia="Cambria"/>
          <w:b/>
          <w:sz w:val="22"/>
        </w:rPr>
        <w:t>destorcido</w:t>
      </w:r>
      <w:r>
        <w:rPr>
          <w:rFonts w:ascii="Cambria" w:hAnsi="Cambria" w:cs="Cambria" w:eastAsia="Cambria"/>
          <w:sz w:val="22"/>
        </w:rPr>
        <w:t xml:space="preserve"> manual (inverso a la hilatura), colocadas en el portaobjetos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Algodón: el canal central colapsa al madurar, el torcido favorece el hilado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Seda análoga a las sintéticas de filamento continuo (extrusión)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Rasgos morfológicos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Lana</w:t>
      </w:r>
      <w:r>
        <w:rPr>
          <w:rFonts w:ascii="Cambria" w:hAnsi="Cambria" w:cs="Cambria" w:eastAsia="Cambria"/>
          <w:sz w:val="22"/>
        </w:rPr>
        <w:t>: contorno estriado, forma fieltros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Seda</w:t>
      </w:r>
      <w:r>
        <w:rPr>
          <w:rFonts w:ascii="Cambria" w:hAnsi="Cambria" w:cs="Cambria" w:eastAsia="Cambria"/>
          <w:sz w:val="22"/>
        </w:rPr>
        <w:t>: fibra de secreción, superficie lisa con irregularidades y estrechamientos, las sintéticas son más regulares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Algodón</w:t>
      </w:r>
      <w:r>
        <w:rPr>
          <w:rFonts w:ascii="Cambria" w:hAnsi="Cambria" w:cs="Cambria" w:eastAsia="Cambria"/>
          <w:sz w:val="22"/>
        </w:rPr>
        <w:t xml:space="preserve"> (semilla): convoluciones en forma de cinta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Lino</w:t>
      </w:r>
      <w:r>
        <w:rPr>
          <w:rFonts w:ascii="Cambria" w:hAnsi="Cambria" w:cs="Cambria" w:eastAsia="Cambria"/>
          <w:sz w:val="22"/>
        </w:rPr>
        <w:t xml:space="preserve"> (tallo): aspecto de caña, nodos transversales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Procedimiento experimental (2.5.1)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Estudio visual y extracción de hilos de trama y urdimbre, 2 o 3 hilos por muestra, una muestra por tipo de hilo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portaobjetos y cubreobjetos por muestra, rotulado (tejido T + hilo H)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Gota de </w:t>
      </w:r>
      <w:r>
        <w:rPr>
          <w:rFonts w:ascii="Cambria" w:hAnsi="Cambria" w:cs="Cambria" w:eastAsia="Cambria"/>
          <w:b/>
          <w:sz w:val="22"/>
        </w:rPr>
        <w:t>bálsamo de Canadá</w:t>
      </w:r>
      <w:r>
        <w:rPr>
          <w:rFonts w:ascii="Cambria" w:hAnsi="Cambria" w:cs="Cambria" w:eastAsia="Cambria"/>
          <w:sz w:val="22"/>
        </w:rPr>
        <w:t>, fibras apoyadas, cubreobjetos con presión de pinza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Evitar burbujas, huellas y polvo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Interpretación de los resultados (2.5.2)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 según morfología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Cruzar con prueba pirognóstica o de combustión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REFRACTOMETRÍA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e instrumentación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de Snell</w:t>
      </w:r>
      <w:r>
        <w:rPr>
          <w:rFonts w:ascii="Cambria" w:hAnsi="Cambria" w:cs="Cambria" w:eastAsia="Cambria"/>
          <w:sz w:val="22"/>
        </w:rPr>
        <w:t>: sen(I) / sen(R) = n2 / n1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n1 y n2 respecto al vacío (n = 1), habitual aire a 1 atm y 20 ºC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Ángulo límite (L)</w:t>
      </w:r>
      <w:r>
        <w:rPr>
          <w:rFonts w:ascii="Cambria" w:hAnsi="Cambria" w:cs="Cambria" w:eastAsia="Cambria"/>
          <w:sz w:val="22"/>
        </w:rPr>
        <w:t>: refracción a 90º, separa campo claro y oscuro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Incidencia igual o superior a L: </w:t>
      </w:r>
      <w:r>
        <w:rPr>
          <w:rFonts w:ascii="Cambria" w:hAnsi="Cambria" w:cs="Cambria" w:eastAsia="Cambria"/>
          <w:b/>
          <w:sz w:val="22"/>
        </w:rPr>
        <w:t>reflexión total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Refractómetros dan índice de refracción o </w:t>
      </w:r>
      <w:r>
        <w:rPr>
          <w:rFonts w:ascii="Cambria" w:hAnsi="Cambria" w:cs="Cambria" w:eastAsia="Cambria"/>
          <w:b/>
          <w:sz w:val="22"/>
        </w:rPr>
        <w:t>ºBrix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 ºBrix = IR de solución de sacarosa al 1 %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Mide sólidos solubles en zumos, concentrados, líquidos de cobertura, jaleas, mermeladas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Zumos concentrados: corrección por ácidos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IR caracteriza aceites esenciales y su método de obtención (presión o arrastre y centrifugación)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Los ºBrix no son solo sacarosa (también ácidos y otros sólidos disueltos) pero es una medida cómoda comercialmente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Depende de la </w:t>
      </w:r>
      <w:r>
        <w:rPr>
          <w:rFonts w:ascii="Cambria" w:hAnsi="Cambria" w:cs="Cambria" w:eastAsia="Cambria"/>
          <w:b/>
          <w:sz w:val="22"/>
        </w:rPr>
        <w:t>temperatura</w:t>
      </w:r>
      <w:r>
        <w:rPr>
          <w:rFonts w:ascii="Cambria" w:hAnsi="Cambria" w:cs="Cambria" w:eastAsia="Cambria"/>
          <w:sz w:val="22"/>
        </w:rPr>
        <w:t>, indicarla siempre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 sencilla, el valor se confronta con otros 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Inmersión</w:t>
      </w:r>
      <w:r>
        <w:rPr>
          <w:rFonts w:ascii="Cambria" w:hAnsi="Cambria" w:cs="Cambria" w:eastAsia="Cambria"/>
          <w:sz w:val="22"/>
        </w:rPr>
        <w:t>: gran cantidad de muestra, prisma sumergido, escala de 1 a 100 con tabla de equivalencia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Abbé</w:t>
      </w:r>
      <w:r>
        <w:rPr>
          <w:rFonts w:ascii="Cambria" w:hAnsi="Cambria" w:cs="Cambria" w:eastAsia="Cambria"/>
          <w:sz w:val="22"/>
        </w:rPr>
        <w:t>, el más usado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Ventajas: escala amplia, sencillez, fácil manejo, poca muestra, luz blanca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Gotas entre dos prismas de vidrio, película de </w:t>
      </w:r>
      <w:r>
        <w:rPr>
          <w:rFonts w:ascii="Cambria" w:hAnsi="Cambria" w:cs="Cambria" w:eastAsia="Cambria"/>
          <w:b/>
          <w:sz w:val="22"/>
        </w:rPr>
        <w:t>0,1 mm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Circula agua para termostatizar, prismas intercambiables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Lectura a 20 ºC, IR entre </w:t>
      </w:r>
      <w:r>
        <w:rPr>
          <w:rFonts w:ascii="Cambria" w:hAnsi="Cambria" w:cs="Cambria" w:eastAsia="Cambria"/>
          <w:b/>
          <w:sz w:val="22"/>
        </w:rPr>
        <w:t>1,3 y 1,7</w:t>
      </w:r>
      <w:r>
        <w:rPr>
          <w:rFonts w:ascii="Cambria" w:hAnsi="Cambria" w:cs="Cambria" w:eastAsia="Cambria"/>
          <w:sz w:val="22"/>
        </w:rPr>
        <w:t>, a veces escala ºBrix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Calibración del instrumental necesario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Cada uso: exactitud con agua destilada (20 ºC: </w:t>
      </w:r>
      <w:r>
        <w:rPr>
          <w:rFonts w:ascii="Cambria" w:hAnsi="Cambria" w:cs="Cambria" w:eastAsia="Cambria"/>
          <w:b/>
          <w:sz w:val="22"/>
        </w:rPr>
        <w:t>1,3330</w:t>
      </w:r>
      <w:r>
        <w:rPr>
          <w:rFonts w:ascii="Cambria" w:hAnsi="Cambria" w:cs="Cambria" w:eastAsia="Cambria"/>
          <w:sz w:val="22"/>
        </w:rPr>
        <w:t xml:space="preserve">, 25 ºC: </w:t>
      </w:r>
      <w:r>
        <w:rPr>
          <w:rFonts w:ascii="Cambria" w:hAnsi="Cambria" w:cs="Cambria" w:eastAsia="Cambria"/>
          <w:b/>
          <w:sz w:val="22"/>
        </w:rPr>
        <w:t>1,3325 +/- 0,0002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Trimestral</w:t>
      </w:r>
      <w:r>
        <w:rPr>
          <w:rFonts w:ascii="Cambria" w:hAnsi="Cambria" w:cs="Cambria" w:eastAsia="Cambria"/>
          <w:sz w:val="22"/>
        </w:rPr>
        <w:t>: calibración de escala con patrones de referencia certificados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Cualitativas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 propiedad poco específica, intervalo de 1,26 a 1,8 y exactitud de cuarta cifra decimal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no prueba identidad, junto a densidad y punto de ebullición confirma identidad o pureza (aceites esenciales, otros aceites, alcoholes)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Cuantitativas</w:t>
      </w:r>
      <w:r>
        <w:rPr>
          <w:rFonts w:ascii="Cambria" w:hAnsi="Cambria" w:cs="Cambria" w:eastAsia="Cambria"/>
          <w:sz w:val="22"/>
        </w:rPr>
        <w:t>: concentración de azúcar en % de sacarosa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Mieles, mermeladas, confituras, zumos, jarabe de almidón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Aguado de la leche, contenido de agua de la miel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Alcohol de aguardientes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Extracto seco máximo en cerveza y licores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POLARIMETRÍA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Descripción e instrumentación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Mide actividad óptica: giro del plano de la luz polarizada, proporcional a la concentración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Dextrógira</w:t>
      </w:r>
      <w:r>
        <w:rPr>
          <w:rFonts w:ascii="Cambria" w:hAnsi="Cambria" w:cs="Cambria" w:eastAsia="Cambria"/>
          <w:sz w:val="22"/>
        </w:rPr>
        <w:t xml:space="preserve"> (derecha) o </w:t>
      </w:r>
      <w:r>
        <w:rPr>
          <w:rFonts w:ascii="Cambria" w:hAnsi="Cambria" w:cs="Cambria" w:eastAsia="Cambria"/>
          <w:b/>
          <w:sz w:val="22"/>
        </w:rPr>
        <w:t>levógira</w:t>
      </w:r>
      <w:r>
        <w:rPr>
          <w:rFonts w:ascii="Cambria" w:hAnsi="Cambria" w:cs="Cambria" w:eastAsia="Cambria"/>
          <w:sz w:val="22"/>
        </w:rPr>
        <w:t xml:space="preserve"> (izquierda), ángulo característico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Usos: azúcares, aceites esenciales, hidratos de carbono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Cubeta de </w:t>
      </w:r>
      <w:r>
        <w:rPr>
          <w:rFonts w:ascii="Cambria" w:hAnsi="Cambria" w:cs="Cambria" w:eastAsia="Cambria"/>
          <w:b/>
          <w:sz w:val="22"/>
        </w:rPr>
        <w:t>10 cm</w:t>
      </w:r>
      <w:r>
        <w:rPr>
          <w:rFonts w:ascii="Cambria" w:hAnsi="Cambria" w:cs="Cambria" w:eastAsia="Cambria"/>
          <w:sz w:val="22"/>
        </w:rPr>
        <w:t>, si el giro es grande 5, 2 o 1 cm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 sencilla, valor a confrontar con otros 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Aparatos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Polarímetro</w:t>
      </w:r>
      <w:r>
        <w:rPr>
          <w:rFonts w:ascii="Cambria" w:hAnsi="Cambria" w:cs="Cambria" w:eastAsia="Cambria"/>
          <w:sz w:val="22"/>
        </w:rPr>
        <w:t>: polarizador y analizador (prismas de Nicol con bálsamo de Canadá)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 agua el campo es uniforme, con sustancia activa se pierde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mueve el analizador con micrómetro hasta recuperar uniformidad y se lee la rotación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Sacarímetro</w:t>
      </w:r>
      <w:r>
        <w:rPr>
          <w:rFonts w:ascii="Cambria" w:hAnsi="Cambria" w:cs="Cambria" w:eastAsia="Cambria"/>
          <w:sz w:val="22"/>
        </w:rPr>
        <w:t xml:space="preserve">: opera con el </w:t>
      </w:r>
      <w:r>
        <w:rPr>
          <w:rFonts w:ascii="Cambria" w:hAnsi="Cambria" w:cs="Cambria" w:eastAsia="Cambria"/>
          <w:b/>
          <w:sz w:val="22"/>
        </w:rPr>
        <w:t>peso normal</w:t>
      </w:r>
      <w:r>
        <w:rPr>
          <w:rFonts w:ascii="Cambria" w:hAnsi="Cambria" w:cs="Cambria" w:eastAsia="Cambria"/>
          <w:sz w:val="22"/>
        </w:rPr>
        <w:t xml:space="preserve"> de cada azúcar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Calibración del instrumental necesario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Cada uso: determinación del cero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Líquidos: blanco con tubo vacío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Sólidos: blanco con tubo lleno del disolvente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Trimestral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Rotación específica de la sacarosa, exactitud y precisión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Linealidad con patrones de dextrosa o sacarosa al 1, 5, 10 y 15 %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Aplicación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Rotación específica como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Criterio de pureza, distingue enantiómeros dextro y levo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Concentración de sustancias activas junto a inactivas (azúcares, sacarímetros)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Sacarosa por </w:t>
      </w:r>
      <w:r>
        <w:rPr>
          <w:rFonts w:ascii="Cambria" w:hAnsi="Cambria" w:cs="Cambria" w:eastAsia="Cambria"/>
          <w:b/>
          <w:sz w:val="22"/>
        </w:rPr>
        <w:t>inversión</w:t>
      </w:r>
      <w:r>
        <w:rPr>
          <w:rFonts w:ascii="Cambria" w:hAnsi="Cambria" w:cs="Cambria" w:eastAsia="Cambria"/>
          <w:sz w:val="22"/>
        </w:rPr>
        <w:t>: en medio ácido se desdobla en glucosa y fructosa, pasa de dextrógira a levógira, la variación es proporcional a la concentración (recta de calibrado)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Técnicas sencillas frente a otras instrumentales, pero rápidas, baratas y fiables, plenamente vigentes en el control oficial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Valor probatorio decisivo en el control comercial y la defensa de la calidad frente al fraude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Microscopía</w:t>
      </w:r>
      <w:r>
        <w:rPr>
          <w:rFonts w:ascii="Cambria" w:hAnsi="Cambria" w:cs="Cambria" w:eastAsia="Cambria"/>
          <w:sz w:val="22"/>
        </w:rPr>
        <w:t>: azafrán (alimentario) y fibras textiles (seguridad industrial), requiere conocimiento morfológico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Refractometría</w:t>
      </w:r>
      <w:r>
        <w:rPr>
          <w:rFonts w:ascii="Cambria" w:hAnsi="Cambria" w:cs="Cambria" w:eastAsia="Cambria"/>
          <w:sz w:val="22"/>
        </w:rPr>
        <w:t>: control rápido de sólidos solubles en zumos y mermeladas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Polarimetría</w:t>
      </w:r>
      <w:r>
        <w:rPr>
          <w:rFonts w:ascii="Cambria" w:hAnsi="Cambria" w:cs="Cambria" w:eastAsia="Cambria"/>
          <w:sz w:val="22"/>
        </w:rPr>
        <w:t>: azúcares y fraudes por sustitución de sacarosa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37 – Técnicas ópticas. Microscopía. Fundamento y aplicaciones. Especial referencia a la identificación de fibras textiles. Refractometría. Fundamento y aplicación en el ámbito alimentario.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37 – Técnicas ópticas. Microscopía. Fundamento y aplicaciones. Especial referencia a la identificación de fibras textiles. Refractometría. Fundamento y aplicación en el ámbito alimentario.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