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7C8C6" w14:textId="77777777" w:rsidR="001900E8" w:rsidRPr="001900E8" w:rsidRDefault="001900E8" w:rsidP="001900E8">
      <w:pPr>
        <w:spacing w:line="240" w:lineRule="auto"/>
        <w:jc w:val="center"/>
        <w:rPr>
          <w:rFonts w:ascii="Times New Roman" w:hAnsi="Times New Roman" w:cs="Times New Roman"/>
          <w:b/>
          <w:lang w:val="en-GB"/>
        </w:rPr>
      </w:pPr>
      <w:bookmarkStart w:id="0" w:name="_Hlk154077635"/>
      <w:r w:rsidRPr="001900E8">
        <w:rPr>
          <w:rFonts w:ascii="Times New Roman" w:hAnsi="Times New Roman" w:cs="Times New Roman"/>
          <w:b/>
          <w:lang w:val="en-GB"/>
        </w:rPr>
        <w:t>Religious Tolerance and the Implementation of Climate Change Policies: Analysis from the Perspective of Institutional Logic</w:t>
      </w:r>
    </w:p>
    <w:p w14:paraId="3F6E2334" w14:textId="77777777" w:rsidR="001900E8" w:rsidRPr="001900E8" w:rsidRDefault="001900E8" w:rsidP="001900E8">
      <w:pPr>
        <w:spacing w:after="0" w:line="240" w:lineRule="auto"/>
        <w:jc w:val="center"/>
        <w:rPr>
          <w:rFonts w:ascii="Times New Roman" w:hAnsi="Times New Roman" w:cs="Times New Roman"/>
          <w:lang w:val="en-GB"/>
        </w:rPr>
      </w:pPr>
      <w:bookmarkStart w:id="1" w:name="_Hlk146979785"/>
      <w:bookmarkEnd w:id="0"/>
      <w:r w:rsidRPr="001900E8">
        <w:rPr>
          <w:rFonts w:ascii="Times New Roman" w:hAnsi="Times New Roman" w:cs="Times New Roman"/>
          <w:lang w:val="en-GB"/>
        </w:rPr>
        <w:t>Felipe Serrano</w:t>
      </w:r>
      <w:r w:rsidRPr="001900E8">
        <w:rPr>
          <w:rStyle w:val="Refdenotaalpie"/>
          <w:rFonts w:ascii="Times New Roman" w:hAnsi="Times New Roman" w:cs="Times New Roman"/>
          <w:lang w:val="en-GB"/>
        </w:rPr>
        <w:footnoteReference w:id="1"/>
      </w:r>
      <w:bookmarkEnd w:id="1"/>
    </w:p>
    <w:p w14:paraId="7F496278" w14:textId="77777777" w:rsidR="001900E8" w:rsidRPr="001900E8" w:rsidRDefault="001900E8" w:rsidP="001900E8">
      <w:pPr>
        <w:spacing w:after="0" w:line="240" w:lineRule="auto"/>
        <w:jc w:val="center"/>
        <w:rPr>
          <w:rFonts w:ascii="Times New Roman" w:hAnsi="Times New Roman" w:cs="Times New Roman"/>
          <w:vertAlign w:val="superscript"/>
          <w:lang w:val="en-GB"/>
        </w:rPr>
      </w:pPr>
      <w:r w:rsidRPr="001900E8">
        <w:rPr>
          <w:rFonts w:ascii="Times New Roman" w:hAnsi="Times New Roman" w:cs="Times New Roman"/>
          <w:lang w:val="en-GB"/>
        </w:rPr>
        <w:t>Lya Paola Sierra</w:t>
      </w:r>
      <w:r w:rsidRPr="001900E8">
        <w:rPr>
          <w:rFonts w:ascii="Times New Roman" w:hAnsi="Times New Roman" w:cs="Times New Roman"/>
          <w:vertAlign w:val="superscript"/>
          <w:lang w:val="en-GB"/>
        </w:rPr>
        <w:t>1</w:t>
      </w:r>
    </w:p>
    <w:p w14:paraId="56B0666C" w14:textId="681668DD" w:rsidR="001900E8" w:rsidRPr="001900E8" w:rsidRDefault="001900E8" w:rsidP="001900E8">
      <w:pPr>
        <w:spacing w:after="0" w:line="240" w:lineRule="auto"/>
        <w:jc w:val="center"/>
        <w:rPr>
          <w:rFonts w:ascii="Times New Roman" w:hAnsi="Times New Roman" w:cs="Times New Roman"/>
          <w:lang w:val="en-GB"/>
        </w:rPr>
      </w:pPr>
      <w:r w:rsidRPr="001900E8">
        <w:rPr>
          <w:rFonts w:ascii="Times New Roman" w:hAnsi="Times New Roman" w:cs="Times New Roman"/>
          <w:lang w:val="en-GB"/>
        </w:rPr>
        <w:t>Sergio A. Barona</w:t>
      </w:r>
      <w:r w:rsidRPr="001900E8">
        <w:rPr>
          <w:rStyle w:val="Refdenotaalpie"/>
          <w:rFonts w:ascii="Times New Roman" w:hAnsi="Times New Roman" w:cs="Times New Roman"/>
          <w:lang w:val="en-GB"/>
        </w:rPr>
        <w:footnoteReference w:id="2"/>
      </w:r>
    </w:p>
    <w:p w14:paraId="2F104274" w14:textId="77777777" w:rsidR="001900E8" w:rsidRPr="001900E8" w:rsidRDefault="001900E8" w:rsidP="001900E8">
      <w:pPr>
        <w:spacing w:after="0" w:line="240" w:lineRule="auto"/>
        <w:jc w:val="center"/>
        <w:rPr>
          <w:rFonts w:ascii="Times New Roman" w:hAnsi="Times New Roman" w:cs="Times New Roman"/>
          <w:lang w:val="en-GB"/>
        </w:rPr>
      </w:pPr>
    </w:p>
    <w:p w14:paraId="6C6DB069" w14:textId="52A673AC" w:rsidR="008E3D0D" w:rsidRPr="001900E8" w:rsidRDefault="008E3D0D" w:rsidP="00A33A57">
      <w:pPr>
        <w:rPr>
          <w:rFonts w:ascii="Times New Roman" w:hAnsi="Times New Roman" w:cs="Times New Roman"/>
          <w:b/>
          <w:bCs/>
          <w:lang w:val="en-GB"/>
        </w:rPr>
      </w:pPr>
      <w:r w:rsidRPr="001900E8">
        <w:rPr>
          <w:rFonts w:ascii="Times New Roman" w:hAnsi="Times New Roman" w:cs="Times New Roman"/>
          <w:b/>
          <w:bCs/>
          <w:lang w:val="en-GB"/>
        </w:rPr>
        <w:t>Highlights</w:t>
      </w:r>
    </w:p>
    <w:p w14:paraId="4111C79A" w14:textId="3353B5BC" w:rsidR="00470EAF" w:rsidRPr="001900E8" w:rsidRDefault="00470EAF" w:rsidP="00470EAF">
      <w:pPr>
        <w:pStyle w:val="Prrafodelista"/>
        <w:numPr>
          <w:ilvl w:val="0"/>
          <w:numId w:val="1"/>
        </w:numPr>
        <w:jc w:val="both"/>
        <w:rPr>
          <w:rFonts w:ascii="Times New Roman" w:hAnsi="Times New Roman" w:cs="Times New Roman"/>
          <w:lang w:val="en-GB"/>
        </w:rPr>
      </w:pPr>
      <w:r w:rsidRPr="001900E8">
        <w:rPr>
          <w:rFonts w:ascii="Times New Roman" w:hAnsi="Times New Roman" w:cs="Times New Roman"/>
          <w:lang w:val="en-GB"/>
        </w:rPr>
        <w:t xml:space="preserve">We construct a </w:t>
      </w:r>
      <w:r w:rsidRPr="001900E8">
        <w:rPr>
          <w:rFonts w:ascii="Times New Roman" w:hAnsi="Times New Roman" w:cs="Times New Roman"/>
          <w:lang w:val="en-GB"/>
        </w:rPr>
        <w:t>cross-country</w:t>
      </w:r>
      <w:r w:rsidRPr="001900E8">
        <w:rPr>
          <w:rFonts w:ascii="Times New Roman" w:hAnsi="Times New Roman" w:cs="Times New Roman"/>
          <w:lang w:val="en-GB"/>
        </w:rPr>
        <w:t xml:space="preserve"> index of religious tolerance</w:t>
      </w:r>
      <w:r w:rsidR="004066EE" w:rsidRPr="001900E8">
        <w:rPr>
          <w:rFonts w:ascii="Times New Roman" w:hAnsi="Times New Roman" w:cs="Times New Roman"/>
          <w:lang w:val="en-GB"/>
        </w:rPr>
        <w:t>.</w:t>
      </w:r>
    </w:p>
    <w:p w14:paraId="1550CF5D" w14:textId="2F49149C" w:rsidR="00470EAF" w:rsidRPr="001900E8" w:rsidRDefault="000E347D" w:rsidP="00470EAF">
      <w:pPr>
        <w:pStyle w:val="Prrafodelista"/>
        <w:numPr>
          <w:ilvl w:val="0"/>
          <w:numId w:val="1"/>
        </w:numPr>
        <w:jc w:val="both"/>
        <w:rPr>
          <w:rFonts w:ascii="Times New Roman" w:hAnsi="Times New Roman" w:cs="Times New Roman"/>
          <w:lang w:val="en-GB"/>
        </w:rPr>
      </w:pPr>
      <w:r w:rsidRPr="001900E8">
        <w:rPr>
          <w:rFonts w:ascii="Times New Roman" w:hAnsi="Times New Roman" w:cs="Times New Roman"/>
          <w:lang w:val="en-GB"/>
        </w:rPr>
        <w:t xml:space="preserve">We </w:t>
      </w:r>
      <w:r w:rsidR="00C47D0D" w:rsidRPr="001900E8">
        <w:rPr>
          <w:rFonts w:ascii="Times New Roman" w:hAnsi="Times New Roman" w:cs="Times New Roman"/>
          <w:lang w:val="en-GB"/>
        </w:rPr>
        <w:t>study</w:t>
      </w:r>
      <w:r w:rsidR="00470EAF" w:rsidRPr="001900E8">
        <w:rPr>
          <w:rFonts w:ascii="Times New Roman" w:hAnsi="Times New Roman" w:cs="Times New Roman"/>
          <w:lang w:val="en-GB"/>
        </w:rPr>
        <w:t xml:space="preserve"> the </w:t>
      </w:r>
      <w:r w:rsidR="0026664B" w:rsidRPr="001900E8">
        <w:rPr>
          <w:rFonts w:ascii="Times New Roman" w:hAnsi="Times New Roman" w:cs="Times New Roman"/>
          <w:lang w:val="en-GB"/>
        </w:rPr>
        <w:t>link</w:t>
      </w:r>
      <w:r w:rsidR="00470EAF" w:rsidRPr="001900E8">
        <w:rPr>
          <w:rFonts w:ascii="Times New Roman" w:hAnsi="Times New Roman" w:cs="Times New Roman"/>
          <w:lang w:val="en-GB"/>
        </w:rPr>
        <w:t xml:space="preserve"> between </w:t>
      </w:r>
      <w:r w:rsidR="00C47D0D" w:rsidRPr="001900E8">
        <w:rPr>
          <w:rFonts w:ascii="Times New Roman" w:hAnsi="Times New Roman" w:cs="Times New Roman"/>
          <w:lang w:val="en-GB"/>
        </w:rPr>
        <w:t>this index</w:t>
      </w:r>
      <w:r w:rsidR="00470EAF" w:rsidRPr="001900E8">
        <w:rPr>
          <w:rFonts w:ascii="Times New Roman" w:hAnsi="Times New Roman" w:cs="Times New Roman"/>
          <w:lang w:val="en-GB"/>
        </w:rPr>
        <w:t xml:space="preserve"> and an</w:t>
      </w:r>
      <w:r w:rsidR="004066EE" w:rsidRPr="001900E8">
        <w:rPr>
          <w:rFonts w:ascii="Times New Roman" w:hAnsi="Times New Roman" w:cs="Times New Roman"/>
          <w:lang w:val="en-GB"/>
        </w:rPr>
        <w:t xml:space="preserve"> existing</w:t>
      </w:r>
      <w:r w:rsidR="00470EAF" w:rsidRPr="001900E8">
        <w:rPr>
          <w:rFonts w:ascii="Times New Roman" w:hAnsi="Times New Roman" w:cs="Times New Roman"/>
          <w:lang w:val="en-GB"/>
        </w:rPr>
        <w:t xml:space="preserve"> climate change policy stringency</w:t>
      </w:r>
      <w:r w:rsidR="0026664B" w:rsidRPr="001900E8">
        <w:rPr>
          <w:rFonts w:ascii="Times New Roman" w:hAnsi="Times New Roman" w:cs="Times New Roman"/>
          <w:lang w:val="en-GB"/>
        </w:rPr>
        <w:t xml:space="preserve"> index</w:t>
      </w:r>
      <w:r w:rsidR="00470EAF" w:rsidRPr="001900E8">
        <w:rPr>
          <w:rFonts w:ascii="Times New Roman" w:hAnsi="Times New Roman" w:cs="Times New Roman"/>
          <w:lang w:val="en-GB"/>
        </w:rPr>
        <w:t>.</w:t>
      </w:r>
    </w:p>
    <w:p w14:paraId="10C1C18D" w14:textId="78D4FB22" w:rsidR="008E3D0D" w:rsidRPr="001900E8" w:rsidRDefault="00A33A57" w:rsidP="00470EAF">
      <w:pPr>
        <w:pStyle w:val="Prrafodelista"/>
        <w:numPr>
          <w:ilvl w:val="0"/>
          <w:numId w:val="1"/>
        </w:numPr>
        <w:rPr>
          <w:rFonts w:ascii="Times New Roman" w:hAnsi="Times New Roman" w:cs="Times New Roman"/>
          <w:lang w:val="en-GB"/>
        </w:rPr>
      </w:pPr>
      <w:r w:rsidRPr="001900E8">
        <w:rPr>
          <w:rFonts w:ascii="Times New Roman" w:hAnsi="Times New Roman" w:cs="Times New Roman"/>
          <w:lang w:val="en-GB"/>
        </w:rPr>
        <w:t>R</w:t>
      </w:r>
      <w:r w:rsidR="004066EE" w:rsidRPr="001900E8">
        <w:rPr>
          <w:rFonts w:ascii="Times New Roman" w:hAnsi="Times New Roman" w:cs="Times New Roman"/>
          <w:lang w:val="en-GB"/>
        </w:rPr>
        <w:t xml:space="preserve">eligious tolerance </w:t>
      </w:r>
      <w:r w:rsidR="0026664B" w:rsidRPr="001900E8">
        <w:rPr>
          <w:rFonts w:ascii="Times New Roman" w:hAnsi="Times New Roman" w:cs="Times New Roman"/>
          <w:lang w:val="en-GB"/>
        </w:rPr>
        <w:t xml:space="preserve">correlates </w:t>
      </w:r>
      <w:r w:rsidR="004066EE" w:rsidRPr="001900E8">
        <w:rPr>
          <w:rFonts w:ascii="Times New Roman" w:hAnsi="Times New Roman" w:cs="Times New Roman"/>
          <w:lang w:val="en-GB"/>
        </w:rPr>
        <w:t xml:space="preserve">with </w:t>
      </w:r>
      <w:r w:rsidRPr="001900E8">
        <w:rPr>
          <w:rFonts w:ascii="Times New Roman" w:hAnsi="Times New Roman" w:cs="Times New Roman"/>
          <w:lang w:val="en-GB"/>
        </w:rPr>
        <w:t xml:space="preserve">a </w:t>
      </w:r>
      <w:r w:rsidR="004066EE" w:rsidRPr="001900E8">
        <w:rPr>
          <w:rFonts w:ascii="Times New Roman" w:hAnsi="Times New Roman" w:cs="Times New Roman"/>
          <w:lang w:val="en-GB"/>
        </w:rPr>
        <w:t xml:space="preserve">country’s ability </w:t>
      </w:r>
      <w:r w:rsidR="00C47D0D" w:rsidRPr="001900E8">
        <w:rPr>
          <w:rFonts w:ascii="Times New Roman" w:hAnsi="Times New Roman" w:cs="Times New Roman"/>
          <w:lang w:val="en-GB"/>
        </w:rPr>
        <w:t>to adopt</w:t>
      </w:r>
      <w:r w:rsidR="004066EE" w:rsidRPr="001900E8">
        <w:rPr>
          <w:rFonts w:ascii="Times New Roman" w:hAnsi="Times New Roman" w:cs="Times New Roman"/>
          <w:lang w:val="en-GB"/>
        </w:rPr>
        <w:t xml:space="preserve"> </w:t>
      </w:r>
      <w:r w:rsidR="0026664B" w:rsidRPr="001900E8">
        <w:rPr>
          <w:rFonts w:ascii="Times New Roman" w:hAnsi="Times New Roman" w:cs="Times New Roman"/>
          <w:lang w:val="en-GB"/>
        </w:rPr>
        <w:t xml:space="preserve">stricter </w:t>
      </w:r>
      <w:r w:rsidR="004066EE" w:rsidRPr="001900E8">
        <w:rPr>
          <w:rFonts w:ascii="Times New Roman" w:hAnsi="Times New Roman" w:cs="Times New Roman"/>
          <w:lang w:val="en-GB"/>
        </w:rPr>
        <w:t>climate</w:t>
      </w:r>
      <w:r w:rsidR="00C47D0D" w:rsidRPr="001900E8">
        <w:rPr>
          <w:rFonts w:ascii="Times New Roman" w:hAnsi="Times New Roman" w:cs="Times New Roman"/>
          <w:lang w:val="en-GB"/>
        </w:rPr>
        <w:t xml:space="preserve"> </w:t>
      </w:r>
      <w:r w:rsidR="004066EE" w:rsidRPr="001900E8">
        <w:rPr>
          <w:rFonts w:ascii="Times New Roman" w:hAnsi="Times New Roman" w:cs="Times New Roman"/>
          <w:lang w:val="en-GB"/>
        </w:rPr>
        <w:t>change policies.</w:t>
      </w:r>
    </w:p>
    <w:p w14:paraId="0EA14B9A" w14:textId="77777777" w:rsidR="00A33A57" w:rsidRPr="001900E8" w:rsidRDefault="0026664B" w:rsidP="00A33A57">
      <w:pPr>
        <w:pStyle w:val="Prrafodelista"/>
        <w:numPr>
          <w:ilvl w:val="0"/>
          <w:numId w:val="1"/>
        </w:numPr>
        <w:rPr>
          <w:rFonts w:ascii="Times New Roman" w:hAnsi="Times New Roman" w:cs="Times New Roman"/>
          <w:lang w:val="en-GB"/>
        </w:rPr>
      </w:pPr>
      <w:r w:rsidRPr="001900E8">
        <w:rPr>
          <w:rFonts w:ascii="Times New Roman" w:hAnsi="Times New Roman" w:cs="Times New Roman"/>
          <w:lang w:val="en-GB"/>
        </w:rPr>
        <w:t>We</w:t>
      </w:r>
      <w:r w:rsidR="004066EE" w:rsidRPr="001900E8">
        <w:rPr>
          <w:rFonts w:ascii="Times New Roman" w:hAnsi="Times New Roman" w:cs="Times New Roman"/>
          <w:lang w:val="en-GB"/>
        </w:rPr>
        <w:t xml:space="preserve"> </w:t>
      </w:r>
      <w:r w:rsidRPr="001900E8">
        <w:rPr>
          <w:rFonts w:ascii="Times New Roman" w:hAnsi="Times New Roman" w:cs="Times New Roman"/>
          <w:lang w:val="en-GB"/>
        </w:rPr>
        <w:t xml:space="preserve">show that </w:t>
      </w:r>
      <w:r w:rsidR="004066EE" w:rsidRPr="001900E8">
        <w:rPr>
          <w:rFonts w:ascii="Times New Roman" w:hAnsi="Times New Roman" w:cs="Times New Roman"/>
          <w:lang w:val="en-GB"/>
        </w:rPr>
        <w:t>some aspects</w:t>
      </w:r>
      <w:r w:rsidRPr="001900E8">
        <w:rPr>
          <w:rFonts w:ascii="Times New Roman" w:hAnsi="Times New Roman" w:cs="Times New Roman"/>
          <w:lang w:val="en-GB"/>
        </w:rPr>
        <w:t xml:space="preserve"> of religion</w:t>
      </w:r>
      <w:r w:rsidR="004066EE" w:rsidRPr="001900E8">
        <w:rPr>
          <w:rFonts w:ascii="Times New Roman" w:hAnsi="Times New Roman" w:cs="Times New Roman"/>
          <w:lang w:val="en-GB"/>
        </w:rPr>
        <w:t xml:space="preserve"> </w:t>
      </w:r>
      <w:r w:rsidR="000E347D" w:rsidRPr="001900E8">
        <w:rPr>
          <w:rFonts w:ascii="Times New Roman" w:hAnsi="Times New Roman" w:cs="Times New Roman"/>
          <w:lang w:val="en-GB"/>
        </w:rPr>
        <w:t xml:space="preserve">can promote climate-change-focused policies. </w:t>
      </w:r>
    </w:p>
    <w:p w14:paraId="6A6EEAA9" w14:textId="013FFB88" w:rsidR="00D401F5" w:rsidRPr="001900E8" w:rsidRDefault="00D401F5" w:rsidP="00A33A57">
      <w:pPr>
        <w:rPr>
          <w:rFonts w:ascii="Times New Roman" w:hAnsi="Times New Roman" w:cs="Times New Roman"/>
          <w:lang w:val="en-GB"/>
        </w:rPr>
      </w:pPr>
      <w:r w:rsidRPr="001900E8">
        <w:rPr>
          <w:rFonts w:ascii="Times New Roman" w:hAnsi="Times New Roman" w:cs="Times New Roman"/>
          <w:b/>
          <w:bCs/>
          <w:lang w:val="en-GB"/>
        </w:rPr>
        <w:t>Abstract</w:t>
      </w:r>
    </w:p>
    <w:p w14:paraId="372426E4" w14:textId="03F7223D" w:rsidR="00466244" w:rsidRPr="001900E8" w:rsidRDefault="007427ED" w:rsidP="00B130A8">
      <w:pPr>
        <w:spacing w:line="240" w:lineRule="auto"/>
        <w:jc w:val="both"/>
        <w:rPr>
          <w:rFonts w:ascii="Times New Roman" w:hAnsi="Times New Roman" w:cs="Times New Roman"/>
          <w:lang w:val="en-GB"/>
        </w:rPr>
      </w:pPr>
      <w:r w:rsidRPr="001900E8">
        <w:rPr>
          <w:rFonts w:ascii="Times New Roman" w:hAnsi="Times New Roman" w:cs="Times New Roman"/>
          <w:lang w:val="en-GB"/>
        </w:rPr>
        <w:t xml:space="preserve">Religion, as an important dimension of culture, has been identified as having an </w:t>
      </w:r>
      <w:r w:rsidR="00B77027" w:rsidRPr="001900E8">
        <w:rPr>
          <w:rFonts w:ascii="Times New Roman" w:hAnsi="Times New Roman" w:cs="Times New Roman"/>
          <w:lang w:val="en-GB"/>
        </w:rPr>
        <w:t xml:space="preserve">impact on the effective implementation of </w:t>
      </w:r>
      <w:r w:rsidR="00B130A8" w:rsidRPr="001900E8">
        <w:rPr>
          <w:rFonts w:ascii="Times New Roman" w:hAnsi="Times New Roman" w:cs="Times New Roman"/>
          <w:lang w:val="en-GB"/>
        </w:rPr>
        <w:t>strategies to halt climate change</w:t>
      </w:r>
      <w:r w:rsidR="00B77027" w:rsidRPr="001900E8">
        <w:rPr>
          <w:rFonts w:ascii="Times New Roman" w:hAnsi="Times New Roman" w:cs="Times New Roman"/>
          <w:lang w:val="en-GB"/>
        </w:rPr>
        <w:t>. However,</w:t>
      </w:r>
      <w:r w:rsidRPr="001900E8">
        <w:rPr>
          <w:rFonts w:ascii="Times New Roman" w:hAnsi="Times New Roman" w:cs="Times New Roman"/>
          <w:lang w:val="en-GB"/>
        </w:rPr>
        <w:t xml:space="preserve"> there is no consensus on the direction of </w:t>
      </w:r>
      <w:r w:rsidR="00B77027" w:rsidRPr="001900E8">
        <w:rPr>
          <w:rFonts w:ascii="Times New Roman" w:hAnsi="Times New Roman" w:cs="Times New Roman"/>
          <w:lang w:val="en-GB"/>
        </w:rPr>
        <w:t>this</w:t>
      </w:r>
      <w:r w:rsidRPr="001900E8">
        <w:rPr>
          <w:rFonts w:ascii="Times New Roman" w:hAnsi="Times New Roman" w:cs="Times New Roman"/>
          <w:lang w:val="en-GB"/>
        </w:rPr>
        <w:t xml:space="preserve"> </w:t>
      </w:r>
      <w:r w:rsidR="00B77027" w:rsidRPr="001900E8">
        <w:rPr>
          <w:rFonts w:ascii="Times New Roman" w:hAnsi="Times New Roman" w:cs="Times New Roman"/>
          <w:lang w:val="en-GB"/>
        </w:rPr>
        <w:t>effect</w:t>
      </w:r>
      <w:r w:rsidRPr="001900E8">
        <w:rPr>
          <w:rFonts w:ascii="Times New Roman" w:hAnsi="Times New Roman" w:cs="Times New Roman"/>
          <w:lang w:val="en-GB"/>
        </w:rPr>
        <w:t xml:space="preserve">. </w:t>
      </w:r>
      <w:r w:rsidR="00401714" w:rsidRPr="001900E8">
        <w:rPr>
          <w:rFonts w:ascii="Times New Roman" w:hAnsi="Times New Roman" w:cs="Times New Roman"/>
          <w:lang w:val="en-GB"/>
        </w:rPr>
        <w:t xml:space="preserve">In this paper, focusing on religious tolerance as an internal logic of religion, we evaluate the impact of religion on the implementation of policies against climate change. </w:t>
      </w:r>
      <w:r w:rsidR="00B130A8" w:rsidRPr="001900E8">
        <w:rPr>
          <w:rFonts w:ascii="Times New Roman" w:hAnsi="Times New Roman" w:cs="Times New Roman"/>
          <w:lang w:val="en-GB"/>
        </w:rPr>
        <w:t xml:space="preserve">For this purpose, we construct a religious tolerance index using data from the World Value Survey and, thereafter, we estimated an econometric model that evaluates its impact on the Climate Change Policy Stringency (CCPS) index, built by Sharma et al. (2021). </w:t>
      </w:r>
      <w:r w:rsidR="008E3D0D" w:rsidRPr="001900E8">
        <w:rPr>
          <w:rFonts w:ascii="Times New Roman" w:hAnsi="Times New Roman" w:cs="Times New Roman"/>
          <w:lang w:val="en-GB"/>
        </w:rPr>
        <w:t xml:space="preserve">Unlike other studies, our </w:t>
      </w:r>
      <w:r w:rsidR="0026664B" w:rsidRPr="001900E8">
        <w:rPr>
          <w:rFonts w:ascii="Times New Roman" w:hAnsi="Times New Roman" w:cs="Times New Roman"/>
          <w:lang w:val="en-GB"/>
        </w:rPr>
        <w:t>findings support the idea</w:t>
      </w:r>
      <w:r w:rsidR="008E3D0D" w:rsidRPr="001900E8">
        <w:rPr>
          <w:rFonts w:ascii="Times New Roman" w:hAnsi="Times New Roman" w:cs="Times New Roman"/>
          <w:lang w:val="en-GB"/>
        </w:rPr>
        <w:t xml:space="preserve"> that there are aspects of religion, such as religious tolerance, that can contribute to a more effective implementation of climate-change focused policies. Moreover, the evidence indicates </w:t>
      </w:r>
      <w:r w:rsidR="008E3D0D" w:rsidRPr="001900E8">
        <w:rPr>
          <w:rFonts w:ascii="Times New Roman" w:hAnsi="Times New Roman" w:cs="Times New Roman"/>
          <w:lang w:val="en-GB"/>
        </w:rPr>
        <w:t>that the higher a country's level of religious tolerance, the greater its capacity to adopt more stringent climate change policies</w:t>
      </w:r>
      <w:r w:rsidR="008E3D0D" w:rsidRPr="001900E8">
        <w:rPr>
          <w:rFonts w:ascii="Times New Roman" w:hAnsi="Times New Roman" w:cs="Times New Roman"/>
          <w:lang w:val="en-GB"/>
        </w:rPr>
        <w:t>.</w:t>
      </w:r>
    </w:p>
    <w:p w14:paraId="4ACCE118" w14:textId="54E52F7E" w:rsidR="00466244" w:rsidRPr="001900E8" w:rsidRDefault="00466244" w:rsidP="00A33A57">
      <w:pPr>
        <w:rPr>
          <w:rFonts w:ascii="Times New Roman" w:hAnsi="Times New Roman" w:cs="Times New Roman"/>
          <w:b/>
          <w:bCs/>
          <w:lang w:val="en-GB"/>
        </w:rPr>
      </w:pPr>
      <w:r w:rsidRPr="001900E8">
        <w:rPr>
          <w:rFonts w:ascii="Times New Roman" w:hAnsi="Times New Roman" w:cs="Times New Roman"/>
          <w:b/>
          <w:bCs/>
          <w:lang w:val="en-GB"/>
        </w:rPr>
        <w:t>Keywords</w:t>
      </w:r>
    </w:p>
    <w:p w14:paraId="70A75C6C" w14:textId="0220DD0A" w:rsidR="001900E8" w:rsidRPr="001900E8" w:rsidRDefault="00E74928" w:rsidP="001900E8">
      <w:pPr>
        <w:spacing w:line="240" w:lineRule="auto"/>
        <w:rPr>
          <w:rFonts w:ascii="Times New Roman" w:hAnsi="Times New Roman" w:cs="Times New Roman"/>
          <w:lang w:val="en-GB"/>
        </w:rPr>
      </w:pPr>
      <w:r w:rsidRPr="001900E8">
        <w:rPr>
          <w:rFonts w:ascii="Times New Roman" w:hAnsi="Times New Roman" w:cs="Times New Roman"/>
          <w:lang w:val="en-GB"/>
        </w:rPr>
        <w:t>Climate change</w:t>
      </w:r>
      <w:r w:rsidR="001900E8" w:rsidRPr="001900E8">
        <w:rPr>
          <w:rFonts w:ascii="Times New Roman" w:hAnsi="Times New Roman" w:cs="Times New Roman"/>
          <w:lang w:val="en-GB"/>
        </w:rPr>
        <w:t xml:space="preserve"> · </w:t>
      </w:r>
      <w:r w:rsidRPr="001900E8">
        <w:rPr>
          <w:rFonts w:ascii="Times New Roman" w:hAnsi="Times New Roman" w:cs="Times New Roman"/>
          <w:lang w:val="en-GB"/>
        </w:rPr>
        <w:t xml:space="preserve">Climate </w:t>
      </w:r>
      <w:r w:rsidR="00A33A57" w:rsidRPr="001900E8">
        <w:rPr>
          <w:rFonts w:ascii="Times New Roman" w:hAnsi="Times New Roman" w:cs="Times New Roman"/>
          <w:lang w:val="en-GB"/>
        </w:rPr>
        <w:t>p</w:t>
      </w:r>
      <w:r w:rsidRPr="001900E8">
        <w:rPr>
          <w:rFonts w:ascii="Times New Roman" w:hAnsi="Times New Roman" w:cs="Times New Roman"/>
          <w:lang w:val="en-GB"/>
        </w:rPr>
        <w:t>olicy</w:t>
      </w:r>
      <w:r w:rsidR="001900E8" w:rsidRPr="001900E8">
        <w:rPr>
          <w:rFonts w:ascii="Times New Roman" w:hAnsi="Times New Roman" w:cs="Times New Roman"/>
          <w:lang w:val="en-GB"/>
        </w:rPr>
        <w:t xml:space="preserve"> ·</w:t>
      </w:r>
      <w:r w:rsidR="001900E8" w:rsidRPr="001900E8">
        <w:rPr>
          <w:rFonts w:ascii="Times New Roman" w:hAnsi="Times New Roman" w:cs="Times New Roman"/>
          <w:lang w:val="en-GB"/>
        </w:rPr>
        <w:t xml:space="preserve"> </w:t>
      </w:r>
      <w:r w:rsidR="001900E8" w:rsidRPr="001900E8">
        <w:rPr>
          <w:rFonts w:ascii="Times New Roman" w:hAnsi="Times New Roman" w:cs="Times New Roman"/>
          <w:lang w:val="en-GB"/>
        </w:rPr>
        <w:t>Religion ·</w:t>
      </w:r>
      <w:r w:rsidR="001900E8" w:rsidRPr="001900E8">
        <w:rPr>
          <w:rFonts w:ascii="Times New Roman" w:hAnsi="Times New Roman" w:cs="Times New Roman"/>
          <w:lang w:val="en-GB"/>
        </w:rPr>
        <w:t xml:space="preserve"> </w:t>
      </w:r>
      <w:r w:rsidR="001900E8" w:rsidRPr="001900E8">
        <w:rPr>
          <w:rFonts w:ascii="Times New Roman" w:hAnsi="Times New Roman" w:cs="Times New Roman"/>
          <w:lang w:val="en-GB"/>
        </w:rPr>
        <w:t>Religious tolerance</w:t>
      </w:r>
      <w:r w:rsidR="001900E8" w:rsidRPr="001900E8">
        <w:rPr>
          <w:rFonts w:ascii="Times New Roman" w:hAnsi="Times New Roman" w:cs="Times New Roman"/>
          <w:lang w:val="en-GB"/>
        </w:rPr>
        <w:t xml:space="preserve"> </w:t>
      </w:r>
      <w:r w:rsidR="001900E8" w:rsidRPr="001900E8">
        <w:rPr>
          <w:rFonts w:ascii="Times New Roman" w:hAnsi="Times New Roman" w:cs="Times New Roman"/>
          <w:lang w:val="en-GB"/>
        </w:rPr>
        <w:t>·</w:t>
      </w:r>
      <w:r w:rsidR="001900E8" w:rsidRPr="001900E8">
        <w:rPr>
          <w:rFonts w:ascii="Times New Roman" w:hAnsi="Times New Roman" w:cs="Times New Roman"/>
          <w:lang w:val="en-GB"/>
        </w:rPr>
        <w:t xml:space="preserve"> </w:t>
      </w:r>
      <w:r w:rsidR="001900E8" w:rsidRPr="001900E8">
        <w:rPr>
          <w:rFonts w:ascii="Times New Roman" w:hAnsi="Times New Roman" w:cs="Times New Roman"/>
          <w:lang w:val="en-GB"/>
        </w:rPr>
        <w:t>Religion institutions</w:t>
      </w:r>
    </w:p>
    <w:p w14:paraId="5FBFA7E6" w14:textId="6D90A9FA" w:rsidR="00E74928" w:rsidRPr="001900E8" w:rsidRDefault="00E74928" w:rsidP="00A33A57">
      <w:pPr>
        <w:rPr>
          <w:rFonts w:ascii="Times New Roman" w:hAnsi="Times New Roman" w:cs="Times New Roman"/>
          <w:b/>
          <w:bCs/>
          <w:lang w:val="en-GB"/>
        </w:rPr>
      </w:pPr>
      <w:r w:rsidRPr="001900E8">
        <w:rPr>
          <w:rFonts w:ascii="Times New Roman" w:hAnsi="Times New Roman" w:cs="Times New Roman"/>
          <w:b/>
          <w:bCs/>
          <w:lang w:val="en-GB"/>
        </w:rPr>
        <w:t>JEL</w:t>
      </w:r>
    </w:p>
    <w:p w14:paraId="2C77B3C0" w14:textId="310EFE5C" w:rsidR="001900E8" w:rsidRPr="001900E8" w:rsidRDefault="001900E8" w:rsidP="001900E8">
      <w:pPr>
        <w:rPr>
          <w:rFonts w:ascii="Times New Roman" w:hAnsi="Times New Roman" w:cs="Times New Roman"/>
          <w:lang w:val="en-GB"/>
        </w:rPr>
      </w:pPr>
      <w:r w:rsidRPr="001900E8">
        <w:rPr>
          <w:rFonts w:ascii="Times New Roman" w:hAnsi="Times New Roman" w:cs="Times New Roman"/>
          <w:lang w:val="en-GB"/>
        </w:rPr>
        <w:t xml:space="preserve">O13 </w:t>
      </w:r>
      <w:r w:rsidRPr="001900E8">
        <w:rPr>
          <w:rFonts w:ascii="Times New Roman" w:hAnsi="Times New Roman" w:cs="Times New Roman"/>
          <w:lang w:val="en-GB"/>
        </w:rPr>
        <w:t>·</w:t>
      </w:r>
      <w:r w:rsidRPr="001900E8">
        <w:rPr>
          <w:rFonts w:ascii="Times New Roman" w:hAnsi="Times New Roman" w:cs="Times New Roman"/>
          <w:lang w:val="en-GB"/>
        </w:rPr>
        <w:t xml:space="preserve"> </w:t>
      </w:r>
      <w:r w:rsidRPr="001900E8">
        <w:rPr>
          <w:rFonts w:ascii="Times New Roman" w:hAnsi="Times New Roman" w:cs="Times New Roman"/>
          <w:lang w:val="en-GB"/>
        </w:rPr>
        <w:t>Q56</w:t>
      </w:r>
      <w:r w:rsidRPr="001900E8">
        <w:rPr>
          <w:rFonts w:ascii="Times New Roman" w:hAnsi="Times New Roman" w:cs="Times New Roman"/>
          <w:lang w:val="en-GB"/>
        </w:rPr>
        <w:t xml:space="preserve"> </w:t>
      </w:r>
      <w:r w:rsidRPr="001900E8">
        <w:rPr>
          <w:rFonts w:ascii="Times New Roman" w:hAnsi="Times New Roman" w:cs="Times New Roman"/>
          <w:lang w:val="en-GB"/>
        </w:rPr>
        <w:t>·</w:t>
      </w:r>
      <w:r w:rsidRPr="001900E8">
        <w:rPr>
          <w:rFonts w:ascii="Times New Roman" w:hAnsi="Times New Roman" w:cs="Times New Roman"/>
          <w:lang w:val="en-GB"/>
        </w:rPr>
        <w:t xml:space="preserve"> Q58 </w:t>
      </w:r>
      <w:r w:rsidRPr="001900E8">
        <w:rPr>
          <w:rFonts w:ascii="Times New Roman" w:hAnsi="Times New Roman" w:cs="Times New Roman"/>
          <w:lang w:val="en-GB"/>
        </w:rPr>
        <w:t>·</w:t>
      </w:r>
      <w:r w:rsidRPr="001900E8">
        <w:rPr>
          <w:rFonts w:ascii="Times New Roman" w:hAnsi="Times New Roman" w:cs="Times New Roman"/>
          <w:lang w:val="en-GB"/>
        </w:rPr>
        <w:t xml:space="preserve"> Z12</w:t>
      </w:r>
    </w:p>
    <w:p w14:paraId="28269205" w14:textId="77777777" w:rsidR="00D401F5" w:rsidRPr="001900E8" w:rsidRDefault="00D401F5" w:rsidP="00D401F5">
      <w:pPr>
        <w:jc w:val="both"/>
        <w:rPr>
          <w:lang w:val="fr-FR"/>
        </w:rPr>
      </w:pPr>
    </w:p>
    <w:p w14:paraId="42C1AFFE" w14:textId="405591BC" w:rsidR="00D401F5" w:rsidRPr="001900E8" w:rsidRDefault="00D401F5">
      <w:pPr>
        <w:rPr>
          <w:b/>
          <w:bCs/>
          <w:lang w:val="fr-FR"/>
        </w:rPr>
      </w:pPr>
    </w:p>
    <w:sectPr w:rsidR="00D401F5" w:rsidRPr="001900E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15AA29" w14:textId="77777777" w:rsidR="00E85C49" w:rsidRDefault="00E85C49" w:rsidP="001900E8">
      <w:pPr>
        <w:spacing w:after="0" w:line="240" w:lineRule="auto"/>
      </w:pPr>
      <w:r>
        <w:separator/>
      </w:r>
    </w:p>
  </w:endnote>
  <w:endnote w:type="continuationSeparator" w:id="0">
    <w:p w14:paraId="550829CB" w14:textId="77777777" w:rsidR="00E85C49" w:rsidRDefault="00E85C49" w:rsidP="00190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B40F66" w14:textId="77777777" w:rsidR="00E85C49" w:rsidRDefault="00E85C49" w:rsidP="001900E8">
      <w:pPr>
        <w:spacing w:after="0" w:line="240" w:lineRule="auto"/>
      </w:pPr>
      <w:r>
        <w:separator/>
      </w:r>
    </w:p>
  </w:footnote>
  <w:footnote w:type="continuationSeparator" w:id="0">
    <w:p w14:paraId="00A1727B" w14:textId="77777777" w:rsidR="00E85C49" w:rsidRDefault="00E85C49" w:rsidP="001900E8">
      <w:pPr>
        <w:spacing w:after="0" w:line="240" w:lineRule="auto"/>
      </w:pPr>
      <w:r>
        <w:continuationSeparator/>
      </w:r>
    </w:p>
  </w:footnote>
  <w:footnote w:id="1">
    <w:p w14:paraId="4B6CDBDB" w14:textId="77777777" w:rsidR="001900E8" w:rsidRPr="00DB03F7" w:rsidRDefault="001900E8" w:rsidP="001900E8">
      <w:pPr>
        <w:pStyle w:val="Textonotapie"/>
        <w:rPr>
          <w:lang w:val="en-GB"/>
        </w:rPr>
      </w:pPr>
      <w:r w:rsidRPr="00684D88">
        <w:rPr>
          <w:rStyle w:val="Refdenotaalpie"/>
          <w:lang w:val="en-GB"/>
        </w:rPr>
        <w:footnoteRef/>
      </w:r>
      <w:r w:rsidRPr="00DB03F7">
        <w:rPr>
          <w:lang w:val="en-GB"/>
        </w:rPr>
        <w:t xml:space="preserve"> Faculty of Economic Sciences, Pontificia Universidad Javeriana - Cali</w:t>
      </w:r>
    </w:p>
  </w:footnote>
  <w:footnote w:id="2">
    <w:p w14:paraId="2A3B5081" w14:textId="77777777" w:rsidR="001900E8" w:rsidRPr="00DB03F7" w:rsidRDefault="001900E8" w:rsidP="001900E8">
      <w:pPr>
        <w:pStyle w:val="Textonotapie"/>
        <w:rPr>
          <w:lang w:val="en-GB"/>
        </w:rPr>
      </w:pPr>
      <w:r w:rsidRPr="00684D88">
        <w:rPr>
          <w:rStyle w:val="Refdenotaalpie"/>
          <w:lang w:val="en-GB"/>
        </w:rPr>
        <w:footnoteRef/>
      </w:r>
      <w:r w:rsidRPr="00DB03F7">
        <w:rPr>
          <w:lang w:val="en-GB"/>
        </w:rPr>
        <w:t xml:space="preserve"> Faculty of Economic Sciences, Pontificia Universidad Javeriana - Cali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DF02E4"/>
    <w:multiLevelType w:val="hybridMultilevel"/>
    <w:tmpl w:val="8B687742"/>
    <w:lvl w:ilvl="0" w:tplc="61B2682A">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353926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1F5"/>
    <w:rsid w:val="000E347D"/>
    <w:rsid w:val="001900E8"/>
    <w:rsid w:val="0026664B"/>
    <w:rsid w:val="002816F9"/>
    <w:rsid w:val="00297A63"/>
    <w:rsid w:val="00401714"/>
    <w:rsid w:val="004066EE"/>
    <w:rsid w:val="00466244"/>
    <w:rsid w:val="00470EAF"/>
    <w:rsid w:val="00523A3C"/>
    <w:rsid w:val="007427ED"/>
    <w:rsid w:val="008E3D0D"/>
    <w:rsid w:val="00A33A57"/>
    <w:rsid w:val="00B130A8"/>
    <w:rsid w:val="00B77027"/>
    <w:rsid w:val="00BD134F"/>
    <w:rsid w:val="00C47D0D"/>
    <w:rsid w:val="00D401F5"/>
    <w:rsid w:val="00E74928"/>
    <w:rsid w:val="00E85C49"/>
    <w:rsid w:val="00FF0F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35424"/>
  <w15:chartTrackingRefBased/>
  <w15:docId w15:val="{3D152E32-DE55-4D90-A623-1D8110B82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401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401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401F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401F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401F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401F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401F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401F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401F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01F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401F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401F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401F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401F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401F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401F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401F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401F5"/>
    <w:rPr>
      <w:rFonts w:eastAsiaTheme="majorEastAsia" w:cstheme="majorBidi"/>
      <w:color w:val="272727" w:themeColor="text1" w:themeTint="D8"/>
    </w:rPr>
  </w:style>
  <w:style w:type="paragraph" w:styleId="Ttulo">
    <w:name w:val="Title"/>
    <w:basedOn w:val="Normal"/>
    <w:next w:val="Normal"/>
    <w:link w:val="TtuloCar"/>
    <w:uiPriority w:val="10"/>
    <w:qFormat/>
    <w:rsid w:val="00D401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401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401F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401F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401F5"/>
    <w:pPr>
      <w:spacing w:before="160"/>
      <w:jc w:val="center"/>
    </w:pPr>
    <w:rPr>
      <w:i/>
      <w:iCs/>
      <w:color w:val="404040" w:themeColor="text1" w:themeTint="BF"/>
    </w:rPr>
  </w:style>
  <w:style w:type="character" w:customStyle="1" w:styleId="CitaCar">
    <w:name w:val="Cita Car"/>
    <w:basedOn w:val="Fuentedeprrafopredeter"/>
    <w:link w:val="Cita"/>
    <w:uiPriority w:val="29"/>
    <w:rsid w:val="00D401F5"/>
    <w:rPr>
      <w:i/>
      <w:iCs/>
      <w:color w:val="404040" w:themeColor="text1" w:themeTint="BF"/>
    </w:rPr>
  </w:style>
  <w:style w:type="paragraph" w:styleId="Prrafodelista">
    <w:name w:val="List Paragraph"/>
    <w:basedOn w:val="Normal"/>
    <w:uiPriority w:val="34"/>
    <w:qFormat/>
    <w:rsid w:val="00D401F5"/>
    <w:pPr>
      <w:ind w:left="720"/>
      <w:contextualSpacing/>
    </w:pPr>
  </w:style>
  <w:style w:type="character" w:styleId="nfasisintenso">
    <w:name w:val="Intense Emphasis"/>
    <w:basedOn w:val="Fuentedeprrafopredeter"/>
    <w:uiPriority w:val="21"/>
    <w:qFormat/>
    <w:rsid w:val="00D401F5"/>
    <w:rPr>
      <w:i/>
      <w:iCs/>
      <w:color w:val="0F4761" w:themeColor="accent1" w:themeShade="BF"/>
    </w:rPr>
  </w:style>
  <w:style w:type="paragraph" w:styleId="Citadestacada">
    <w:name w:val="Intense Quote"/>
    <w:basedOn w:val="Normal"/>
    <w:next w:val="Normal"/>
    <w:link w:val="CitadestacadaCar"/>
    <w:uiPriority w:val="30"/>
    <w:qFormat/>
    <w:rsid w:val="00D401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401F5"/>
    <w:rPr>
      <w:i/>
      <w:iCs/>
      <w:color w:val="0F4761" w:themeColor="accent1" w:themeShade="BF"/>
    </w:rPr>
  </w:style>
  <w:style w:type="character" w:styleId="Referenciaintensa">
    <w:name w:val="Intense Reference"/>
    <w:basedOn w:val="Fuentedeprrafopredeter"/>
    <w:uiPriority w:val="32"/>
    <w:qFormat/>
    <w:rsid w:val="00D401F5"/>
    <w:rPr>
      <w:b/>
      <w:bCs/>
      <w:smallCaps/>
      <w:color w:val="0F4761" w:themeColor="accent1" w:themeShade="BF"/>
      <w:spacing w:val="5"/>
    </w:rPr>
  </w:style>
  <w:style w:type="paragraph" w:styleId="Textonotapie">
    <w:name w:val="footnote text"/>
    <w:basedOn w:val="Normal"/>
    <w:link w:val="TextonotapieCar"/>
    <w:uiPriority w:val="99"/>
    <w:semiHidden/>
    <w:unhideWhenUsed/>
    <w:rsid w:val="001900E8"/>
    <w:pPr>
      <w:spacing w:after="0" w:line="240" w:lineRule="auto"/>
    </w:pPr>
    <w:rPr>
      <w:rFonts w:ascii="Times New Roman" w:eastAsiaTheme="minorEastAsia" w:hAnsi="Times New Roman" w:cs="Times New Roman"/>
      <w:kern w:val="0"/>
      <w:sz w:val="20"/>
      <w:szCs w:val="20"/>
      <w:lang w:val="es-ES"/>
      <w14:ligatures w14:val="none"/>
    </w:rPr>
  </w:style>
  <w:style w:type="character" w:customStyle="1" w:styleId="TextonotapieCar">
    <w:name w:val="Texto nota pie Car"/>
    <w:basedOn w:val="Fuentedeprrafopredeter"/>
    <w:link w:val="Textonotapie"/>
    <w:uiPriority w:val="99"/>
    <w:semiHidden/>
    <w:rsid w:val="001900E8"/>
    <w:rPr>
      <w:rFonts w:ascii="Times New Roman" w:eastAsiaTheme="minorEastAsia" w:hAnsi="Times New Roman" w:cs="Times New Roman"/>
      <w:kern w:val="0"/>
      <w:sz w:val="20"/>
      <w:szCs w:val="20"/>
      <w:lang w:val="es-ES"/>
      <w14:ligatures w14:val="none"/>
    </w:rPr>
  </w:style>
  <w:style w:type="character" w:styleId="Refdenotaalpie">
    <w:name w:val="footnote reference"/>
    <w:basedOn w:val="Fuentedeprrafopredeter"/>
    <w:uiPriority w:val="99"/>
    <w:semiHidden/>
    <w:unhideWhenUsed/>
    <w:rsid w:val="001900E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0C289-EAFA-41A6-A464-D1B24E2C4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Pages>
  <Words>259</Words>
  <Characters>1428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Barona</dc:creator>
  <cp:keywords/>
  <dc:description/>
  <cp:lastModifiedBy>Sergio Barona</cp:lastModifiedBy>
  <cp:revision>1</cp:revision>
  <dcterms:created xsi:type="dcterms:W3CDTF">2024-04-24T00:15:00Z</dcterms:created>
  <dcterms:modified xsi:type="dcterms:W3CDTF">2024-04-24T06:03:00Z</dcterms:modified>
</cp:coreProperties>
</file>