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Prrafodelista"/>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Prrafodelista"/>
        <w:ind w:left="1080"/>
        <w:rPr>
          <w:rFonts w:ascii="Times New Roman" w:hAnsi="Times New Roman" w:cs="Times New Roman"/>
          <w:b/>
          <w:bCs/>
          <w:sz w:val="24"/>
          <w:szCs w:val="24"/>
        </w:rPr>
      </w:pPr>
    </w:p>
    <w:p w14:paraId="0437A227" w14:textId="77777777"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Prrafodelista"/>
        <w:ind w:left="360"/>
        <w:rPr>
          <w:rFonts w:ascii="Times New Roman" w:hAnsi="Times New Roman" w:cs="Times New Roman"/>
          <w:b/>
          <w:bCs/>
          <w:sz w:val="24"/>
          <w:szCs w:val="24"/>
        </w:rPr>
      </w:pPr>
    </w:p>
    <w:p w14:paraId="0669E43A" w14:textId="7E1F9AF1" w:rsidR="00622EA6" w:rsidRPr="00541FA9" w:rsidRDefault="00622EA6" w:rsidP="00622EA6">
      <w:pPr>
        <w:pStyle w:val="Prrafodelista"/>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Prrafodelista"/>
        <w:ind w:left="360"/>
        <w:rPr>
          <w:rFonts w:ascii="Times New Roman" w:hAnsi="Times New Roman" w:cs="Times New Roman"/>
          <w:sz w:val="24"/>
          <w:szCs w:val="24"/>
        </w:rPr>
      </w:pPr>
    </w:p>
    <w:p w14:paraId="59B1A100" w14:textId="7949976C" w:rsidR="00622EA6" w:rsidRPr="00541FA9" w:rsidRDefault="00622EA6" w:rsidP="00622EA6">
      <w:pPr>
        <w:pStyle w:val="Prrafodelista"/>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Prrafodelista"/>
        <w:ind w:left="360"/>
        <w:rPr>
          <w:rFonts w:ascii="Times New Roman" w:hAnsi="Times New Roman" w:cs="Times New Roman"/>
          <w:sz w:val="24"/>
          <w:szCs w:val="24"/>
        </w:rPr>
      </w:pPr>
    </w:p>
    <w:p w14:paraId="38D2BD22" w14:textId="7777777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Prrafodelista"/>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Prrafodelista"/>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Refdenotaalpi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Prrafodelista"/>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Prrafodelista"/>
        <w:ind w:left="360"/>
        <w:rPr>
          <w:rFonts w:ascii="Times New Roman" w:hAnsi="Times New Roman" w:cs="Times New Roman"/>
          <w:b/>
          <w:bCs/>
          <w:sz w:val="24"/>
          <w:szCs w:val="24"/>
        </w:rPr>
      </w:pPr>
    </w:p>
    <w:p w14:paraId="6A169209"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Prrafodelista"/>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Refdenotaalpi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Prrafodelista"/>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Prrafodelista"/>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Prrafodelista"/>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Prrafodelista"/>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to</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Prrafodelista"/>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 xml:space="preserve">(1)* </w:t>
      </w:r>
      <w:r w:rsidRPr="00541FA9">
        <w:t>hospitalización,</w:t>
      </w:r>
      <w:r w:rsidRPr="00541FA9">
        <w:rPr>
          <w:b/>
          <w:bCs/>
        </w:rPr>
        <w:t xml:space="preserve"> (2)* </w:t>
      </w:r>
      <w:r w:rsidRPr="00541FA9">
        <w:t>cuidados intensivos y</w:t>
      </w:r>
      <w:r w:rsidRPr="00541FA9">
        <w:rPr>
          <w:b/>
          <w:bCs/>
        </w:rPr>
        <w:t xml:space="preserve"> (3)* </w:t>
      </w:r>
      <w:r w:rsidRPr="00541FA9">
        <w:t>la probabilidad de morir. (Es decir, estudia las probabilidad del paso de un estadio a otro)</w:t>
      </w:r>
      <w:r w:rsidRPr="00541FA9">
        <w:br/>
      </w:r>
      <w:r w:rsidRPr="00541FA9">
        <w:br/>
        <w:t xml:space="preserve">Nótese que </w:t>
      </w:r>
      <w:r w:rsidRPr="00541FA9">
        <w:rPr>
          <w:b/>
          <w:bCs/>
        </w:rPr>
        <w:t xml:space="preserve">(3)* </w:t>
      </w:r>
      <w:r w:rsidRPr="00541FA9">
        <w:t xml:space="preserve">corresponde al </w:t>
      </w:r>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Refdenotaalpie"/>
          <w:b/>
          <w:bCs/>
        </w:rPr>
        <w:footnoteReference w:id="3"/>
      </w:r>
    </w:p>
    <w:p w14:paraId="1FB1069D" w14:textId="7A6C4F84" w:rsidR="00BB7139" w:rsidRPr="00541FA9" w:rsidRDefault="00BB7139" w:rsidP="00BB7139">
      <w:pPr>
        <w:pStyle w:val="Prrafodelista"/>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Prrafodelista"/>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Prrafodelista"/>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DE4DF8">
        <w:rPr>
          <w:b/>
          <w:bCs/>
          <w:lang w:val="en-US"/>
        </w:rPr>
        <w:t xml:space="preserve">Ghani, A. C., Donnelly, C. A., Cox, D. R., Griffin, J.T., Fraser, C., Lam, T. H., Ho, L. M., Chan, W. S., Anderson, R. M., Hedley, A. J., &amp; Leung,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Refdenotaalpi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f(t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1B0E3A"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m:t>
                  </m:r>
                  <m:r>
                    <w:rPr>
                      <w:rFonts w:ascii="Cambria Math" w:hAnsi="Cambria Math"/>
                    </w:rPr>
                    <m:t>á</m:t>
                  </m:r>
                  <m:r>
                    <w:rPr>
                      <w:rFonts w:ascii="Cambria Math" w:hAnsi="Cambria Math"/>
                    </w:rPr>
                    <m:t>x</m:t>
                  </m:r>
                </m:sub>
              </m:sSub>
              <m:r>
                <w:rPr>
                  <w:rFonts w:ascii="Cambria Math" w:hAnsi="Cambria Math"/>
                </w:rPr>
                <m:t>(</m:t>
              </m:r>
              <m:r>
                <w:rPr>
                  <w:rFonts w:ascii="Cambria Math" w:hAnsi="Cambria Math"/>
                </w:rPr>
                <m:t>s</m:t>
              </m:r>
              <m:r>
                <w:rPr>
                  <w:rFonts w:ascii="Cambria Math" w:hAnsi="Cambria Math"/>
                </w:rPr>
                <m:t>)</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m</m:t>
          </m:r>
          <m:r>
            <w:rPr>
              <w:rFonts w:ascii="Cambria Math" w:hAnsi="Cambria Math"/>
            </w:rPr>
            <m:t>,</m:t>
          </m:r>
          <m:r>
            <w:rPr>
              <w:rFonts w:ascii="Cambria Math" w:hAnsi="Cambria Math"/>
            </w:rPr>
            <m:t>r</m:t>
          </m:r>
          <m:r>
            <w:rPr>
              <w:rFonts w:ascii="Cambria Math" w:hAnsi="Cambria Math"/>
            </w:rPr>
            <m:t>,</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1B0E3A" w:rsidP="00541FA9">
      <w:pPr>
        <w:pStyle w:val="NormalWeb"/>
        <w:ind w:left="720"/>
      </w:pPr>
      <m:oMathPara>
        <m:oMath>
          <m:acc>
            <m:accPr>
              <m:ctrlPr>
                <w:rPr>
                  <w:rFonts w:ascii="Cambria Math" w:hAnsi="Cambria Math"/>
                  <w:i/>
                </w:rPr>
              </m:ctrlPr>
            </m:accPr>
            <m:e>
              <m:r>
                <w:rPr>
                  <w:rFonts w:ascii="Cambria Math" w:hAnsi="Cambria Math"/>
                </w:rPr>
                <m:t>CFR</m:t>
              </m:r>
              <m:r>
                <w:rPr>
                  <w:rFonts w:ascii="Cambria Math" w:hAnsi="Cambria Math"/>
                </w:rPr>
                <m:t>(</m:t>
              </m:r>
              <m:r>
                <w:rPr>
                  <w:rFonts w:ascii="Cambria Math" w:hAnsi="Cambria Math"/>
                </w:rPr>
                <m:t>s</m:t>
              </m:r>
              <m:r>
                <w:rPr>
                  <w:rFonts w:ascii="Cambria Math" w:hAnsi="Cambria Math"/>
                </w:rPr>
                <m:t>)</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m:t>
              </m:r>
              <m:r>
                <w:rPr>
                  <w:rFonts w:ascii="Cambria Math" w:hAnsi="Cambria Math"/>
                </w:rPr>
                <m:t>s</m:t>
              </m:r>
              <m:r>
                <w:rPr>
                  <w:rFonts w:ascii="Cambria Math" w:hAnsi="Cambria Math"/>
                </w:rPr>
                <m:t>)</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m:t>
              </m:r>
              <m:r>
                <w:rPr>
                  <w:rFonts w:ascii="Cambria Math" w:hAnsi="Cambria Math"/>
                </w:rPr>
                <m:t>s</m:t>
              </m:r>
              <m:r>
                <w:rPr>
                  <w:rFonts w:ascii="Cambria Math" w:hAnsi="Cambria Math"/>
                </w:rPr>
                <m:t>)</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Prrafodelista"/>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Prrafodelista"/>
        <w:ind w:left="360"/>
        <w:jc w:val="both"/>
        <w:rPr>
          <w:rFonts w:ascii="Times New Roman" w:hAnsi="Times New Roman" w:cs="Times New Roman"/>
          <w:b/>
          <w:bCs/>
          <w:sz w:val="24"/>
          <w:szCs w:val="24"/>
        </w:rPr>
      </w:pPr>
    </w:p>
    <w:p w14:paraId="73FFFAA7"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Refdenotaalpi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Prrafodelista"/>
        <w:rPr>
          <w:rFonts w:ascii="Times New Roman" w:hAnsi="Times New Roman" w:cs="Times New Roman"/>
          <w:sz w:val="24"/>
          <w:szCs w:val="24"/>
        </w:rPr>
      </w:pPr>
    </w:p>
    <w:p w14:paraId="309849F8"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Refdenotaalpi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Refdenotaalpi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Refdenotaalpi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Prrafodelista"/>
        <w:rPr>
          <w:rFonts w:ascii="Times New Roman" w:hAnsi="Times New Roman" w:cs="Times New Roman"/>
          <w:b/>
          <w:bCs/>
          <w:sz w:val="24"/>
          <w:szCs w:val="24"/>
        </w:rPr>
      </w:pPr>
    </w:p>
    <w:p w14:paraId="740AB897" w14:textId="04F31735" w:rsidR="00541FA9" w:rsidRPr="00215857"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Prrafodelista"/>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Prrafodelista"/>
        <w:numPr>
          <w:ilvl w:val="0"/>
          <w:numId w:val="21"/>
        </w:numPr>
        <w:jc w:val="both"/>
        <w:rPr>
          <w:rFonts w:ascii="Times New Roman" w:hAnsi="Times New Roman" w:cs="Times New Roman"/>
          <w:b/>
          <w:bCs/>
          <w:sz w:val="28"/>
          <w:szCs w:val="28"/>
          <w:lang w:val="en-US"/>
        </w:rPr>
      </w:pPr>
      <w:bookmarkStart w:id="0"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0"/>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proofErr w:type="spellStart"/>
      <w:r w:rsidRPr="00215857">
        <w:rPr>
          <w:rFonts w:ascii="Times New Roman" w:hAnsi="Times New Roman" w:cs="Times New Roman"/>
          <w:bCs/>
          <w:i/>
          <w:sz w:val="24"/>
          <w:szCs w:val="24"/>
          <w:lang w:val="es-CO"/>
        </w:rPr>
        <w:t>anti-infection</w:t>
      </w:r>
      <w:proofErr w:type="spellEnd"/>
      <w:r w:rsidRPr="00215857">
        <w:rPr>
          <w:rFonts w:ascii="Times New Roman" w:hAnsi="Times New Roman" w:cs="Times New Roman"/>
          <w:bCs/>
          <w:i/>
          <w:sz w:val="24"/>
          <w:szCs w:val="24"/>
          <w:lang w:val="es-CO"/>
        </w:rPr>
        <w:t>/</w:t>
      </w:r>
      <w:proofErr w:type="spellStart"/>
      <w:r w:rsidRPr="00215857">
        <w:rPr>
          <w:rFonts w:ascii="Times New Roman" w:hAnsi="Times New Roman" w:cs="Times New Roman"/>
          <w:bCs/>
          <w:i/>
          <w:sz w:val="24"/>
          <w:szCs w:val="24"/>
          <w:lang w:val="es-CO"/>
        </w:rPr>
        <w:t>inflammatory</w:t>
      </w:r>
      <w:proofErr w:type="spellEnd"/>
      <w:r w:rsidRPr="00215857">
        <w:rPr>
          <w:rFonts w:ascii="Times New Roman" w:hAnsi="Times New Roman" w:cs="Times New Roman"/>
          <w:bCs/>
          <w:i/>
          <w:sz w:val="24"/>
          <w:szCs w:val="24"/>
          <w:lang w:val="es-CO"/>
        </w:rPr>
        <w:t xml:space="preserve"> </w:t>
      </w:r>
      <w:proofErr w:type="spellStart"/>
      <w:r w:rsidRPr="00215857">
        <w:rPr>
          <w:rFonts w:ascii="Times New Roman" w:hAnsi="Times New Roman" w:cs="Times New Roman"/>
          <w:bCs/>
          <w:i/>
          <w:sz w:val="24"/>
          <w:szCs w:val="24"/>
          <w:lang w:val="es-CO"/>
        </w:rPr>
        <w:t>therapy</w:t>
      </w:r>
      <w:proofErr w:type="spellEnd"/>
      <w:r>
        <w:rPr>
          <w:rFonts w:ascii="Times New Roman" w:hAnsi="Times New Roman" w:cs="Times New Roman"/>
          <w:bCs/>
          <w:sz w:val="24"/>
          <w:szCs w:val="24"/>
          <w:lang w:val="es-CO"/>
        </w:rPr>
        <w:t xml:space="preserve">). </w:t>
      </w:r>
    </w:p>
    <w:p w14:paraId="769D78BE" w14:textId="122E02B1" w:rsidR="005C7F54" w:rsidRDefault="005C7F54" w:rsidP="005C7F54">
      <w:pPr>
        <w:pStyle w:val="Prrafodelista"/>
        <w:jc w:val="both"/>
        <w:rPr>
          <w:rFonts w:ascii="Times New Roman" w:hAnsi="Times New Roman" w:cs="Times New Roman"/>
          <w:b/>
          <w:bCs/>
          <w:sz w:val="24"/>
          <w:szCs w:val="24"/>
          <w:lang w:val="es-CO"/>
        </w:rPr>
      </w:pPr>
    </w:p>
    <w:p w14:paraId="0A2A08E9" w14:textId="45FB4284" w:rsidR="005C7F54" w:rsidRDefault="005C7F54" w:rsidP="005C7F54">
      <w:pPr>
        <w:pStyle w:val="Prrafodelista"/>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w:t>
      </w:r>
      <w:proofErr w:type="spellStart"/>
      <w:r w:rsidRPr="005C7F54">
        <w:rPr>
          <w:rFonts w:ascii="Times New Roman" w:hAnsi="Times New Roman" w:cs="Times New Roman"/>
          <w:bCs/>
          <w:sz w:val="24"/>
          <w:szCs w:val="24"/>
          <w:lang w:val="es-CO"/>
        </w:rPr>
        <w:t>Leung</w:t>
      </w:r>
      <w:proofErr w:type="spellEnd"/>
      <w:r w:rsidRPr="005C7F54">
        <w:rPr>
          <w:rFonts w:ascii="Times New Roman" w:hAnsi="Times New Roman" w:cs="Times New Roman"/>
          <w:bCs/>
          <w:sz w:val="24"/>
          <w:szCs w:val="24"/>
          <w:lang w:val="es-CO"/>
        </w:rPr>
        <w:t xml:space="preserve"> (2020), en su </w:t>
      </w:r>
      <w:proofErr w:type="spellStart"/>
      <w:r w:rsidRPr="005C7F54">
        <w:rPr>
          <w:rFonts w:ascii="Times New Roman" w:hAnsi="Times New Roman" w:cs="Times New Roman"/>
          <w:bCs/>
          <w:i/>
          <w:sz w:val="24"/>
          <w:szCs w:val="24"/>
          <w:lang w:val="es-CO"/>
        </w:rPr>
        <w:t>Clinical</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features</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of</w:t>
      </w:r>
      <w:proofErr w:type="spellEnd"/>
      <w:r w:rsidRPr="005C7F54">
        <w:rPr>
          <w:rFonts w:ascii="Times New Roman" w:hAnsi="Times New Roman" w:cs="Times New Roman"/>
          <w:bCs/>
          <w:i/>
          <w:sz w:val="24"/>
          <w:szCs w:val="24"/>
          <w:lang w:val="es-CO"/>
        </w:rPr>
        <w:t xml:space="preserve"> </w:t>
      </w:r>
      <w:proofErr w:type="spellStart"/>
      <w:r w:rsidRPr="005C7F54">
        <w:rPr>
          <w:rFonts w:ascii="Times New Roman" w:hAnsi="Times New Roman" w:cs="Times New Roman"/>
          <w:bCs/>
          <w:i/>
          <w:sz w:val="24"/>
          <w:szCs w:val="24"/>
          <w:lang w:val="es-CO"/>
        </w:rPr>
        <w:t>deaths</w:t>
      </w:r>
      <w:proofErr w:type="spellEnd"/>
      <w:r w:rsidRPr="005C7F54">
        <w:rPr>
          <w:rFonts w:ascii="Times New Roman" w:hAnsi="Times New Roman" w:cs="Times New Roman"/>
          <w:bCs/>
          <w:i/>
          <w:sz w:val="24"/>
          <w:szCs w:val="24"/>
          <w:lang w:val="es-CO"/>
        </w:rPr>
        <w:t xml:space="preserve"> in </w:t>
      </w:r>
      <w:proofErr w:type="spellStart"/>
      <w:r w:rsidRPr="005C7F54">
        <w:rPr>
          <w:rFonts w:ascii="Times New Roman" w:hAnsi="Times New Roman" w:cs="Times New Roman"/>
          <w:bCs/>
          <w:i/>
          <w:sz w:val="24"/>
          <w:szCs w:val="24"/>
          <w:lang w:val="es-CO"/>
        </w:rPr>
        <w:t>the</w:t>
      </w:r>
      <w:proofErr w:type="spellEnd"/>
      <w:r w:rsidRPr="005C7F54">
        <w:rPr>
          <w:rFonts w:ascii="Times New Roman" w:hAnsi="Times New Roman" w:cs="Times New Roman"/>
          <w:bCs/>
          <w:i/>
          <w:sz w:val="24"/>
          <w:szCs w:val="24"/>
          <w:lang w:val="es-CO"/>
        </w:rPr>
        <w:t xml:space="preserve"> novel coronavirus </w:t>
      </w:r>
      <w:proofErr w:type="spellStart"/>
      <w:r w:rsidRPr="005C7F54">
        <w:rPr>
          <w:rFonts w:ascii="Times New Roman" w:hAnsi="Times New Roman" w:cs="Times New Roman"/>
          <w:bCs/>
          <w:i/>
          <w:sz w:val="24"/>
          <w:szCs w:val="24"/>
          <w:lang w:val="es-CO"/>
        </w:rPr>
        <w:t>epidemic</w:t>
      </w:r>
      <w:proofErr w:type="spellEnd"/>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iesgo: edad, cualidad de fumador, comorbilidades pulmonares y cardiovasculares. Además, se ha documentado efectivamente que, si bien la tasa de incidencia de la enfermedad es similar según sexos, las tasas de fatalidad por casos son menores en mujeres que en hombres (</w:t>
      </w:r>
      <w:proofErr w:type="spellStart"/>
      <w:r>
        <w:rPr>
          <w:rFonts w:ascii="Times New Roman" w:hAnsi="Times New Roman" w:cs="Times New Roman"/>
          <w:bCs/>
          <w:sz w:val="24"/>
          <w:szCs w:val="24"/>
          <w:lang w:val="es-CO"/>
        </w:rPr>
        <w:t>Gebhard</w:t>
      </w:r>
      <w:proofErr w:type="spellEnd"/>
      <w:r>
        <w:rPr>
          <w:rFonts w:ascii="Times New Roman" w:hAnsi="Times New Roman" w:cs="Times New Roman"/>
          <w:bCs/>
          <w:sz w:val="24"/>
          <w:szCs w:val="24"/>
          <w:lang w:val="es-CO"/>
        </w:rPr>
        <w:t xml:space="preserve"> et al. </w:t>
      </w:r>
      <w:r w:rsidRPr="00DE4DF8">
        <w:rPr>
          <w:rFonts w:ascii="Times New Roman" w:hAnsi="Times New Roman" w:cs="Times New Roman"/>
          <w:bCs/>
          <w:sz w:val="24"/>
          <w:szCs w:val="24"/>
          <w:lang w:val="en-US"/>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Refdenotaalpie"/>
          <w:rFonts w:ascii="Times New Roman" w:hAnsi="Times New Roman" w:cs="Times New Roman"/>
          <w:bCs/>
          <w:sz w:val="24"/>
          <w:szCs w:val="24"/>
          <w:lang w:val="en-US"/>
        </w:rPr>
        <w:footnoteReference w:id="9"/>
      </w:r>
    </w:p>
    <w:p w14:paraId="5333AC93" w14:textId="4CCFC8E1" w:rsidR="00DC6B38" w:rsidRDefault="00DC6B38" w:rsidP="005C7F54">
      <w:pPr>
        <w:pStyle w:val="Prrafodelista"/>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 xml:space="preserve">(2020) en su </w:t>
      </w:r>
      <w:proofErr w:type="spellStart"/>
      <w:r w:rsidRPr="00DC6B38">
        <w:rPr>
          <w:rFonts w:ascii="Times New Roman" w:hAnsi="Times New Roman" w:cs="Times New Roman"/>
          <w:bCs/>
          <w:sz w:val="24"/>
          <w:szCs w:val="24"/>
          <w:lang w:val="es-CO"/>
        </w:rPr>
        <w:t>The</w:t>
      </w:r>
      <w:proofErr w:type="spellEnd"/>
      <w:r w:rsidRPr="00DC6B38">
        <w:rPr>
          <w:rFonts w:ascii="Times New Roman" w:hAnsi="Times New Roman" w:cs="Times New Roman"/>
          <w:bCs/>
          <w:sz w:val="24"/>
          <w:szCs w:val="24"/>
          <w:lang w:val="es-CO"/>
        </w:rPr>
        <w:t xml:space="preserve"> sex gap in COVID-19 </w:t>
      </w:r>
      <w:proofErr w:type="spellStart"/>
      <w:r w:rsidRPr="00DC6B38">
        <w:rPr>
          <w:rFonts w:ascii="Times New Roman" w:hAnsi="Times New Roman" w:cs="Times New Roman"/>
          <w:bCs/>
          <w:sz w:val="24"/>
          <w:szCs w:val="24"/>
          <w:lang w:val="es-CO"/>
        </w:rPr>
        <w:t>trials</w:t>
      </w:r>
      <w:proofErr w:type="spellEnd"/>
      <w:r w:rsidRPr="00DC6B38">
        <w:rPr>
          <w:rFonts w:ascii="Times New Roman" w:hAnsi="Times New Roman" w:cs="Times New Roman"/>
          <w:bCs/>
          <w:sz w:val="24"/>
          <w:szCs w:val="24"/>
          <w:lang w:val="es-CO"/>
        </w:rPr>
        <w:t>,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Prrafodelista"/>
        <w:jc w:val="both"/>
        <w:rPr>
          <w:rFonts w:ascii="Times New Roman" w:hAnsi="Times New Roman" w:cs="Times New Roman"/>
          <w:bCs/>
          <w:sz w:val="24"/>
          <w:szCs w:val="24"/>
          <w:lang w:val="es-CO"/>
        </w:rPr>
      </w:pPr>
    </w:p>
    <w:p w14:paraId="75D2CABE" w14:textId="5B188365" w:rsidR="00DC6B38" w:rsidRPr="007716B2" w:rsidRDefault="00DC6B38" w:rsidP="005C7F54">
      <w:pPr>
        <w:pStyle w:val="Prrafodelista"/>
        <w:jc w:val="both"/>
        <w:rPr>
          <w:rFonts w:ascii="Times New Roman" w:hAnsi="Times New Roman" w:cs="Times New Roman"/>
          <w:bCs/>
          <w:sz w:val="24"/>
          <w:szCs w:val="24"/>
          <w:lang w:val="en-US"/>
        </w:rPr>
      </w:pPr>
      <w:bookmarkStart w:id="1"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w:t>
      </w:r>
      <w:proofErr w:type="spellStart"/>
      <w:r w:rsidR="007716B2">
        <w:rPr>
          <w:rFonts w:ascii="Times New Roman" w:hAnsi="Times New Roman" w:cs="Times New Roman"/>
          <w:bCs/>
          <w:sz w:val="24"/>
          <w:szCs w:val="24"/>
          <w:lang w:val="es-CO"/>
        </w:rPr>
        <w:t>Barbateskovic</w:t>
      </w:r>
      <w:proofErr w:type="spellEnd"/>
      <w:r w:rsidR="007716B2">
        <w:rPr>
          <w:rFonts w:ascii="Times New Roman" w:hAnsi="Times New Roman" w:cs="Times New Roman"/>
          <w:bCs/>
          <w:sz w:val="24"/>
          <w:szCs w:val="24"/>
          <w:lang w:val="es-CO"/>
        </w:rPr>
        <w:t xml:space="preserve">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1"/>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proofErr w:type="spellStart"/>
      <w:r w:rsidR="005C7F54" w:rsidRPr="005C7F54">
        <w:rPr>
          <w:rFonts w:ascii="Times New Roman" w:hAnsi="Times New Roman" w:cs="Times New Roman"/>
          <w:bCs/>
          <w:i/>
          <w:sz w:val="24"/>
          <w:szCs w:val="24"/>
          <w:lang w:val="es-CO"/>
        </w:rPr>
        <w:t>multicenter</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observational</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cohort</w:t>
      </w:r>
      <w:proofErr w:type="spellEnd"/>
      <w:r w:rsidR="005C7F54" w:rsidRPr="005C7F54">
        <w:rPr>
          <w:rFonts w:ascii="Times New Roman" w:hAnsi="Times New Roman" w:cs="Times New Roman"/>
          <w:bCs/>
          <w:i/>
          <w:sz w:val="24"/>
          <w:szCs w:val="24"/>
          <w:lang w:val="es-CO"/>
        </w:rPr>
        <w:t xml:space="preserve"> </w:t>
      </w:r>
      <w:proofErr w:type="spellStart"/>
      <w:r w:rsidR="005C7F54" w:rsidRPr="005C7F54">
        <w:rPr>
          <w:rFonts w:ascii="Times New Roman" w:hAnsi="Times New Roman" w:cs="Times New Roman"/>
          <w:bCs/>
          <w:i/>
          <w:sz w:val="24"/>
          <w:szCs w:val="24"/>
          <w:lang w:val="es-CO"/>
        </w:rPr>
        <w:t>study</w:t>
      </w:r>
      <w:proofErr w:type="spellEnd"/>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Refdenotaalpi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Prrafodelista"/>
        <w:jc w:val="both"/>
        <w:rPr>
          <w:rFonts w:ascii="Times New Roman" w:hAnsi="Times New Roman" w:cs="Times New Roman"/>
          <w:b/>
          <w:bCs/>
          <w:sz w:val="24"/>
          <w:szCs w:val="24"/>
          <w:lang w:val="es-CO"/>
        </w:rPr>
      </w:pPr>
    </w:p>
    <w:p w14:paraId="443D9F1B" w14:textId="301AC106" w:rsidR="007716B2" w:rsidRPr="007716B2" w:rsidRDefault="007716B2" w:rsidP="007716B2">
      <w:pPr>
        <w:pStyle w:val="Prrafodelista"/>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proofErr w:type="spellStart"/>
      <w:r w:rsidRPr="007716B2">
        <w:rPr>
          <w:rFonts w:ascii="Times New Roman" w:hAnsi="Times New Roman" w:cs="Times New Roman"/>
          <w:bCs/>
          <w:i/>
          <w:sz w:val="24"/>
          <w:szCs w:val="24"/>
          <w:lang w:val="es-CO"/>
        </w:rPr>
        <w:t>anti-infection</w:t>
      </w:r>
      <w:proofErr w:type="spellEnd"/>
      <w:r w:rsidRPr="007716B2">
        <w:rPr>
          <w:rFonts w:ascii="Times New Roman" w:hAnsi="Times New Roman" w:cs="Times New Roman"/>
          <w:bCs/>
          <w:i/>
          <w:sz w:val="24"/>
          <w:szCs w:val="24"/>
          <w:lang w:val="es-CO"/>
        </w:rPr>
        <w:t>/</w:t>
      </w:r>
      <w:proofErr w:type="spellStart"/>
      <w:r w:rsidRPr="007716B2">
        <w:rPr>
          <w:rFonts w:ascii="Times New Roman" w:hAnsi="Times New Roman" w:cs="Times New Roman"/>
          <w:bCs/>
          <w:i/>
          <w:sz w:val="24"/>
          <w:szCs w:val="24"/>
          <w:lang w:val="es-CO"/>
        </w:rPr>
        <w:t>inflammatory</w:t>
      </w:r>
      <w:proofErr w:type="spellEnd"/>
      <w:r w:rsidRPr="007716B2">
        <w:rPr>
          <w:rFonts w:ascii="Times New Roman" w:hAnsi="Times New Roman" w:cs="Times New Roman"/>
          <w:bCs/>
          <w:i/>
          <w:sz w:val="24"/>
          <w:szCs w:val="24"/>
          <w:lang w:val="es-CO"/>
        </w:rPr>
        <w:t xml:space="preserve"> </w:t>
      </w:r>
      <w:proofErr w:type="spellStart"/>
      <w:r w:rsidRPr="007716B2">
        <w:rPr>
          <w:rFonts w:ascii="Times New Roman" w:hAnsi="Times New Roman" w:cs="Times New Roman"/>
          <w:bCs/>
          <w:i/>
          <w:sz w:val="24"/>
          <w:szCs w:val="24"/>
          <w:lang w:val="es-CO"/>
        </w:rPr>
        <w:t>therapy</w:t>
      </w:r>
      <w:proofErr w:type="spellEnd"/>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Prrafodelista"/>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w:t>
      </w:r>
      <w:proofErr w:type="spellStart"/>
      <w:r w:rsidR="00EE1310">
        <w:rPr>
          <w:rFonts w:ascii="Times New Roman" w:hAnsi="Times New Roman" w:cs="Times New Roman"/>
          <w:bCs/>
          <w:sz w:val="24"/>
          <w:szCs w:val="24"/>
          <w:lang w:val="es-CO"/>
        </w:rPr>
        <w:t>dyslipidemia</w:t>
      </w:r>
      <w:proofErr w:type="spellEnd"/>
      <w:r w:rsidR="00EE1310">
        <w:rPr>
          <w:rFonts w:ascii="Times New Roman" w:hAnsi="Times New Roman" w:cs="Times New Roman"/>
          <w:bCs/>
          <w:sz w:val="24"/>
          <w:szCs w:val="24"/>
          <w:lang w:val="es-CO"/>
        </w:rPr>
        <w:t xml:space="preserve">, diabetes mellitus, </w:t>
      </w:r>
      <w:proofErr w:type="spellStart"/>
      <w:r w:rsidR="00EE1310">
        <w:rPr>
          <w:rFonts w:ascii="Times New Roman" w:hAnsi="Times New Roman" w:cs="Times New Roman"/>
          <w:bCs/>
          <w:sz w:val="24"/>
          <w:szCs w:val="24"/>
          <w:lang w:val="es-CO"/>
        </w:rPr>
        <w:t>hypertension</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liver</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lung</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and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renal </w:t>
      </w:r>
      <w:proofErr w:type="spellStart"/>
      <w:r w:rsidR="00EE1310">
        <w:rPr>
          <w:rFonts w:ascii="Times New Roman" w:hAnsi="Times New Roman" w:cs="Times New Roman"/>
          <w:bCs/>
          <w:sz w:val="24"/>
          <w:szCs w:val="24"/>
          <w:lang w:val="es-CO"/>
        </w:rPr>
        <w:t>disease</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obesity</w:t>
      </w:r>
      <w:proofErr w:type="spellEnd"/>
      <w:r w:rsidR="00EE1310">
        <w:rPr>
          <w:rFonts w:ascii="Times New Roman" w:hAnsi="Times New Roman" w:cs="Times New Roman"/>
          <w:bCs/>
          <w:sz w:val="24"/>
          <w:szCs w:val="24"/>
          <w:lang w:val="es-CO"/>
        </w:rPr>
        <w:t xml:space="preserve">), cualidad de fumador, </w:t>
      </w:r>
      <w:proofErr w:type="spellStart"/>
      <w:r w:rsidR="00EE1310">
        <w:rPr>
          <w:rFonts w:ascii="Times New Roman" w:hAnsi="Times New Roman" w:cs="Times New Roman"/>
          <w:bCs/>
          <w:sz w:val="24"/>
          <w:szCs w:val="24"/>
          <w:lang w:val="es-CO"/>
        </w:rPr>
        <w:t>Chronic</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Health</w:t>
      </w:r>
      <w:proofErr w:type="spellEnd"/>
      <w:r w:rsidR="00EE1310">
        <w:rPr>
          <w:rFonts w:ascii="Times New Roman" w:hAnsi="Times New Roman" w:cs="Times New Roman"/>
          <w:bCs/>
          <w:sz w:val="24"/>
          <w:szCs w:val="24"/>
          <w:lang w:val="es-CO"/>
        </w:rPr>
        <w:t xml:space="preserve"> </w:t>
      </w:r>
      <w:proofErr w:type="spellStart"/>
      <w:r w:rsidR="00EE1310">
        <w:rPr>
          <w:rFonts w:ascii="Times New Roman" w:hAnsi="Times New Roman" w:cs="Times New Roman"/>
          <w:bCs/>
          <w:sz w:val="24"/>
          <w:szCs w:val="24"/>
          <w:lang w:val="es-CO"/>
        </w:rPr>
        <w:t>Evalution</w:t>
      </w:r>
      <w:proofErr w:type="spellEnd"/>
      <w:r w:rsidR="00EE1310">
        <w:rPr>
          <w:rFonts w:ascii="Times New Roman" w:hAnsi="Times New Roman" w:cs="Times New Roman"/>
          <w:bCs/>
          <w:sz w:val="24"/>
          <w:szCs w:val="24"/>
          <w:lang w:val="es-CO"/>
        </w:rPr>
        <w:t xml:space="preserve"> II (APACHE II).</w:t>
      </w:r>
      <w:r w:rsidR="004D1716">
        <w:rPr>
          <w:rFonts w:ascii="Times New Roman" w:hAnsi="Times New Roman" w:cs="Times New Roman"/>
          <w:bCs/>
          <w:sz w:val="24"/>
          <w:szCs w:val="24"/>
          <w:lang w:val="es-CO"/>
        </w:rPr>
        <w:t xml:space="preserve"> La metodología es </w:t>
      </w:r>
      <w:proofErr w:type="spellStart"/>
      <w:r w:rsidR="004D1716">
        <w:rPr>
          <w:rFonts w:ascii="Times New Roman" w:hAnsi="Times New Roman" w:cs="Times New Roman"/>
          <w:bCs/>
          <w:sz w:val="24"/>
          <w:szCs w:val="24"/>
          <w:lang w:val="es-CO"/>
        </w:rPr>
        <w:t>múltipe</w:t>
      </w:r>
      <w:proofErr w:type="spellEnd"/>
      <w:r w:rsidR="004D1716">
        <w:rPr>
          <w:rFonts w:ascii="Times New Roman" w:hAnsi="Times New Roman" w:cs="Times New Roman"/>
          <w:bCs/>
          <w:sz w:val="24"/>
          <w:szCs w:val="24"/>
          <w:lang w:val="es-CO"/>
        </w:rPr>
        <w:t>:</w:t>
      </w:r>
    </w:p>
    <w:p w14:paraId="025F2AE4"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5F64D5D1" w14:textId="5EC9117F" w:rsidR="004D1716" w:rsidRPr="00B72173" w:rsidRDefault="004D1716" w:rsidP="00EE1310">
      <w:pPr>
        <w:pStyle w:val="Prrafodelista"/>
        <w:jc w:val="both"/>
        <w:rPr>
          <w:rFonts w:ascii="Times New Roman" w:hAnsi="Times New Roman" w:cs="Times New Roman"/>
          <w:bCs/>
          <w:sz w:val="24"/>
          <w:szCs w:val="24"/>
          <w:lang w:val="es-CO"/>
        </w:rPr>
      </w:pPr>
      <w:r w:rsidRPr="00DE4DF8">
        <w:rPr>
          <w:rFonts w:ascii="Times New Roman" w:hAnsi="Times New Roman" w:cs="Times New Roman"/>
          <w:b/>
          <w:bCs/>
          <w:sz w:val="24"/>
          <w:szCs w:val="24"/>
          <w:lang w:val="en-US"/>
        </w:rPr>
        <w:t xml:space="preserve">[M1] </w:t>
      </w:r>
      <w:r w:rsidR="00EE1310" w:rsidRPr="00DE4DF8">
        <w:rPr>
          <w:rFonts w:ascii="Times New Roman" w:hAnsi="Times New Roman" w:cs="Times New Roman"/>
          <w:bCs/>
          <w:sz w:val="24"/>
          <w:szCs w:val="24"/>
          <w:lang w:val="en-US"/>
        </w:rPr>
        <w:t xml:space="preserve">Se </w:t>
      </w:r>
      <w:proofErr w:type="spellStart"/>
      <w:r w:rsidR="00EE1310" w:rsidRPr="00DE4DF8">
        <w:rPr>
          <w:rFonts w:ascii="Times New Roman" w:hAnsi="Times New Roman" w:cs="Times New Roman"/>
          <w:bCs/>
          <w:sz w:val="24"/>
          <w:szCs w:val="24"/>
          <w:lang w:val="en-US"/>
        </w:rPr>
        <w:t>presenta</w:t>
      </w:r>
      <w:proofErr w:type="spellEnd"/>
      <w:r w:rsidR="00EE1310" w:rsidRPr="00DE4DF8">
        <w:rPr>
          <w:rFonts w:ascii="Times New Roman" w:hAnsi="Times New Roman" w:cs="Times New Roman"/>
          <w:bCs/>
          <w:sz w:val="24"/>
          <w:szCs w:val="24"/>
          <w:lang w:val="en-US"/>
        </w:rPr>
        <w:t xml:space="preserve"> </w:t>
      </w:r>
      <w:r w:rsidRPr="00DE4DF8">
        <w:rPr>
          <w:rFonts w:ascii="Times New Roman" w:hAnsi="Times New Roman" w:cs="Times New Roman"/>
          <w:bCs/>
          <w:sz w:val="24"/>
          <w:szCs w:val="24"/>
          <w:lang w:val="en-US"/>
        </w:rPr>
        <w:t xml:space="preserve">el </w:t>
      </w:r>
      <w:proofErr w:type="spellStart"/>
      <w:r w:rsidRPr="00DE4DF8">
        <w:rPr>
          <w:rFonts w:ascii="Times New Roman" w:hAnsi="Times New Roman" w:cs="Times New Roman"/>
          <w:bCs/>
          <w:sz w:val="24"/>
          <w:szCs w:val="24"/>
          <w:lang w:val="en-US"/>
        </w:rPr>
        <w:t>siguiente</w:t>
      </w:r>
      <w:proofErr w:type="spellEnd"/>
      <w:r w:rsidRPr="00DE4DF8">
        <w:rPr>
          <w:rFonts w:ascii="Times New Roman" w:hAnsi="Times New Roman" w:cs="Times New Roman"/>
          <w:bCs/>
          <w:sz w:val="24"/>
          <w:szCs w:val="24"/>
          <w:lang w:val="en-US"/>
        </w:rPr>
        <w:t xml:space="preserve"> </w:t>
      </w:r>
      <w:proofErr w:type="spellStart"/>
      <w:r w:rsidRPr="00DE4DF8">
        <w:rPr>
          <w:rFonts w:ascii="Times New Roman" w:hAnsi="Times New Roman" w:cs="Times New Roman"/>
          <w:bCs/>
          <w:sz w:val="24"/>
          <w:szCs w:val="24"/>
          <w:lang w:val="en-US"/>
        </w:rPr>
        <w:t>análisis</w:t>
      </w:r>
      <w:proofErr w:type="spellEnd"/>
      <w:r w:rsidRPr="00DE4DF8">
        <w:rPr>
          <w:rFonts w:ascii="Times New Roman" w:hAnsi="Times New Roman" w:cs="Times New Roman"/>
          <w:bCs/>
          <w:sz w:val="24"/>
          <w:szCs w:val="24"/>
          <w:lang w:val="en-US"/>
        </w:rPr>
        <w:t xml:space="preserve">: </w:t>
      </w:r>
      <w:r w:rsidRPr="00DE4DF8">
        <w:rPr>
          <w:rFonts w:ascii="Times New Roman" w:hAnsi="Times New Roman" w:cs="Times New Roman"/>
          <w:bCs/>
          <w:i/>
          <w:sz w:val="24"/>
          <w:szCs w:val="24"/>
          <w:lang w:val="en-US"/>
        </w:rPr>
        <w:t xml:space="preserve">Kaplan-Meier survival estimate by sex ICU, Intensive Care Unit.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Prrafodelista"/>
        <w:jc w:val="both"/>
        <w:rPr>
          <w:rFonts w:ascii="Times New Roman" w:hAnsi="Times New Roman" w:cs="Times New Roman"/>
          <w:bCs/>
          <w:sz w:val="24"/>
          <w:szCs w:val="24"/>
          <w:lang w:val="es-CO"/>
        </w:rPr>
      </w:pPr>
    </w:p>
    <w:p w14:paraId="0EDF1B95" w14:textId="6E8A96F8" w:rsidR="00EE1310" w:rsidRPr="00B72173" w:rsidRDefault="004D1716" w:rsidP="00EE1310">
      <w:pPr>
        <w:pStyle w:val="Prrafodelista"/>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crude</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proofErr w:type="spellStart"/>
      <w:r w:rsidR="00B72173">
        <w:rPr>
          <w:rFonts w:ascii="Times New Roman" w:hAnsi="Times New Roman" w:cs="Times New Roman"/>
          <w:bCs/>
          <w:i/>
          <w:sz w:val="24"/>
          <w:szCs w:val="24"/>
          <w:lang w:val="es-CO"/>
        </w:rPr>
        <w:t>obesity</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dyslipidemia</w:t>
      </w:r>
      <w:proofErr w:type="spellEnd"/>
      <w:r w:rsidR="00B72173">
        <w:rPr>
          <w:rFonts w:ascii="Times New Roman" w:hAnsi="Times New Roman" w:cs="Times New Roman"/>
          <w:bCs/>
          <w:i/>
          <w:sz w:val="24"/>
          <w:szCs w:val="24"/>
          <w:lang w:val="es-CO"/>
        </w:rPr>
        <w:t xml:space="preserve">, diabetes mellitus, </w:t>
      </w:r>
      <w:proofErr w:type="spellStart"/>
      <w:r w:rsidR="00B72173">
        <w:rPr>
          <w:rFonts w:ascii="Times New Roman" w:hAnsi="Times New Roman" w:cs="Times New Roman"/>
          <w:bCs/>
          <w:i/>
          <w:sz w:val="24"/>
          <w:szCs w:val="24"/>
          <w:lang w:val="es-CO"/>
        </w:rPr>
        <w:t>hypertension</w:t>
      </w:r>
      <w:proofErr w:type="spellEnd"/>
      <w:r w:rsidR="00B72173">
        <w:rPr>
          <w:rFonts w:ascii="Times New Roman" w:hAnsi="Times New Roman" w:cs="Times New Roman"/>
          <w:bCs/>
          <w:i/>
          <w:sz w:val="24"/>
          <w:szCs w:val="24"/>
          <w:lang w:val="es-CO"/>
        </w:rPr>
        <w:t xml:space="preserve">, smoking,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liver</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lung</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i/>
          <w:sz w:val="24"/>
          <w:szCs w:val="24"/>
          <w:lang w:val="es-CO"/>
        </w:rPr>
        <w:t xml:space="preserve"> and </w:t>
      </w:r>
      <w:proofErr w:type="spellStart"/>
      <w:r w:rsidR="00B72173">
        <w:rPr>
          <w:rFonts w:ascii="Times New Roman" w:hAnsi="Times New Roman" w:cs="Times New Roman"/>
          <w:bCs/>
          <w:i/>
          <w:sz w:val="24"/>
          <w:szCs w:val="24"/>
          <w:lang w:val="es-CO"/>
        </w:rPr>
        <w:t>chronic</w:t>
      </w:r>
      <w:proofErr w:type="spellEnd"/>
      <w:r w:rsidR="00B72173">
        <w:rPr>
          <w:rFonts w:ascii="Times New Roman" w:hAnsi="Times New Roman" w:cs="Times New Roman"/>
          <w:bCs/>
          <w:i/>
          <w:sz w:val="24"/>
          <w:szCs w:val="24"/>
          <w:lang w:val="es-CO"/>
        </w:rPr>
        <w:t xml:space="preserve"> renal </w:t>
      </w:r>
      <w:proofErr w:type="spellStart"/>
      <w:r w:rsidR="00B72173">
        <w:rPr>
          <w:rFonts w:ascii="Times New Roman" w:hAnsi="Times New Roman" w:cs="Times New Roman"/>
          <w:bCs/>
          <w:i/>
          <w:sz w:val="24"/>
          <w:szCs w:val="24"/>
          <w:lang w:val="es-CO"/>
        </w:rPr>
        <w:t>disease</w:t>
      </w:r>
      <w:proofErr w:type="spellEnd"/>
      <w:r w:rsidR="00B72173">
        <w:rPr>
          <w:rFonts w:ascii="Times New Roman" w:hAnsi="Times New Roman" w:cs="Times New Roman"/>
          <w:bCs/>
          <w:sz w:val="24"/>
          <w:szCs w:val="24"/>
          <w:lang w:val="es-CO"/>
        </w:rPr>
        <w:t xml:space="preserve">). Finalmente, se considera un modelo con edad, APACHE II score y la terapia (v.gr.: </w:t>
      </w:r>
      <w:proofErr w:type="spellStart"/>
      <w:r w:rsidR="00B72173">
        <w:rPr>
          <w:rFonts w:ascii="Times New Roman" w:hAnsi="Times New Roman" w:cs="Times New Roman"/>
          <w:bCs/>
          <w:i/>
          <w:sz w:val="24"/>
          <w:szCs w:val="24"/>
          <w:lang w:val="es-CO"/>
        </w:rPr>
        <w:t>antibacterial</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therapy</w:t>
      </w:r>
      <w:proofErr w:type="spellEnd"/>
      <w:r w:rsidR="00B72173">
        <w:rPr>
          <w:rFonts w:ascii="Times New Roman" w:hAnsi="Times New Roman" w:cs="Times New Roman"/>
          <w:bCs/>
          <w:i/>
          <w:sz w:val="24"/>
          <w:szCs w:val="24"/>
          <w:lang w:val="es-CO"/>
        </w:rPr>
        <w:t xml:space="preserve">, antiviral </w:t>
      </w:r>
      <w:proofErr w:type="spellStart"/>
      <w:r w:rsidR="00B72173">
        <w:rPr>
          <w:rFonts w:ascii="Times New Roman" w:hAnsi="Times New Roman" w:cs="Times New Roman"/>
          <w:bCs/>
          <w:i/>
          <w:sz w:val="24"/>
          <w:szCs w:val="24"/>
          <w:lang w:val="es-CO"/>
        </w:rPr>
        <w:t>medication</w:t>
      </w:r>
      <w:proofErr w:type="spellEnd"/>
      <w:r w:rsidR="00B72173">
        <w:rPr>
          <w:rFonts w:ascii="Times New Roman" w:hAnsi="Times New Roman" w:cs="Times New Roman"/>
          <w:bCs/>
          <w:i/>
          <w:sz w:val="24"/>
          <w:szCs w:val="24"/>
          <w:lang w:val="es-CO"/>
        </w:rPr>
        <w:t>, (</w:t>
      </w:r>
      <w:proofErr w:type="spellStart"/>
      <w:r w:rsidR="00B72173">
        <w:rPr>
          <w:rFonts w:ascii="Times New Roman" w:hAnsi="Times New Roman" w:cs="Times New Roman"/>
          <w:bCs/>
          <w:i/>
          <w:sz w:val="24"/>
          <w:szCs w:val="24"/>
          <w:lang w:val="es-CO"/>
        </w:rPr>
        <w:t>hydroxy</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chloroquine</w:t>
      </w:r>
      <w:proofErr w:type="spellEnd"/>
      <w:r w:rsidR="00B72173">
        <w:rPr>
          <w:rFonts w:ascii="Times New Roman" w:hAnsi="Times New Roman" w:cs="Times New Roman"/>
          <w:bCs/>
          <w:i/>
          <w:sz w:val="24"/>
          <w:szCs w:val="24"/>
          <w:lang w:val="es-CO"/>
        </w:rPr>
        <w:t xml:space="preserve">, </w:t>
      </w:r>
      <w:proofErr w:type="spellStart"/>
      <w:r w:rsidR="00B72173">
        <w:rPr>
          <w:rFonts w:ascii="Times New Roman" w:hAnsi="Times New Roman" w:cs="Times New Roman"/>
          <w:bCs/>
          <w:i/>
          <w:sz w:val="24"/>
          <w:szCs w:val="24"/>
          <w:lang w:val="es-CO"/>
        </w:rPr>
        <w:t>remdesivir</w:t>
      </w:r>
      <w:proofErr w:type="spellEnd"/>
      <w:r w:rsidR="001E0516">
        <w:rPr>
          <w:rFonts w:ascii="Times New Roman" w:hAnsi="Times New Roman" w:cs="Times New Roman"/>
          <w:bCs/>
          <w:i/>
          <w:sz w:val="24"/>
          <w:szCs w:val="24"/>
          <w:lang w:val="es-CO"/>
        </w:rPr>
        <w:t xml:space="preserve">, </w:t>
      </w:r>
      <w:proofErr w:type="spellStart"/>
      <w:r w:rsidR="001E0516">
        <w:rPr>
          <w:rFonts w:ascii="Times New Roman" w:hAnsi="Times New Roman" w:cs="Times New Roman"/>
          <w:bCs/>
          <w:i/>
          <w:sz w:val="24"/>
          <w:szCs w:val="24"/>
          <w:lang w:val="es-CO"/>
        </w:rPr>
        <w:t>interleukin</w:t>
      </w:r>
      <w:proofErr w:type="spellEnd"/>
      <w:r w:rsidR="001E0516">
        <w:rPr>
          <w:rFonts w:ascii="Times New Roman" w:hAnsi="Times New Roman" w:cs="Times New Roman"/>
          <w:bCs/>
          <w:i/>
          <w:sz w:val="24"/>
          <w:szCs w:val="24"/>
          <w:lang w:val="es-CO"/>
        </w:rPr>
        <w:t xml:space="preserve"> </w:t>
      </w:r>
      <w:proofErr w:type="spellStart"/>
      <w:r w:rsidR="001E0516">
        <w:rPr>
          <w:rFonts w:ascii="Times New Roman" w:hAnsi="Times New Roman" w:cs="Times New Roman"/>
          <w:bCs/>
          <w:i/>
          <w:sz w:val="24"/>
          <w:szCs w:val="24"/>
          <w:lang w:val="es-CO"/>
        </w:rPr>
        <w:t>inhibitors</w:t>
      </w:r>
      <w:proofErr w:type="spellEnd"/>
      <w:r w:rsidR="001E0516">
        <w:rPr>
          <w:rFonts w:ascii="Times New Roman" w:hAnsi="Times New Roman" w:cs="Times New Roman"/>
          <w:bCs/>
          <w:i/>
          <w:sz w:val="24"/>
          <w:szCs w:val="24"/>
          <w:lang w:val="es-CO"/>
        </w:rPr>
        <w:t xml:space="preserve"> and </w:t>
      </w:r>
      <w:proofErr w:type="spellStart"/>
      <w:r w:rsidR="001E0516">
        <w:rPr>
          <w:rFonts w:ascii="Times New Roman" w:hAnsi="Times New Roman" w:cs="Times New Roman"/>
          <w:bCs/>
          <w:i/>
          <w:sz w:val="24"/>
          <w:szCs w:val="24"/>
          <w:lang w:val="es-CO"/>
        </w:rPr>
        <w:t>steroids</w:t>
      </w:r>
      <w:proofErr w:type="spellEnd"/>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Prrafodelista"/>
        <w:jc w:val="both"/>
        <w:rPr>
          <w:rFonts w:ascii="Times New Roman" w:hAnsi="Times New Roman" w:cs="Times New Roman"/>
          <w:b/>
          <w:bCs/>
          <w:sz w:val="24"/>
          <w:szCs w:val="24"/>
          <w:lang w:val="es-CO"/>
        </w:rPr>
      </w:pPr>
    </w:p>
    <w:p w14:paraId="3ACD108A" w14:textId="47397AF3" w:rsidR="00215857" w:rsidRPr="00EE1310" w:rsidRDefault="00215857" w:rsidP="00215857">
      <w:pPr>
        <w:pStyle w:val="Prrafodelista"/>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2DE807CC" w14:textId="34D5C52C"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El tiempo de estancia en UCI según sexo: el tiempo de estancia según sexos es comparable (12.4 -</w:t>
      </w:r>
      <w:proofErr w:type="spellStart"/>
      <w:r>
        <w:rPr>
          <w:rFonts w:ascii="Times New Roman" w:hAnsi="Times New Roman" w:cs="Times New Roman"/>
          <w:bCs/>
          <w:sz w:val="24"/>
          <w:szCs w:val="24"/>
          <w:lang w:val="es-CO"/>
        </w:rPr>
        <w:t>females</w:t>
      </w:r>
      <w:proofErr w:type="spellEnd"/>
      <w:r>
        <w:rPr>
          <w:rFonts w:ascii="Times New Roman" w:hAnsi="Times New Roman" w:cs="Times New Roman"/>
          <w:bCs/>
          <w:sz w:val="24"/>
          <w:szCs w:val="24"/>
          <w:lang w:val="es-CO"/>
        </w:rPr>
        <w:t xml:space="preserve">- y 16 -males-). Las mujeres requirieron menos ventilación mecánica (72% vs 82%) y terapia </w:t>
      </w:r>
      <w:proofErr w:type="spellStart"/>
      <w:r>
        <w:rPr>
          <w:rFonts w:ascii="Times New Roman" w:hAnsi="Times New Roman" w:cs="Times New Roman"/>
          <w:bCs/>
          <w:sz w:val="24"/>
          <w:szCs w:val="24"/>
          <w:lang w:val="es-CO"/>
        </w:rPr>
        <w:t>antibacterial</w:t>
      </w:r>
      <w:proofErr w:type="spellEnd"/>
      <w:r>
        <w:rPr>
          <w:rFonts w:ascii="Times New Roman" w:hAnsi="Times New Roman" w:cs="Times New Roman"/>
          <w:bCs/>
          <w:sz w:val="24"/>
          <w:szCs w:val="24"/>
          <w:lang w:val="es-CO"/>
        </w:rPr>
        <w:t xml:space="preserve"> (91% y 96%). La administración de </w:t>
      </w:r>
      <w:proofErr w:type="spellStart"/>
      <w:r>
        <w:rPr>
          <w:rFonts w:ascii="Times New Roman" w:hAnsi="Times New Roman" w:cs="Times New Roman"/>
          <w:bCs/>
          <w:sz w:val="24"/>
          <w:szCs w:val="24"/>
          <w:lang w:val="es-CO"/>
        </w:rPr>
        <w:t>anti-infection</w:t>
      </w:r>
      <w:proofErr w:type="spellEnd"/>
      <w:r>
        <w:rPr>
          <w:rFonts w:ascii="Times New Roman" w:hAnsi="Times New Roman" w:cs="Times New Roman"/>
          <w:bCs/>
          <w:sz w:val="24"/>
          <w:szCs w:val="24"/>
          <w:lang w:val="es-CO"/>
        </w:rPr>
        <w:t>/</w:t>
      </w:r>
      <w:proofErr w:type="spellStart"/>
      <w:r>
        <w:rPr>
          <w:rFonts w:ascii="Times New Roman" w:hAnsi="Times New Roman" w:cs="Times New Roman"/>
          <w:bCs/>
          <w:sz w:val="24"/>
          <w:szCs w:val="24"/>
          <w:lang w:val="es-CO"/>
        </w:rPr>
        <w:t>inflammatory</w:t>
      </w:r>
      <w:proofErr w:type="spellEnd"/>
      <w:r>
        <w:rPr>
          <w:rFonts w:ascii="Times New Roman" w:hAnsi="Times New Roman" w:cs="Times New Roman"/>
          <w:bCs/>
          <w:sz w:val="24"/>
          <w:szCs w:val="24"/>
          <w:lang w:val="es-CO"/>
        </w:rPr>
        <w:t xml:space="preserve"> </w:t>
      </w:r>
      <w:proofErr w:type="spellStart"/>
      <w:r>
        <w:rPr>
          <w:rFonts w:ascii="Times New Roman" w:hAnsi="Times New Roman" w:cs="Times New Roman"/>
          <w:bCs/>
          <w:sz w:val="24"/>
          <w:szCs w:val="24"/>
          <w:lang w:val="es-CO"/>
        </w:rPr>
        <w:t>drugs</w:t>
      </w:r>
      <w:proofErr w:type="spellEnd"/>
      <w:r>
        <w:rPr>
          <w:rFonts w:ascii="Times New Roman" w:hAnsi="Times New Roman" w:cs="Times New Roman"/>
          <w:bCs/>
          <w:sz w:val="24"/>
          <w:szCs w:val="24"/>
          <w:lang w:val="es-CO"/>
        </w:rPr>
        <w:t xml:space="preserve"> no difiere según sexos. </w:t>
      </w:r>
    </w:p>
    <w:p w14:paraId="07FA0B4B" w14:textId="12B16C5B"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Prrafodelista"/>
        <w:jc w:val="both"/>
        <w:rPr>
          <w:rFonts w:ascii="Times New Roman" w:hAnsi="Times New Roman" w:cs="Times New Roman"/>
          <w:b/>
          <w:bCs/>
          <w:sz w:val="24"/>
          <w:szCs w:val="24"/>
          <w:lang w:val="es-CO"/>
        </w:rPr>
      </w:pPr>
    </w:p>
    <w:p w14:paraId="1834FAD2" w14:textId="77777777" w:rsidR="001E0516" w:rsidRDefault="001E0516" w:rsidP="001E0516">
      <w:pPr>
        <w:pStyle w:val="Prrafodelista"/>
        <w:jc w:val="both"/>
        <w:rPr>
          <w:noProof/>
        </w:rPr>
      </w:pPr>
    </w:p>
    <w:p w14:paraId="35AA4E73" w14:textId="29936FCE" w:rsidR="001E0516" w:rsidRDefault="001E0516" w:rsidP="001E0516">
      <w:pPr>
        <w:pStyle w:val="Prrafodelista"/>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Prrafodelista"/>
        <w:jc w:val="both"/>
        <w:rPr>
          <w:rFonts w:ascii="Times New Roman" w:hAnsi="Times New Roman" w:cs="Times New Roman"/>
          <w:b/>
          <w:bCs/>
          <w:sz w:val="24"/>
          <w:szCs w:val="24"/>
          <w:lang w:val="es-CO"/>
        </w:rPr>
      </w:pPr>
    </w:p>
    <w:p w14:paraId="4F8485C0" w14:textId="77777777" w:rsidR="00B72173" w:rsidRPr="00BE4189" w:rsidRDefault="004D1716" w:rsidP="00EE1310">
      <w:pPr>
        <w:pStyle w:val="Prrafodelista"/>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Prrafodelista"/>
        <w:jc w:val="both"/>
        <w:rPr>
          <w:rFonts w:ascii="Times New Roman" w:hAnsi="Times New Roman" w:cs="Times New Roman"/>
          <w:b/>
          <w:bCs/>
          <w:sz w:val="24"/>
          <w:szCs w:val="24"/>
          <w:lang w:val="es-CO"/>
        </w:rPr>
      </w:pPr>
    </w:p>
    <w:p w14:paraId="260B81C5" w14:textId="65EF2354" w:rsidR="00215857" w:rsidRDefault="00215857" w:rsidP="00215857">
      <w:pPr>
        <w:pStyle w:val="Prrafodelista"/>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Prrafodelista"/>
        <w:numPr>
          <w:ilvl w:val="0"/>
          <w:numId w:val="23"/>
        </w:numPr>
        <w:jc w:val="both"/>
        <w:rPr>
          <w:rFonts w:ascii="Times New Roman" w:hAnsi="Times New Roman" w:cs="Times New Roman"/>
          <w:b/>
          <w:bCs/>
          <w:sz w:val="24"/>
          <w:szCs w:val="24"/>
          <w:lang w:val="es-CO"/>
        </w:rPr>
      </w:pPr>
      <w:proofErr w:type="spellStart"/>
      <w:r w:rsidRPr="001E0516">
        <w:rPr>
          <w:rFonts w:ascii="Times New Roman" w:hAnsi="Times New Roman" w:cs="Times New Roman"/>
          <w:b/>
          <w:bCs/>
          <w:sz w:val="24"/>
          <w:szCs w:val="24"/>
          <w:lang w:val="es-CO"/>
        </w:rPr>
        <w:t>Rmk</w:t>
      </w:r>
      <w:proofErr w:type="spellEnd"/>
      <w:r w:rsidRPr="001E0516">
        <w:rPr>
          <w:rFonts w:ascii="Times New Roman" w:hAnsi="Times New Roman" w:cs="Times New Roman"/>
          <w:b/>
          <w:bCs/>
          <w:sz w:val="24"/>
          <w:szCs w:val="24"/>
          <w:lang w:val="es-CO"/>
        </w:rPr>
        <w:t xml:space="preserve">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Prrafodelista"/>
        <w:jc w:val="both"/>
        <w:rPr>
          <w:rFonts w:ascii="Times New Roman" w:hAnsi="Times New Roman" w:cs="Times New Roman"/>
          <w:b/>
          <w:bCs/>
          <w:sz w:val="24"/>
          <w:szCs w:val="24"/>
          <w:lang w:val="es-CO"/>
        </w:rPr>
      </w:pPr>
    </w:p>
    <w:p w14:paraId="4BFB0F44" w14:textId="253F3CE7" w:rsidR="00EC3CB1" w:rsidRPr="00EC3CB1" w:rsidRDefault="003223AA" w:rsidP="00EC3CB1">
      <w:pPr>
        <w:pStyle w:val="Prrafodelista"/>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Prrafodelista"/>
        <w:numPr>
          <w:ilvl w:val="0"/>
          <w:numId w:val="23"/>
        </w:numPr>
        <w:jc w:val="both"/>
        <w:rPr>
          <w:rFonts w:ascii="Times New Roman" w:hAnsi="Times New Roman" w:cs="Times New Roman"/>
          <w:b/>
          <w:bCs/>
          <w:sz w:val="24"/>
          <w:szCs w:val="24"/>
          <w:lang w:val="es-CO"/>
        </w:rPr>
      </w:pPr>
      <w:proofErr w:type="spellStart"/>
      <w:r w:rsidRPr="003E071D">
        <w:rPr>
          <w:rFonts w:ascii="Times New Roman" w:hAnsi="Times New Roman" w:cs="Times New Roman"/>
          <w:b/>
          <w:bCs/>
          <w:sz w:val="24"/>
          <w:szCs w:val="24"/>
          <w:lang w:val="es-CO"/>
        </w:rPr>
        <w:t>Rmk</w:t>
      </w:r>
      <w:proofErr w:type="spellEnd"/>
      <w:r w:rsidRPr="003E071D">
        <w:rPr>
          <w:rFonts w:ascii="Times New Roman" w:hAnsi="Times New Roman" w:cs="Times New Roman"/>
          <w:b/>
          <w:bCs/>
          <w:sz w:val="24"/>
          <w:szCs w:val="24"/>
          <w:lang w:val="es-CO"/>
        </w:rPr>
        <w:t xml:space="preserve">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proofErr w:type="spellStart"/>
      <w:r>
        <w:rPr>
          <w:rFonts w:ascii="Times New Roman" w:hAnsi="Times New Roman" w:cs="Times New Roman"/>
          <w:bCs/>
          <w:i/>
          <w:sz w:val="24"/>
          <w:szCs w:val="24"/>
          <w:lang w:val="es-CO"/>
        </w:rPr>
        <w:t>The</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gendered</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dimesions</w:t>
      </w:r>
      <w:proofErr w:type="spellEnd"/>
      <w:r>
        <w:rPr>
          <w:rFonts w:ascii="Times New Roman" w:hAnsi="Times New Roman" w:cs="Times New Roman"/>
          <w:bCs/>
          <w:i/>
          <w:sz w:val="24"/>
          <w:szCs w:val="24"/>
          <w:lang w:val="es-CO"/>
        </w:rPr>
        <w:t xml:space="preserve"> </w:t>
      </w:r>
      <w:proofErr w:type="spellStart"/>
      <w:r>
        <w:rPr>
          <w:rFonts w:ascii="Times New Roman" w:hAnsi="Times New Roman" w:cs="Times New Roman"/>
          <w:bCs/>
          <w:i/>
          <w:sz w:val="24"/>
          <w:szCs w:val="24"/>
          <w:lang w:val="es-CO"/>
        </w:rPr>
        <w:t>of</w:t>
      </w:r>
      <w:proofErr w:type="spellEnd"/>
      <w:r>
        <w:rPr>
          <w:rFonts w:ascii="Times New Roman" w:hAnsi="Times New Roman" w:cs="Times New Roman"/>
          <w:bCs/>
          <w:i/>
          <w:sz w:val="24"/>
          <w:szCs w:val="24"/>
          <w:lang w:val="es-CO"/>
        </w:rPr>
        <w:t xml:space="preserve"> COVID-19 </w:t>
      </w:r>
      <w:r>
        <w:rPr>
          <w:rFonts w:ascii="Times New Roman" w:hAnsi="Times New Roman" w:cs="Times New Roman"/>
          <w:bCs/>
          <w:sz w:val="24"/>
          <w:szCs w:val="24"/>
          <w:lang w:val="es-CO"/>
        </w:rPr>
        <w:t xml:space="preserve">de </w:t>
      </w:r>
      <w:proofErr w:type="spellStart"/>
      <w:r>
        <w:rPr>
          <w:rFonts w:ascii="Times New Roman" w:hAnsi="Times New Roman" w:cs="Times New Roman"/>
          <w:bCs/>
          <w:sz w:val="24"/>
          <w:szCs w:val="24"/>
          <w:lang w:val="es-CO"/>
        </w:rPr>
        <w:t>The</w:t>
      </w:r>
      <w:proofErr w:type="spellEnd"/>
      <w:r>
        <w:rPr>
          <w:rFonts w:ascii="Times New Roman" w:hAnsi="Times New Roman" w:cs="Times New Roman"/>
          <w:bCs/>
          <w:sz w:val="24"/>
          <w:szCs w:val="24"/>
          <w:lang w:val="es-CO"/>
        </w:rPr>
        <w:t xml:space="preserv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Prrafodelista"/>
        <w:numPr>
          <w:ilvl w:val="0"/>
          <w:numId w:val="23"/>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s-CO"/>
        </w:rPr>
        <w:t>Rmk</w:t>
      </w:r>
      <w:proofErr w:type="spellEnd"/>
      <w:r>
        <w:rPr>
          <w:rFonts w:ascii="Times New Roman" w:hAnsi="Times New Roman" w:cs="Times New Roman"/>
          <w:b/>
          <w:bCs/>
          <w:sz w:val="24"/>
          <w:szCs w:val="24"/>
          <w:lang w:val="es-CO"/>
        </w:rPr>
        <w:t xml:space="preserve"> 4: ¿cuál es la implicación de </w:t>
      </w:r>
      <w:proofErr w:type="spellStart"/>
      <w:r>
        <w:rPr>
          <w:rFonts w:ascii="Times New Roman" w:hAnsi="Times New Roman" w:cs="Times New Roman"/>
          <w:b/>
          <w:bCs/>
          <w:sz w:val="24"/>
          <w:szCs w:val="24"/>
          <w:lang w:val="es-CO"/>
        </w:rPr>
        <w:t>Rmk</w:t>
      </w:r>
      <w:proofErr w:type="spellEnd"/>
      <w:r>
        <w:rPr>
          <w:rFonts w:ascii="Times New Roman" w:hAnsi="Times New Roman" w:cs="Times New Roman"/>
          <w:b/>
          <w:bCs/>
          <w:sz w:val="24"/>
          <w:szCs w:val="24"/>
          <w:lang w:val="es-CO"/>
        </w:rPr>
        <w:t xml:space="preserve"> 3</w:t>
      </w:r>
      <w:bookmarkStart w:id="2"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e manera más rápida y agresiva a los patógenos con un menor grado inflamación sistémica, lo cual contribuye a la severidad del COVID-19 (</w:t>
      </w:r>
      <w:proofErr w:type="spellStart"/>
      <w:r w:rsidR="00872363">
        <w:rPr>
          <w:rFonts w:ascii="Times New Roman" w:hAnsi="Times New Roman" w:cs="Times New Roman"/>
          <w:bCs/>
          <w:sz w:val="24"/>
          <w:szCs w:val="24"/>
          <w:lang w:val="es-CO"/>
        </w:rPr>
        <w:t>Pivonello</w:t>
      </w:r>
      <w:proofErr w:type="spellEnd"/>
      <w:r w:rsidR="00872363">
        <w:rPr>
          <w:rFonts w:ascii="Times New Roman" w:hAnsi="Times New Roman" w:cs="Times New Roman"/>
          <w:bCs/>
          <w:sz w:val="24"/>
          <w:szCs w:val="24"/>
          <w:lang w:val="es-CO"/>
        </w:rPr>
        <w:t xml:space="preserve">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w:t>
      </w:r>
      <w:proofErr w:type="spellStart"/>
      <w:r w:rsidR="00872363">
        <w:rPr>
          <w:rFonts w:ascii="Times New Roman" w:hAnsi="Times New Roman" w:cs="Times New Roman"/>
          <w:bCs/>
          <w:sz w:val="24"/>
          <w:szCs w:val="24"/>
          <w:lang w:val="en-US"/>
        </w:rPr>
        <w:t>Cito</w:t>
      </w:r>
      <w:proofErr w:type="spellEnd"/>
      <w:r w:rsidR="00872363">
        <w:rPr>
          <w:rFonts w:ascii="Times New Roman" w:hAnsi="Times New Roman" w:cs="Times New Roman"/>
          <w:bCs/>
          <w:sz w:val="24"/>
          <w:szCs w:val="24"/>
          <w:lang w:val="en-US"/>
        </w:rPr>
        <w:t xml:space="preserve">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2"/>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Prrafodelista"/>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Es el primer estudio en demostrar que la tasa de supervivencia superior en mujeres se mantiene después de la admisión a las UCI de Europa Oriental, y todavía más importante, con independencia de la edad, severidad de la enfermedad, obesidad, cualidad de fumador, comorbilidades, </w:t>
      </w:r>
      <w:proofErr w:type="spellStart"/>
      <w:r>
        <w:rPr>
          <w:rFonts w:ascii="Times New Roman" w:hAnsi="Times New Roman" w:cs="Times New Roman"/>
          <w:bCs/>
          <w:sz w:val="24"/>
          <w:szCs w:val="24"/>
          <w:lang w:val="es-CO"/>
        </w:rPr>
        <w:t>anti-infection</w:t>
      </w:r>
      <w:proofErr w:type="spellEnd"/>
      <w:r>
        <w:rPr>
          <w:rFonts w:ascii="Times New Roman" w:hAnsi="Times New Roman" w:cs="Times New Roman"/>
          <w:bCs/>
          <w:sz w:val="24"/>
          <w:szCs w:val="24"/>
          <w:lang w:val="es-CO"/>
        </w:rPr>
        <w:t>/</w:t>
      </w:r>
      <w:proofErr w:type="spellStart"/>
      <w:r>
        <w:rPr>
          <w:rFonts w:ascii="Times New Roman" w:hAnsi="Times New Roman" w:cs="Times New Roman"/>
          <w:bCs/>
          <w:sz w:val="24"/>
          <w:szCs w:val="24"/>
          <w:lang w:val="es-CO"/>
        </w:rPr>
        <w:t>inflammatory</w:t>
      </w:r>
      <w:proofErr w:type="spellEnd"/>
      <w:r>
        <w:rPr>
          <w:rFonts w:ascii="Times New Roman" w:hAnsi="Times New Roman" w:cs="Times New Roman"/>
          <w:bCs/>
          <w:sz w:val="24"/>
          <w:szCs w:val="24"/>
          <w:lang w:val="es-CO"/>
        </w:rPr>
        <w:t xml:space="preserve"> </w:t>
      </w:r>
      <w:proofErr w:type="spellStart"/>
      <w:r>
        <w:rPr>
          <w:rFonts w:ascii="Times New Roman" w:hAnsi="Times New Roman" w:cs="Times New Roman"/>
          <w:bCs/>
          <w:sz w:val="24"/>
          <w:szCs w:val="24"/>
          <w:lang w:val="es-CO"/>
        </w:rPr>
        <w:t>therapy</w:t>
      </w:r>
      <w:proofErr w:type="spellEnd"/>
      <w:r>
        <w:rPr>
          <w:rFonts w:ascii="Times New Roman" w:hAnsi="Times New Roman" w:cs="Times New Roman"/>
          <w:bCs/>
          <w:sz w:val="24"/>
          <w:szCs w:val="24"/>
          <w:lang w:val="es-CO"/>
        </w:rPr>
        <w:t xml:space="preserve">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proofErr w:type="spellStart"/>
      <w:r w:rsidRPr="00EC3CB1">
        <w:rPr>
          <w:rFonts w:ascii="Times New Roman" w:hAnsi="Times New Roman" w:cs="Times New Roman"/>
          <w:bCs/>
          <w:i/>
          <w:sz w:val="24"/>
          <w:szCs w:val="24"/>
          <w:lang w:val="es-CO"/>
        </w:rPr>
        <w:t>An</w:t>
      </w:r>
      <w:proofErr w:type="spellEnd"/>
      <w:r w:rsidRPr="00EC3CB1">
        <w:rPr>
          <w:rFonts w:ascii="Times New Roman" w:hAnsi="Times New Roman" w:cs="Times New Roman"/>
          <w:bCs/>
          <w:i/>
          <w:sz w:val="24"/>
          <w:szCs w:val="24"/>
          <w:lang w:val="es-CO"/>
        </w:rPr>
        <w:t xml:space="preserve"> </w:t>
      </w:r>
      <w:proofErr w:type="spellStart"/>
      <w:r w:rsidRPr="00EC3CB1">
        <w:rPr>
          <w:rFonts w:ascii="Times New Roman" w:hAnsi="Times New Roman" w:cs="Times New Roman"/>
          <w:bCs/>
          <w:i/>
          <w:sz w:val="24"/>
          <w:szCs w:val="24"/>
          <w:lang w:val="es-CO"/>
        </w:rPr>
        <w:t>index-event</w:t>
      </w:r>
      <w:proofErr w:type="spellEnd"/>
      <w:r w:rsidRPr="00EC3CB1">
        <w:rPr>
          <w:rFonts w:ascii="Times New Roman" w:hAnsi="Times New Roman" w:cs="Times New Roman"/>
          <w:bCs/>
          <w:i/>
          <w:sz w:val="24"/>
          <w:szCs w:val="24"/>
          <w:lang w:val="es-CO"/>
        </w:rPr>
        <w:t xml:space="preserve"> </w:t>
      </w:r>
      <w:proofErr w:type="spellStart"/>
      <w:r w:rsidRPr="00EC3CB1">
        <w:rPr>
          <w:rFonts w:ascii="Times New Roman" w:hAnsi="Times New Roman" w:cs="Times New Roman"/>
          <w:bCs/>
          <w:i/>
          <w:sz w:val="24"/>
          <w:szCs w:val="24"/>
          <w:lang w:val="es-CO"/>
        </w:rPr>
        <w:t>bias</w:t>
      </w:r>
      <w:proofErr w:type="spellEnd"/>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rFonts w:ascii="Times New Roman" w:hAnsi="Times New Roman" w:cs="Times New Roman"/>
          <w:bCs/>
          <w:sz w:val="24"/>
          <w:szCs w:val="24"/>
          <w:lang w:val="es-CO"/>
        </w:rPr>
      </w:pPr>
    </w:p>
    <w:p w14:paraId="63ACBDAD" w14:textId="74F58AF5" w:rsidR="00BE4189" w:rsidRDefault="00BE4189" w:rsidP="00BE4189">
      <w:pPr>
        <w:jc w:val="both"/>
        <w:rPr>
          <w:rFonts w:ascii="Times New Roman" w:hAnsi="Times New Roman" w:cs="Times New Roman"/>
          <w:bCs/>
          <w:sz w:val="24"/>
          <w:szCs w:val="24"/>
          <w:lang w:val="es-CO"/>
        </w:rPr>
      </w:pPr>
    </w:p>
    <w:p w14:paraId="0AE0D58A" w14:textId="37E5F3EA" w:rsidR="00BE4189" w:rsidRDefault="00BE4189" w:rsidP="00BE4189">
      <w:pPr>
        <w:jc w:val="both"/>
        <w:rPr>
          <w:rFonts w:ascii="Times New Roman" w:hAnsi="Times New Roman" w:cs="Times New Roman"/>
          <w:bCs/>
          <w:sz w:val="24"/>
          <w:szCs w:val="24"/>
          <w:lang w:val="es-CO"/>
        </w:rPr>
      </w:pPr>
    </w:p>
    <w:p w14:paraId="0BCB1EBE" w14:textId="0A67247C" w:rsidR="00BE4189" w:rsidRDefault="00BE4189" w:rsidP="00BE4189">
      <w:pPr>
        <w:jc w:val="both"/>
        <w:rPr>
          <w:rFonts w:ascii="Times New Roman" w:hAnsi="Times New Roman" w:cs="Times New Roman"/>
          <w:bCs/>
          <w:sz w:val="24"/>
          <w:szCs w:val="24"/>
          <w:lang w:val="es-CO"/>
        </w:rPr>
      </w:pPr>
    </w:p>
    <w:p w14:paraId="31EF6B23" w14:textId="48EDD922" w:rsidR="00BE4189" w:rsidRDefault="00BE4189" w:rsidP="00BE4189">
      <w:pPr>
        <w:jc w:val="both"/>
        <w:rPr>
          <w:rFonts w:ascii="Times New Roman" w:hAnsi="Times New Roman" w:cs="Times New Roman"/>
          <w:bCs/>
          <w:sz w:val="24"/>
          <w:szCs w:val="24"/>
          <w:lang w:val="es-CO"/>
        </w:rPr>
      </w:pPr>
    </w:p>
    <w:p w14:paraId="67AFC8C3" w14:textId="5DB5D1C1" w:rsidR="00BE4189" w:rsidRDefault="00BE4189" w:rsidP="00BE4189">
      <w:pPr>
        <w:jc w:val="both"/>
        <w:rPr>
          <w:rFonts w:ascii="Times New Roman" w:hAnsi="Times New Roman" w:cs="Times New Roman"/>
          <w:bCs/>
          <w:sz w:val="24"/>
          <w:szCs w:val="24"/>
          <w:lang w:val="es-CO"/>
        </w:rPr>
      </w:pPr>
    </w:p>
    <w:p w14:paraId="233CCF0D" w14:textId="6EDFFBD0" w:rsidR="00BE4189" w:rsidRDefault="00BE4189" w:rsidP="00BE4189">
      <w:pPr>
        <w:jc w:val="both"/>
        <w:rPr>
          <w:rFonts w:ascii="Times New Roman" w:hAnsi="Times New Roman" w:cs="Times New Roman"/>
          <w:bCs/>
          <w:sz w:val="24"/>
          <w:szCs w:val="24"/>
          <w:lang w:val="es-CO"/>
        </w:rPr>
      </w:pPr>
    </w:p>
    <w:p w14:paraId="21CC4F74" w14:textId="3610D667" w:rsidR="00BE4189" w:rsidRDefault="00BE4189" w:rsidP="00BE4189">
      <w:pPr>
        <w:jc w:val="both"/>
        <w:rPr>
          <w:rFonts w:ascii="Times New Roman" w:hAnsi="Times New Roman" w:cs="Times New Roman"/>
          <w:bCs/>
          <w:sz w:val="24"/>
          <w:szCs w:val="24"/>
          <w:lang w:val="es-CO"/>
        </w:rPr>
      </w:pPr>
    </w:p>
    <w:p w14:paraId="3EFE0F46" w14:textId="77777777" w:rsidR="00BE4189" w:rsidRDefault="00BE4189" w:rsidP="00BE4189">
      <w:pPr>
        <w:jc w:val="both"/>
        <w:rPr>
          <w:rFonts w:ascii="Times New Roman" w:hAnsi="Times New Roman" w:cs="Times New Roman"/>
          <w:bCs/>
          <w:sz w:val="24"/>
          <w:szCs w:val="24"/>
          <w:lang w:val="es-CO"/>
        </w:rPr>
      </w:pPr>
    </w:p>
    <w:p w14:paraId="4FBDBD30" w14:textId="0D0FF2E5" w:rsidR="00BE4189" w:rsidRPr="00BE4189" w:rsidRDefault="00BE4189" w:rsidP="00BE4189">
      <w:pPr>
        <w:pStyle w:val="NormalWeb"/>
        <w:numPr>
          <w:ilvl w:val="0"/>
          <w:numId w:val="21"/>
        </w:numPr>
        <w:rPr>
          <w:b/>
          <w:bCs/>
        </w:rPr>
      </w:pPr>
      <w:r w:rsidRPr="00BE4189">
        <w:rPr>
          <w:b/>
          <w:bCs/>
          <w:lang w:val="de-DE"/>
        </w:rPr>
        <w:lastRenderedPageBreak/>
        <w:t xml:space="preserve">Roedl, K., Jarczak, D., Boenisch, O., de Heer, G., Burdelski, C., Frings, D., Sensen, B., Nierhaus, A., Kluge, S., &amp; Wichmann, D. (2022). </w:t>
      </w:r>
      <w:r w:rsidRPr="00BE4189">
        <w:rPr>
          <w:b/>
          <w:bCs/>
          <w:lang w:val="en-US"/>
        </w:rPr>
        <w:t xml:space="preserve">Chronic Critical Illness in Patients with COVID-19: Characteristics and Outcome of Prolonged Intensive Care Therapy. </w:t>
      </w:r>
      <w:proofErr w:type="spellStart"/>
      <w:r w:rsidRPr="00BE4189">
        <w:rPr>
          <w:b/>
          <w:bCs/>
          <w:i/>
          <w:iCs/>
        </w:rPr>
        <w:t>Journal</w:t>
      </w:r>
      <w:proofErr w:type="spellEnd"/>
      <w:r w:rsidRPr="00BE4189">
        <w:rPr>
          <w:b/>
          <w:bCs/>
          <w:i/>
          <w:iCs/>
        </w:rPr>
        <w:t xml:space="preserve"> </w:t>
      </w:r>
      <w:proofErr w:type="spellStart"/>
      <w:r w:rsidRPr="00BE4189">
        <w:rPr>
          <w:b/>
          <w:bCs/>
          <w:i/>
          <w:iCs/>
        </w:rPr>
        <w:t>of</w:t>
      </w:r>
      <w:proofErr w:type="spellEnd"/>
      <w:r w:rsidRPr="00BE4189">
        <w:rPr>
          <w:b/>
          <w:bCs/>
          <w:i/>
          <w:iCs/>
        </w:rPr>
        <w:t xml:space="preserve"> </w:t>
      </w:r>
      <w:proofErr w:type="spellStart"/>
      <w:r w:rsidRPr="00BE4189">
        <w:rPr>
          <w:b/>
          <w:bCs/>
          <w:i/>
          <w:iCs/>
        </w:rPr>
        <w:t>Clinical</w:t>
      </w:r>
      <w:proofErr w:type="spellEnd"/>
      <w:r w:rsidRPr="00BE4189">
        <w:rPr>
          <w:b/>
          <w:bCs/>
          <w:i/>
          <w:iCs/>
        </w:rPr>
        <w:t xml:space="preserve"> Medicine</w:t>
      </w:r>
      <w:r w:rsidRPr="00BE4189">
        <w:rPr>
          <w:b/>
          <w:bCs/>
        </w:rPr>
        <w:t xml:space="preserve">, </w:t>
      </w:r>
      <w:r w:rsidRPr="00BE4189">
        <w:rPr>
          <w:b/>
          <w:bCs/>
          <w:i/>
          <w:iCs/>
        </w:rPr>
        <w:t>11</w:t>
      </w:r>
      <w:r w:rsidRPr="00BE4189">
        <w:rPr>
          <w:b/>
          <w:bCs/>
        </w:rPr>
        <w:t>(4). https://doi.org/10.3390/jcm11041049</w:t>
      </w:r>
    </w:p>
    <w:p w14:paraId="61EA934B" w14:textId="77777777" w:rsidR="00BE4189" w:rsidRDefault="00BE4189" w:rsidP="00BE4189">
      <w:pPr>
        <w:rPr>
          <w:rFonts w:ascii="Times New Roman" w:eastAsia="Times New Roman" w:hAnsi="Times New Roman" w:cs="Times New Roman"/>
          <w:b/>
          <w:bCs/>
          <w:sz w:val="24"/>
          <w:szCs w:val="24"/>
          <w:lang w:eastAsia="es-ES"/>
        </w:rPr>
      </w:pPr>
    </w:p>
    <w:p w14:paraId="19D60EB5" w14:textId="2BAB33AF"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b/>
          <w:bCs/>
          <w:sz w:val="24"/>
          <w:szCs w:val="24"/>
          <w:lang w:eastAsia="es-ES"/>
        </w:rPr>
        <w:t>1. Contexto:</w:t>
      </w:r>
    </w:p>
    <w:p w14:paraId="124EDA3E" w14:textId="77777777" w:rsidR="00BE4189" w:rsidRDefault="00BE4189" w:rsidP="00BE4189">
      <w:pPr>
        <w:rPr>
          <w:rFonts w:ascii="Times New Roman" w:eastAsia="Times New Roman" w:hAnsi="Times New Roman" w:cs="Times New Roman"/>
          <w:sz w:val="24"/>
          <w:szCs w:val="24"/>
          <w:lang w:eastAsia="es-ES"/>
        </w:rPr>
      </w:pPr>
    </w:p>
    <w:p w14:paraId="6E52F9FF" w14:textId="339CD2D0" w:rsid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eastAsia="es-ES"/>
        </w:rPr>
        <w:t xml:space="preserve">Si bien los avances en tecnología médica han contribuido a incrementar el </w:t>
      </w:r>
      <w:proofErr w:type="spellStart"/>
      <w:r w:rsidRPr="00BE4189">
        <w:rPr>
          <w:rFonts w:ascii="Times New Roman" w:eastAsia="Times New Roman" w:hAnsi="Times New Roman" w:cs="Times New Roman"/>
          <w:sz w:val="24"/>
          <w:szCs w:val="24"/>
          <w:lang w:eastAsia="es-ES"/>
        </w:rPr>
        <w:t>nùmero</w:t>
      </w:r>
      <w:proofErr w:type="spellEnd"/>
      <w:r w:rsidRPr="00BE4189">
        <w:rPr>
          <w:rFonts w:ascii="Times New Roman" w:eastAsia="Times New Roman" w:hAnsi="Times New Roman" w:cs="Times New Roman"/>
          <w:sz w:val="24"/>
          <w:szCs w:val="24"/>
          <w:lang w:eastAsia="es-ES"/>
        </w:rPr>
        <w:t xml:space="preserve"> de supervivientes a la enfermedad crítica, algunos pacientes requieren cuidados intensivos prolongados.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El vacío es el siguiente: la información sobre el resultado de pacientes con enfermedades críticas crónicas es precaria.</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Wu et al. (2019) en su "</w:t>
      </w:r>
      <w:proofErr w:type="spellStart"/>
      <w:r w:rsidRPr="00BE4189">
        <w:rPr>
          <w:rFonts w:ascii="Times New Roman" w:eastAsia="Times New Roman" w:hAnsi="Times New Roman" w:cs="Times New Roman"/>
          <w:sz w:val="24"/>
          <w:szCs w:val="24"/>
          <w:lang w:eastAsia="es-ES"/>
        </w:rPr>
        <w:t>Characteristics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of</w:t>
      </w:r>
      <w:proofErr w:type="spellEnd"/>
      <w:r w:rsidRPr="00BE4189">
        <w:rPr>
          <w:rFonts w:ascii="Times New Roman" w:eastAsia="Times New Roman" w:hAnsi="Times New Roman" w:cs="Times New Roman"/>
          <w:sz w:val="24"/>
          <w:szCs w:val="24"/>
          <w:lang w:eastAsia="es-ES"/>
        </w:rPr>
        <w:t xml:space="preserve"> and </w:t>
      </w:r>
      <w:proofErr w:type="spellStart"/>
      <w:r w:rsidRPr="00BE4189">
        <w:rPr>
          <w:rFonts w:ascii="Times New Roman" w:eastAsia="Times New Roman" w:hAnsi="Times New Roman" w:cs="Times New Roman"/>
          <w:sz w:val="24"/>
          <w:szCs w:val="24"/>
          <w:lang w:eastAsia="es-ES"/>
        </w:rPr>
        <w:t>Important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Lessons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the</w:t>
      </w:r>
      <w:proofErr w:type="spellEnd"/>
      <w:r w:rsidRPr="00BE4189">
        <w:rPr>
          <w:rFonts w:ascii="Times New Roman" w:eastAsia="Times New Roman" w:hAnsi="Times New Roman" w:cs="Times New Roman"/>
          <w:sz w:val="24"/>
          <w:szCs w:val="24"/>
          <w:lang w:eastAsia="es-ES"/>
        </w:rPr>
        <w:t xml:space="preserve"> COVID-19" registra que más del 5% de los </w:t>
      </w:r>
      <w:proofErr w:type="spellStart"/>
      <w:r w:rsidRPr="00BE4189">
        <w:rPr>
          <w:rFonts w:ascii="Times New Roman" w:eastAsia="Times New Roman" w:hAnsi="Times New Roman" w:cs="Times New Roman"/>
          <w:sz w:val="24"/>
          <w:szCs w:val="24"/>
          <w:lang w:eastAsia="es-ES"/>
        </w:rPr>
        <w:t>pacientees</w:t>
      </w:r>
      <w:proofErr w:type="spellEnd"/>
      <w:r w:rsidRPr="00BE4189">
        <w:rPr>
          <w:rFonts w:ascii="Times New Roman" w:eastAsia="Times New Roman" w:hAnsi="Times New Roman" w:cs="Times New Roman"/>
          <w:sz w:val="24"/>
          <w:szCs w:val="24"/>
          <w:lang w:eastAsia="es-ES"/>
        </w:rPr>
        <w:t xml:space="preserve"> por COVID-19 requieren UCI.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Nótese que la terapia prolongada en UCI puede ser comúnmente observada en pacientes que requieren ventilación mecánica. [2, 10]. Las siguientes investigaciones consideran </w:t>
      </w:r>
      <w:proofErr w:type="spellStart"/>
      <w:r w:rsidRPr="00BE4189">
        <w:rPr>
          <w:rFonts w:ascii="Times New Roman" w:eastAsia="Times New Roman" w:hAnsi="Times New Roman" w:cs="Times New Roman"/>
          <w:sz w:val="24"/>
          <w:szCs w:val="24"/>
          <w:lang w:eastAsia="es-ES"/>
        </w:rPr>
        <w:t>consideran</w:t>
      </w:r>
      <w:proofErr w:type="spellEnd"/>
      <w:r w:rsidRPr="00BE4189">
        <w:rPr>
          <w:rFonts w:ascii="Times New Roman" w:eastAsia="Times New Roman" w:hAnsi="Times New Roman" w:cs="Times New Roman"/>
          <w:sz w:val="24"/>
          <w:szCs w:val="24"/>
          <w:lang w:eastAsia="es-ES"/>
        </w:rPr>
        <w:t xml:space="preserve"> las estancia prolongada en UCI: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[2]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BE4189">
        <w:rPr>
          <w:rFonts w:ascii="Times New Roman" w:eastAsia="Times New Roman" w:hAnsi="Times New Roman" w:cs="Times New Roman"/>
          <w:sz w:val="24"/>
          <w:szCs w:val="24"/>
          <w:lang w:val="en-US" w:eastAsia="es-ES"/>
        </w:rPr>
        <w:t xml:space="preserve">(2020). 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r w:rsidRPr="00BE4189">
        <w:rPr>
          <w:rFonts w:ascii="Times New Roman" w:eastAsia="Times New Roman" w:hAnsi="Times New Roman" w:cs="Times New Roman"/>
          <w:sz w:val="24"/>
          <w:szCs w:val="24"/>
          <w:lang w:val="en-US" w:eastAsia="es-ES"/>
        </w:rPr>
        <w:br/>
        <w:t xml:space="preserve">[10] </w:t>
      </w:r>
      <w:proofErr w:type="spellStart"/>
      <w:r w:rsidRPr="00BE4189">
        <w:rPr>
          <w:rFonts w:ascii="Times New Roman" w:eastAsia="Times New Roman" w:hAnsi="Times New Roman" w:cs="Times New Roman"/>
          <w:sz w:val="24"/>
          <w:szCs w:val="24"/>
          <w:lang w:val="en-US" w:eastAsia="es-ES"/>
        </w:rPr>
        <w:t>Gamberini</w:t>
      </w:r>
      <w:proofErr w:type="spellEnd"/>
      <w:r w:rsidRPr="00BE4189">
        <w:rPr>
          <w:rFonts w:ascii="Times New Roman" w:eastAsia="Times New Roman" w:hAnsi="Times New Roman" w:cs="Times New Roman"/>
          <w:sz w:val="24"/>
          <w:szCs w:val="24"/>
          <w:lang w:val="en-US" w:eastAsia="es-ES"/>
        </w:rPr>
        <w:t xml:space="preserve"> et al. (2019). Factors influencing liberation from mechanical ventilation in COVID-19.</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eastAsia="es-ES"/>
        </w:rPr>
        <w:t xml:space="preserve">El cuidado de pacientes enfermos críticos ha mejorado substancialmente durante las últimas </w:t>
      </w:r>
      <w:proofErr w:type="spellStart"/>
      <w:r w:rsidRPr="00BE4189">
        <w:rPr>
          <w:rFonts w:ascii="Times New Roman" w:eastAsia="Times New Roman" w:hAnsi="Times New Roman" w:cs="Times New Roman"/>
          <w:sz w:val="24"/>
          <w:szCs w:val="24"/>
          <w:lang w:eastAsia="es-ES"/>
        </w:rPr>
        <w:t>decadas</w:t>
      </w:r>
      <w:proofErr w:type="spellEnd"/>
      <w:r w:rsidRPr="00BE4189">
        <w:rPr>
          <w:rFonts w:ascii="Times New Roman" w:eastAsia="Times New Roman" w:hAnsi="Times New Roman" w:cs="Times New Roman"/>
          <w:sz w:val="24"/>
          <w:szCs w:val="24"/>
          <w:lang w:eastAsia="es-ES"/>
        </w:rPr>
        <w:t xml:space="preserve"> gracias al progreso de terapias y avances médicos, lo cual conduce a mejorar las tasas de supervivencia y un número creciente de pacientes que requieren UCI por un período prolongado de tiempo. 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xml:space="preserve">" (Kahn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Los pacientes con una enfermedad crítica crónica ni se recuperan ni mueren y dependen de tratamientos de cuidados intensivos gracias a su </w:t>
      </w:r>
      <w:proofErr w:type="spellStart"/>
      <w:r w:rsidRPr="00BE4189">
        <w:rPr>
          <w:rFonts w:ascii="Times New Roman" w:eastAsia="Times New Roman" w:hAnsi="Times New Roman" w:cs="Times New Roman"/>
          <w:sz w:val="24"/>
          <w:szCs w:val="24"/>
          <w:lang w:eastAsia="es-ES"/>
        </w:rPr>
        <w:t>persistent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organ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dysfunction</w:t>
      </w:r>
      <w:proofErr w:type="spellEnd"/>
      <w:r w:rsidRPr="00BE4189">
        <w:rPr>
          <w:rFonts w:ascii="Times New Roman" w:eastAsia="Times New Roman" w:hAnsi="Times New Roman" w:cs="Times New Roman"/>
          <w:sz w:val="24"/>
          <w:szCs w:val="24"/>
          <w:lang w:eastAsia="es-ES"/>
        </w:rPr>
        <w:t xml:space="preserve">.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w:t>
      </w:r>
      <w:proofErr w:type="spellStart"/>
      <w:r w:rsidRPr="00BE4189">
        <w:rPr>
          <w:rFonts w:ascii="Times New Roman" w:eastAsia="Times New Roman" w:hAnsi="Times New Roman" w:cs="Times New Roman"/>
          <w:sz w:val="24"/>
          <w:szCs w:val="24"/>
          <w:lang w:eastAsia="es-ES"/>
        </w:rPr>
        <w:t>obstane</w:t>
      </w:r>
      <w:proofErr w:type="spellEnd"/>
      <w:r w:rsidRPr="00BE4189">
        <w:rPr>
          <w:rFonts w:ascii="Times New Roman" w:eastAsia="Times New Roman" w:hAnsi="Times New Roman" w:cs="Times New Roman"/>
          <w:sz w:val="24"/>
          <w:szCs w:val="24"/>
          <w:lang w:eastAsia="es-ES"/>
        </w:rPr>
        <w:t xml:space="preserv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w:t>
      </w:r>
      <w:r w:rsidRPr="00BE4189">
        <w:rPr>
          <w:rFonts w:ascii="Times New Roman" w:eastAsia="Times New Roman" w:hAnsi="Times New Roman" w:cs="Times New Roman"/>
          <w:sz w:val="24"/>
          <w:szCs w:val="24"/>
          <w:lang w:val="en-US" w:eastAsia="es-ES"/>
        </w:rPr>
        <w:lastRenderedPageBreak/>
        <w:t xml:space="preserve">2019. The Chronic ICU patient: is intensive care worthwhile for prolonged ICU-stay?) </w:t>
      </w:r>
      <w:r w:rsidRPr="00BE4189">
        <w:rPr>
          <w:rFonts w:ascii="Times New Roman" w:eastAsia="Times New Roman" w:hAnsi="Times New Roman" w:cs="Times New Roman"/>
          <w:sz w:val="24"/>
          <w:szCs w:val="24"/>
          <w:lang w:eastAsia="es-ES"/>
        </w:rPr>
        <w:t xml:space="preserve">(véase. por ejemplo,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2. Objetivo: </w:t>
      </w:r>
      <w:r w:rsidRPr="00BE4189">
        <w:rPr>
          <w:rFonts w:ascii="Times New Roman" w:eastAsia="Times New Roman" w:hAnsi="Times New Roman" w:cs="Times New Roman"/>
          <w:sz w:val="24"/>
          <w:szCs w:val="24"/>
          <w:lang w:eastAsia="es-ES"/>
        </w:rPr>
        <w:t>investigar la ocurrencia, las características y resultados de pacientes con CCI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y COVID-19 en UCI.</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b/>
          <w:bCs/>
          <w:sz w:val="24"/>
          <w:szCs w:val="24"/>
          <w:lang w:eastAsia="es-ES"/>
        </w:rPr>
        <w:br/>
        <w:t>3. Información</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 xml:space="preserve">El estudio considera un conjunto de adultos en estado crítica en el Departamento de Medicina de Cuidados Intensivos en la Universidad </w:t>
      </w:r>
      <w:proofErr w:type="spellStart"/>
      <w:r w:rsidRPr="00BE4189">
        <w:rPr>
          <w:rFonts w:ascii="Times New Roman" w:eastAsia="Times New Roman" w:hAnsi="Times New Roman" w:cs="Times New Roman"/>
          <w:sz w:val="24"/>
          <w:szCs w:val="24"/>
          <w:lang w:eastAsia="es-ES"/>
        </w:rPr>
        <w:t>Hamburg</w:t>
      </w:r>
      <w:proofErr w:type="spellEnd"/>
      <w:r w:rsidRPr="00BE4189">
        <w:rPr>
          <w:rFonts w:ascii="Times New Roman" w:eastAsia="Times New Roman" w:hAnsi="Times New Roman" w:cs="Times New Roman"/>
          <w:sz w:val="24"/>
          <w:szCs w:val="24"/>
          <w:lang w:eastAsia="es-ES"/>
        </w:rPr>
        <w:t xml:space="preserve">-Eppendorf. El período de </w:t>
      </w:r>
      <w:proofErr w:type="spellStart"/>
      <w:r w:rsidRPr="00BE4189">
        <w:rPr>
          <w:rFonts w:ascii="Times New Roman" w:eastAsia="Times New Roman" w:hAnsi="Times New Roman" w:cs="Times New Roman"/>
          <w:sz w:val="24"/>
          <w:szCs w:val="24"/>
          <w:lang w:eastAsia="es-ES"/>
        </w:rPr>
        <w:t>anñálisis</w:t>
      </w:r>
      <w:proofErr w:type="spellEnd"/>
      <w:r w:rsidRPr="00BE4189">
        <w:rPr>
          <w:rFonts w:ascii="Times New Roman" w:eastAsia="Times New Roman" w:hAnsi="Times New Roman" w:cs="Times New Roman"/>
          <w:sz w:val="24"/>
          <w:szCs w:val="24"/>
          <w:lang w:eastAsia="es-ES"/>
        </w:rPr>
        <w:t xml:space="preserve"> es desde 1 marzo del 2020 hasta el 8 de agosto de 2021.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consideran todos los pacientes mayores de 18 años con COVID-19 confirmados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 xml:space="preserve">4. Metodología: </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Se consideran los siguientes métodos: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Primero, se define (siguiendo a Maguire) la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como una terapia continua de cuidado intensivo que supera los 21 días en una UCI. Adicionalmente, se consideran las siguientes covariables: la severidad de la </w:t>
      </w:r>
      <w:proofErr w:type="spellStart"/>
      <w:r w:rsidRPr="00BE4189">
        <w:rPr>
          <w:rFonts w:ascii="Times New Roman" w:eastAsia="Times New Roman" w:hAnsi="Times New Roman" w:cs="Times New Roman"/>
          <w:sz w:val="24"/>
          <w:szCs w:val="24"/>
          <w:lang w:eastAsia="es-ES"/>
        </w:rPr>
        <w:t>Acute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Respiratory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Distress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Syndrome</w:t>
      </w:r>
      <w:proofErr w:type="spellEnd"/>
      <w:r w:rsidRPr="00BE4189">
        <w:rPr>
          <w:rFonts w:ascii="Times New Roman" w:eastAsia="Times New Roman" w:hAnsi="Times New Roman" w:cs="Times New Roman"/>
          <w:sz w:val="24"/>
          <w:szCs w:val="24"/>
          <w:lang w:eastAsia="es-ES"/>
        </w:rPr>
        <w:t xml:space="preserve"> según el índice de Horowitz; la severidad según el SOFA; el SAPS II score; y el </w:t>
      </w:r>
      <w:proofErr w:type="spellStart"/>
      <w:r w:rsidRPr="00BE4189">
        <w:rPr>
          <w:rFonts w:ascii="Times New Roman" w:eastAsia="Times New Roman" w:hAnsi="Times New Roman" w:cs="Times New Roman"/>
          <w:sz w:val="24"/>
          <w:szCs w:val="24"/>
          <w:lang w:eastAsia="es-ES"/>
        </w:rPr>
        <w:t>Charlson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Comorbidity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Index</w:t>
      </w:r>
      <w:proofErr w:type="spellEnd"/>
      <w:r w:rsidRPr="00BE4189">
        <w:rPr>
          <w:rFonts w:ascii="Times New Roman" w:eastAsia="Times New Roman" w:hAnsi="Times New Roman" w:cs="Times New Roman"/>
          <w:sz w:val="24"/>
          <w:szCs w:val="24"/>
          <w:lang w:eastAsia="es-ES"/>
        </w:rPr>
        <w:t xml:space="preserve">.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La</w:t>
      </w:r>
      <w:r>
        <w:rPr>
          <w:rFonts w:ascii="Times New Roman" w:eastAsia="Times New Roman" w:hAnsi="Times New Roman" w:cs="Times New Roman"/>
          <w:sz w:val="24"/>
          <w:szCs w:val="24"/>
          <w:lang w:eastAsia="es-ES"/>
        </w:rPr>
        <w:t>s</w:t>
      </w:r>
      <w:r w:rsidRPr="00BE4189">
        <w:rPr>
          <w:rFonts w:ascii="Times New Roman" w:eastAsia="Times New Roman" w:hAnsi="Times New Roman" w:cs="Times New Roman"/>
          <w:sz w:val="24"/>
          <w:szCs w:val="24"/>
          <w:lang w:eastAsia="es-ES"/>
        </w:rPr>
        <w:t xml:space="preserve"> funciones de supervivencia fueron estimadas usando el método de Kaplan-Meier y fueron comparadas según el log-</w:t>
      </w:r>
      <w:proofErr w:type="spellStart"/>
      <w:r w:rsidRPr="00BE4189">
        <w:rPr>
          <w:rFonts w:ascii="Times New Roman" w:eastAsia="Times New Roman" w:hAnsi="Times New Roman" w:cs="Times New Roman"/>
          <w:sz w:val="24"/>
          <w:szCs w:val="24"/>
          <w:lang w:eastAsia="es-ES"/>
        </w:rPr>
        <w:t>rank</w:t>
      </w:r>
      <w:proofErr w:type="spellEnd"/>
      <w:r w:rsidRPr="00BE4189">
        <w:rPr>
          <w:rFonts w:ascii="Times New Roman" w:eastAsia="Times New Roman" w:hAnsi="Times New Roman" w:cs="Times New Roman"/>
          <w:sz w:val="24"/>
          <w:szCs w:val="24"/>
          <w:lang w:eastAsia="es-ES"/>
        </w:rPr>
        <w:t xml:space="preserve"> test. (Nótese que, a partir del método de Kaplan-Meier, se estima la </w:t>
      </w:r>
      <w:proofErr w:type="spellStart"/>
      <w:r w:rsidRPr="00BE4189">
        <w:rPr>
          <w:rFonts w:ascii="Times New Roman" w:eastAsia="Times New Roman" w:hAnsi="Times New Roman" w:cs="Times New Roman"/>
          <w:sz w:val="24"/>
          <w:szCs w:val="24"/>
          <w:lang w:eastAsia="es-ES"/>
        </w:rPr>
        <w:t>mortallidad</w:t>
      </w:r>
      <w:proofErr w:type="spellEnd"/>
      <w:r w:rsidRPr="00BE4189">
        <w:rPr>
          <w:rFonts w:ascii="Times New Roman" w:eastAsia="Times New Roman" w:hAnsi="Times New Roman" w:cs="Times New Roman"/>
          <w:sz w:val="24"/>
          <w:szCs w:val="24"/>
          <w:lang w:eastAsia="es-ES"/>
        </w:rPr>
        <w:t xml:space="preserve"> de 90 días).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emplea un modelo de regresión de Cox para evaluar los factores asociados con la mortalidad en pacientes con </w:t>
      </w:r>
      <w:proofErr w:type="spellStart"/>
      <w:r w:rsidRPr="00BE4189">
        <w:rPr>
          <w:rFonts w:ascii="Times New Roman" w:eastAsia="Times New Roman" w:hAnsi="Times New Roman" w:cs="Times New Roman"/>
          <w:sz w:val="24"/>
          <w:szCs w:val="24"/>
          <w:lang w:eastAsia="es-ES"/>
        </w:rPr>
        <w:t>Chronical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(La selección de variables de interés está hecha de conformidad con la significancia estadística de los estimadores)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5. Resultados:</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Considérese los siguientes resultados generales: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 xml:space="preserve">); para el grupo B, el 28% murieron y también el 28% es la tasa de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La duración mediana en UCI fue de 17 días (IQR: 6 - 36). Para los pacientes con CCI, de 33 (IQR: 23 - 50); para los pacientes sin CCI, de 7 días (IQR: 3-13).</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lastRenderedPageBreak/>
        <w:t>-</w:t>
      </w:r>
      <w:r w:rsidRPr="00BE4189">
        <w:rPr>
          <w:rFonts w:ascii="Times New Roman" w:eastAsia="Times New Roman" w:hAnsi="Times New Roman" w:cs="Times New Roman"/>
          <w:sz w:val="24"/>
          <w:szCs w:val="24"/>
          <w:lang w:eastAsia="es-ES"/>
        </w:rPr>
        <w:t xml:space="preserve"> Las observaciones sobre factores de riesgo de la CCI son las siguientes: se presenta una regresión logística para los factores asociados con tres covariables: ARDS, </w:t>
      </w:r>
      <w:proofErr w:type="spellStart"/>
      <w:r w:rsidRPr="00BE4189">
        <w:rPr>
          <w:rFonts w:ascii="Times New Roman" w:eastAsia="Times New Roman" w:hAnsi="Times New Roman" w:cs="Times New Roman"/>
          <w:sz w:val="24"/>
          <w:szCs w:val="24"/>
          <w:lang w:eastAsia="es-ES"/>
        </w:rPr>
        <w:t>referral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another</w:t>
      </w:r>
      <w:proofErr w:type="spellEnd"/>
      <w:r w:rsidRPr="00BE4189">
        <w:rPr>
          <w:rFonts w:ascii="Times New Roman" w:eastAsia="Times New Roman" w:hAnsi="Times New Roman" w:cs="Times New Roman"/>
          <w:sz w:val="24"/>
          <w:szCs w:val="24"/>
          <w:lang w:eastAsia="es-ES"/>
        </w:rPr>
        <w:t xml:space="preserve"> ICU and Age. Con base en el valor-p, se verifica que los dos primeros son factores importantes.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Pacientes con CCI quienes sobrevivieron al UCI fueron descargados a planta en 60%, especializados en centro de rehabilitación pulmonar en 26%, otras UCI en 13% y cuidados de enfermería en 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Este es el primer estudio que examina la frecuencia, las </w:t>
      </w:r>
      <w:proofErr w:type="spellStart"/>
      <w:r w:rsidRPr="00BE4189">
        <w:rPr>
          <w:rFonts w:ascii="Times New Roman" w:eastAsia="Times New Roman" w:hAnsi="Times New Roman" w:cs="Times New Roman"/>
          <w:sz w:val="24"/>
          <w:szCs w:val="24"/>
          <w:lang w:eastAsia="es-ES"/>
        </w:rPr>
        <w:t>caravterísticas</w:t>
      </w:r>
      <w:proofErr w:type="spellEnd"/>
      <w:r w:rsidRPr="00BE4189">
        <w:rPr>
          <w:rFonts w:ascii="Times New Roman" w:eastAsia="Times New Roman" w:hAnsi="Times New Roman" w:cs="Times New Roman"/>
          <w:sz w:val="24"/>
          <w:szCs w:val="24"/>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val="en-US" w:eastAsia="es-ES"/>
        </w:rPr>
        <w:t xml:space="preserve">- </w:t>
      </w:r>
      <w:proofErr w:type="spellStart"/>
      <w:r w:rsidRPr="00BE4189">
        <w:rPr>
          <w:rFonts w:ascii="Times New Roman" w:eastAsia="Times New Roman" w:hAnsi="Times New Roman" w:cs="Times New Roman"/>
          <w:sz w:val="24"/>
          <w:szCs w:val="24"/>
          <w:lang w:val="en-US" w:eastAsia="es-ES"/>
        </w:rPr>
        <w:t>Claramente</w:t>
      </w:r>
      <w:proofErr w:type="spellEnd"/>
      <w:r w:rsidRPr="00BE4189">
        <w:rPr>
          <w:rFonts w:ascii="Times New Roman" w:eastAsia="Times New Roman" w:hAnsi="Times New Roman" w:cs="Times New Roman"/>
          <w:sz w:val="24"/>
          <w:szCs w:val="24"/>
          <w:lang w:val="en-US" w:eastAsia="es-ES"/>
        </w:rPr>
        <w:t xml:space="preserve">, "the population of patients with a very prolonged stay at the ICU is consuming a high number of ICU resources and bed capacity". (Weissman et al., 2000. Analyzing the impact of long-term patients on ICU bed; </w:t>
      </w:r>
      <w:proofErr w:type="spellStart"/>
      <w:r w:rsidRPr="00BE4189">
        <w:rPr>
          <w:rFonts w:ascii="Times New Roman" w:eastAsia="Times New Roman" w:hAnsi="Times New Roman" w:cs="Times New Roman"/>
          <w:sz w:val="24"/>
          <w:szCs w:val="24"/>
          <w:lang w:val="en-US" w:eastAsia="es-ES"/>
        </w:rPr>
        <w:t>Zampieri</w:t>
      </w:r>
      <w:proofErr w:type="spellEnd"/>
      <w:r w:rsidRPr="00BE4189">
        <w:rPr>
          <w:rFonts w:ascii="Times New Roman" w:eastAsia="Times New Roman" w:hAnsi="Times New Roman" w:cs="Times New Roman"/>
          <w:sz w:val="24"/>
          <w:szCs w:val="24"/>
          <w:lang w:val="en-US" w:eastAsia="es-ES"/>
        </w:rPr>
        <w:t xml:space="preserve"> et al., 2014- Admission factors associated with prolonged intensive care unit stay)</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rFonts w:ascii="Times New Roman" w:eastAsia="Times New Roman" w:hAnsi="Times New Roman" w:cs="Times New Roman"/>
          <w:sz w:val="24"/>
          <w:szCs w:val="24"/>
          <w:lang w:val="en-US" w:eastAsia="es-ES"/>
        </w:rPr>
        <w:t>unfavourable</w:t>
      </w:r>
      <w:proofErr w:type="spellEnd"/>
      <w:r w:rsidRPr="00BE4189">
        <w:rPr>
          <w:rFonts w:ascii="Times New Roman" w:eastAsia="Times New Roman" w:hAnsi="Times New Roman" w:cs="Times New Roman"/>
          <w:sz w:val="24"/>
          <w:szCs w:val="24"/>
          <w:lang w:val="en-US" w:eastAsia="es-ES"/>
        </w:rPr>
        <w:t xml:space="preserve"> long-term survival and quality of life (Carson et al., 1999. Outcomes after long-term acute care; </w:t>
      </w:r>
      <w:proofErr w:type="spellStart"/>
      <w:r w:rsidRPr="00BE4189">
        <w:rPr>
          <w:rFonts w:ascii="Times New Roman" w:eastAsia="Times New Roman" w:hAnsi="Times New Roman" w:cs="Times New Roman"/>
          <w:sz w:val="24"/>
          <w:szCs w:val="24"/>
          <w:lang w:val="en-US" w:eastAsia="es-ES"/>
        </w:rPr>
        <w:t>Karth</w:t>
      </w:r>
      <w:proofErr w:type="spellEnd"/>
      <w:r w:rsidRPr="00BE4189">
        <w:rPr>
          <w:rFonts w:ascii="Times New Roman" w:eastAsia="Times New Roman" w:hAnsi="Times New Roman" w:cs="Times New Roman"/>
          <w:sz w:val="24"/>
          <w:szCs w:val="24"/>
          <w:lang w:val="en-US" w:eastAsia="es-ES"/>
        </w:rPr>
        <w:t xml:space="preserve"> et al., 2006. Outcome and functional capacity after prolonged intensive care unit stay)</w:t>
      </w:r>
    </w:p>
    <w:p w14:paraId="22503BFF" w14:textId="77777777" w:rsidR="00BE4189" w:rsidRDefault="00BE4189" w:rsidP="00BE4189">
      <w:pPr>
        <w:rPr>
          <w:rFonts w:ascii="Times New Roman" w:eastAsia="Times New Roman" w:hAnsi="Times New Roman" w:cs="Times New Roman"/>
          <w:sz w:val="24"/>
          <w:szCs w:val="24"/>
          <w:lang w:val="en-US" w:eastAsia="es-ES"/>
        </w:rPr>
      </w:pPr>
    </w:p>
    <w:p w14:paraId="5CD1B396" w14:textId="004D99C9"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rFonts w:ascii="Times New Roman" w:eastAsia="Times New Roman" w:hAnsi="Times New Roman" w:cs="Times New Roman"/>
          <w:sz w:val="24"/>
          <w:szCs w:val="24"/>
          <w:lang w:val="en-US" w:eastAsia="es-ES"/>
        </w:rPr>
        <w:t>differente</w:t>
      </w:r>
      <w:proofErr w:type="spellEnd"/>
      <w:r w:rsidRPr="00BE4189">
        <w:rPr>
          <w:rFonts w:ascii="Times New Roman" w:eastAsia="Times New Roman" w:hAnsi="Times New Roman" w:cs="Times New Roman"/>
          <w:sz w:val="24"/>
          <w:szCs w:val="24"/>
          <w:lang w:val="en-US" w:eastAsia="es-ES"/>
        </w:rPr>
        <w:t xml:space="preserve"> factors: based on their cohort, the non-CCI group were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and they observed similar SAPS II scores on admission.</w:t>
      </w:r>
    </w:p>
    <w:p w14:paraId="411DCE10" w14:textId="442AA461" w:rsidR="00BE4189" w:rsidRDefault="00BE4189" w:rsidP="00BE4189">
      <w:pPr>
        <w:jc w:val="both"/>
        <w:rPr>
          <w:rFonts w:ascii="Times New Roman" w:hAnsi="Times New Roman" w:cs="Times New Roman"/>
          <w:bCs/>
          <w:sz w:val="24"/>
          <w:szCs w:val="24"/>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ipervnculo"/>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w:t>
      </w:r>
      <w:proofErr w:type="spellStart"/>
      <w:r>
        <w:t>of</w:t>
      </w:r>
      <w:proofErr w:type="spellEnd"/>
      <w:r>
        <w:t xml:space="preserve">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w:t>
      </w:r>
      <w:proofErr w:type="spellStart"/>
      <w:r>
        <w:t>of</w:t>
      </w:r>
      <w:proofErr w:type="spellEnd"/>
      <w:r>
        <w:t xml:space="preserve">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xml:space="preserve">: </w:t>
      </w:r>
      <w:proofErr w:type="spellStart"/>
      <w:r w:rsidRPr="00B27C69">
        <w:rPr>
          <w:lang w:val="en-US"/>
        </w:rPr>
        <w:t>uno</w:t>
      </w:r>
      <w:proofErr w:type="spellEnd"/>
      <w:r w:rsidRPr="00B27C69">
        <w:rPr>
          <w:lang w:val="en-US"/>
        </w:rPr>
        <w:t>,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rFonts w:ascii="Times New Roman" w:hAnsi="Times New Roman" w:cs="Times New Roman"/>
          <w:sz w:val="24"/>
          <w:szCs w:val="24"/>
          <w:lang w:val="en-US"/>
        </w:rPr>
      </w:pPr>
      <w:proofErr w:type="spellStart"/>
      <w:r w:rsidRPr="00B27C69">
        <w:rPr>
          <w:rFonts w:ascii="Times New Roman" w:hAnsi="Times New Roman" w:cs="Times New Roman"/>
          <w:b/>
          <w:bCs/>
          <w:sz w:val="24"/>
          <w:szCs w:val="24"/>
        </w:rPr>
        <w:t>Rmk</w:t>
      </w:r>
      <w:proofErr w:type="spellEnd"/>
      <w:r w:rsidRPr="00B27C69">
        <w:rPr>
          <w:rFonts w:ascii="Times New Roman" w:hAnsi="Times New Roman" w:cs="Times New Roman"/>
          <w:b/>
          <w:bCs/>
          <w:sz w:val="24"/>
          <w:szCs w:val="24"/>
        </w:rPr>
        <w:t xml:space="preserve"> 8: </w:t>
      </w:r>
      <w:bookmarkStart w:id="3" w:name="_Hlk129114195"/>
      <w:r w:rsidRPr="00B27C69">
        <w:rPr>
          <w:rFonts w:ascii="Times New Roman" w:hAnsi="Times New Roman" w:cs="Times New Roman"/>
          <w:sz w:val="24"/>
          <w:szCs w:val="24"/>
        </w:rPr>
        <w:t xml:space="preserve">se verifica que el tiempo de permanencia, así como las tasas de supervivencia, son sensibles a covariables como la edad y el sexo. </w:t>
      </w:r>
      <w:r w:rsidRPr="00B27C69">
        <w:rPr>
          <w:rFonts w:ascii="Times New Roman" w:hAnsi="Times New Roman" w:cs="Times New Roman"/>
          <w:sz w:val="24"/>
          <w:szCs w:val="24"/>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rFonts w:ascii="Times New Roman" w:hAnsi="Times New Roman" w:cs="Times New Roman"/>
          <w:sz w:val="24"/>
          <w:szCs w:val="24"/>
          <w:lang w:val="en-US"/>
        </w:rPr>
        <w:t>inhospital</w:t>
      </w:r>
      <w:proofErr w:type="spellEnd"/>
      <w:r w:rsidRPr="00B27C69">
        <w:rPr>
          <w:rFonts w:ascii="Times New Roman" w:hAnsi="Times New Roman" w:cs="Times New Roman"/>
          <w:sz w:val="24"/>
          <w:szCs w:val="24"/>
          <w:lang w:val="en-US"/>
        </w:rPr>
        <w:t xml:space="preserve"> mortality, a higher rate of intubation and a longer </w:t>
      </w:r>
      <w:proofErr w:type="spellStart"/>
      <w:r w:rsidRPr="00B27C69">
        <w:rPr>
          <w:rFonts w:ascii="Times New Roman" w:hAnsi="Times New Roman" w:cs="Times New Roman"/>
          <w:sz w:val="24"/>
          <w:szCs w:val="24"/>
          <w:lang w:val="en-US"/>
        </w:rPr>
        <w:t>lenght</w:t>
      </w:r>
      <w:proofErr w:type="spellEnd"/>
      <w:r w:rsidRPr="00B27C69">
        <w:rPr>
          <w:rFonts w:ascii="Times New Roman" w:hAnsi="Times New Roman" w:cs="Times New Roman"/>
          <w:sz w:val="24"/>
          <w:szCs w:val="24"/>
          <w:lang w:val="en-US"/>
        </w:rPr>
        <w:t xml:space="preserve"> of hospital stay (Nguyen et al., 2021. Male gender is a predictor of higher mortality in hospitalized adults with COVID-19).</w:t>
      </w:r>
      <w:bookmarkEnd w:id="3"/>
    </w:p>
    <w:p w14:paraId="332E6659" w14:textId="77777777" w:rsidR="00F444F1" w:rsidRDefault="00F444F1" w:rsidP="00F444F1">
      <w:pPr>
        <w:rPr>
          <w:rFonts w:ascii="Times New Roman" w:hAnsi="Times New Roman" w:cs="Times New Roman"/>
          <w:sz w:val="24"/>
          <w:szCs w:val="24"/>
          <w:lang w:val="en-US"/>
        </w:rPr>
      </w:pPr>
    </w:p>
    <w:p w14:paraId="05F3F009" w14:textId="7B85B504" w:rsidR="00F444F1" w:rsidRPr="00F444F1" w:rsidRDefault="00F444F1" w:rsidP="00F444F1">
      <w:pPr>
        <w:pStyle w:val="Prrafodelista"/>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Lancet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ipervnculo"/>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rFonts w:ascii="Times New Roman" w:eastAsia="Times New Roman" w:hAnsi="Times New Roman" w:cs="Times New Roman"/>
          <w:b/>
          <w:bCs/>
          <w:sz w:val="24"/>
          <w:szCs w:val="24"/>
          <w:lang w:eastAsia="es-ES"/>
        </w:rPr>
      </w:pPr>
    </w:p>
    <w:p w14:paraId="34936D62" w14:textId="3D21BA98" w:rsidR="00F444F1" w:rsidRPr="00F444F1" w:rsidRDefault="00F444F1" w:rsidP="00F444F1">
      <w:pPr>
        <w:ind w:left="360"/>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1: </w:t>
      </w:r>
      <w:r w:rsidRPr="00F444F1">
        <w:rPr>
          <w:rFonts w:ascii="Times New Roman" w:eastAsia="Times New Roman" w:hAnsi="Times New Roman" w:cs="Times New Roman"/>
          <w:sz w:val="24"/>
          <w:szCs w:val="24"/>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2: </w:t>
      </w:r>
      <w:r w:rsidRPr="00F444F1">
        <w:rPr>
          <w:rFonts w:ascii="Times New Roman" w:eastAsia="Times New Roman" w:hAnsi="Times New Roman" w:cs="Times New Roman"/>
          <w:sz w:val="24"/>
          <w:szCs w:val="24"/>
          <w:lang w:eastAsia="es-ES"/>
        </w:rPr>
        <w:t>considérese los siguientes resultados generales: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Se estima que la duración media entre la aparición de síntomas y la muerte es de 17.8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lastRenderedPageBreak/>
        <w:br/>
        <w:t>* Se estima que la duración media entre la aparición de síntomas y ser dado de alta es de 24.7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3 [</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 xml:space="preserve">siguiendo la metodología de Ghani et al. (s.f.), se emplean métodos paramétricos para estimar el CFR. </w:t>
      </w:r>
    </w:p>
    <w:p w14:paraId="16D826F0"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sz w:val="24"/>
          <w:szCs w:val="24"/>
          <w:lang w:eastAsia="es-ES"/>
        </w:rPr>
        <w:t xml:space="preserve">En el caso de los modelos paramétricos, se consideran estimadores gamma-distribuidos del </w:t>
      </w:r>
      <w:proofErr w:type="spellStart"/>
      <w:r w:rsidRPr="00F444F1">
        <w:rPr>
          <w:rFonts w:ascii="Times New Roman" w:eastAsia="Times New Roman" w:hAnsi="Times New Roman" w:cs="Times New Roman"/>
          <w:sz w:val="24"/>
          <w:szCs w:val="24"/>
          <w:lang w:eastAsia="es-ES"/>
        </w:rPr>
        <w:t>onset-to-death</w:t>
      </w:r>
      <w:proofErr w:type="spellEnd"/>
      <w:r w:rsidRPr="00F444F1">
        <w:rPr>
          <w:rFonts w:ascii="Times New Roman" w:eastAsia="Times New Roman" w:hAnsi="Times New Roman" w:cs="Times New Roman"/>
          <w:sz w:val="24"/>
          <w:szCs w:val="24"/>
          <w:lang w:eastAsia="es-ES"/>
        </w:rPr>
        <w:t xml:space="preserve"> y </w:t>
      </w:r>
      <w:proofErr w:type="spellStart"/>
      <w:r w:rsidRPr="00F444F1">
        <w:rPr>
          <w:rFonts w:ascii="Times New Roman" w:eastAsia="Times New Roman" w:hAnsi="Times New Roman" w:cs="Times New Roman"/>
          <w:sz w:val="24"/>
          <w:szCs w:val="24"/>
          <w:lang w:eastAsia="es-ES"/>
        </w:rPr>
        <w:t>onset-to-recovery</w:t>
      </w:r>
      <w:proofErr w:type="spellEnd"/>
      <w:r w:rsidRPr="00F444F1">
        <w:rPr>
          <w:rFonts w:ascii="Times New Roman" w:eastAsia="Times New Roman" w:hAnsi="Times New Roman" w:cs="Times New Roman"/>
          <w:sz w:val="24"/>
          <w:szCs w:val="24"/>
          <w:lang w:eastAsia="es-ES"/>
        </w:rPr>
        <w:t>-</w:t>
      </w:r>
    </w:p>
    <w:p w14:paraId="7D5A92F6"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4 [Non-</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rFonts w:ascii="Times New Roman" w:eastAsia="Times New Roman" w:hAnsi="Times New Roman" w:cs="Times New Roman"/>
          <w:sz w:val="24"/>
          <w:szCs w:val="24"/>
          <w:lang w:eastAsia="es-ES"/>
        </w:rPr>
      </w:pPr>
    </w:p>
    <w:p w14:paraId="634F6011" w14:textId="1853FC0D" w:rsidR="00B27C69" w:rsidRPr="00F444F1" w:rsidRDefault="00F444F1" w:rsidP="00F444F1">
      <w:pPr>
        <w:jc w:val="both"/>
        <w:rPr>
          <w:rFonts w:ascii="Times New Roman" w:hAnsi="Times New Roman" w:cs="Times New Roman"/>
          <w:bCs/>
          <w:sz w:val="24"/>
          <w:szCs w:val="24"/>
        </w:rPr>
      </w:pPr>
      <w:r w:rsidRPr="00F444F1">
        <w:rPr>
          <w:rFonts w:ascii="Times New Roman" w:eastAsia="Times New Roman" w:hAnsi="Times New Roman" w:cs="Times New Roman"/>
          <w:sz w:val="24"/>
          <w:szCs w:val="24"/>
          <w:lang w:eastAsia="es-ES"/>
        </w:rPr>
        <w:t>En el caso de los modelos no paramétricos, se presentan como estimadores de máxima verosimilitud siguiendo el método de Kaplan-Meier.</w:t>
      </w:r>
      <w:r w:rsidRPr="00F444F1">
        <w:rPr>
          <w:rFonts w:ascii="Times New Roman" w:eastAsia="Times New Roman" w:hAnsi="Times New Roman" w:cs="Times New Roman"/>
          <w:b/>
          <w:bCs/>
          <w:sz w:val="24"/>
          <w:szCs w:val="24"/>
          <w:lang w:eastAsia="es-ES"/>
        </w:rPr>
        <w:br/>
      </w: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5: </w:t>
      </w:r>
      <w:r w:rsidRPr="00F444F1">
        <w:rPr>
          <w:rFonts w:ascii="Times New Roman" w:eastAsia="Times New Roman" w:hAnsi="Times New Roman" w:cs="Times New Roman"/>
          <w:sz w:val="24"/>
          <w:szCs w:val="24"/>
          <w:lang w:eastAsia="es-ES"/>
        </w:rPr>
        <w:t xml:space="preserve">numerosos estudios han estimado la el case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w:t>
      </w:r>
      <w:proofErr w:type="spellStart"/>
      <w:r w:rsidRPr="00F444F1">
        <w:rPr>
          <w:rFonts w:ascii="Times New Roman" w:eastAsia="Times New Roman" w:hAnsi="Times New Roman" w:cs="Times New Roman"/>
          <w:sz w:val="24"/>
          <w:szCs w:val="24"/>
          <w:lang w:eastAsia="es-ES"/>
        </w:rPr>
        <w:t>ie</w:t>
      </w:r>
      <w:proofErr w:type="spellEnd"/>
      <w:r w:rsidRPr="00F444F1">
        <w:rPr>
          <w:rFonts w:ascii="Times New Roman" w:eastAsia="Times New Roman" w:hAnsi="Times New Roman" w:cs="Times New Roman"/>
          <w:sz w:val="24"/>
          <w:szCs w:val="24"/>
          <w:lang w:eastAsia="es-ES"/>
        </w:rPr>
        <w:t xml:space="preserve">.: el porcentaje de individuos con síntomas o enfermedad confirmada que mueren a causa de la infección) y también el </w:t>
      </w:r>
      <w:proofErr w:type="spellStart"/>
      <w:r w:rsidRPr="00F444F1">
        <w:rPr>
          <w:rFonts w:ascii="Times New Roman" w:eastAsia="Times New Roman" w:hAnsi="Times New Roman" w:cs="Times New Roman"/>
          <w:sz w:val="24"/>
          <w:szCs w:val="24"/>
          <w:lang w:eastAsia="es-ES"/>
        </w:rPr>
        <w:t>infection</w:t>
      </w:r>
      <w:proofErr w:type="spellEnd"/>
      <w:r w:rsidRPr="00F444F1">
        <w:rPr>
          <w:rFonts w:ascii="Times New Roman" w:eastAsia="Times New Roman" w:hAnsi="Times New Roman" w:cs="Times New Roman"/>
          <w:sz w:val="24"/>
          <w:szCs w:val="24"/>
          <w:lang w:eastAsia="es-ES"/>
        </w:rPr>
        <w:t xml:space="preserv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(el porcentaje de todos los individuos infectados que mueren en virtud de la enfermedad).</w:t>
      </w:r>
    </w:p>
    <w:p w14:paraId="5E2CEAFD" w14:textId="1D529D52" w:rsidR="00EC3CB1" w:rsidRDefault="00EC3CB1" w:rsidP="00EC3CB1">
      <w:pPr>
        <w:jc w:val="both"/>
        <w:rPr>
          <w:rFonts w:ascii="Times New Roman" w:hAnsi="Times New Roman" w:cs="Times New Roman"/>
          <w:bCs/>
          <w:sz w:val="24"/>
          <w:szCs w:val="24"/>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considerando el tiempo de permanencia en cuidados intensivos, se estiman funciones de supervivencia, mediante un método no-paramétrico, diferenciadas según la edad y según comorbilidades</w:t>
      </w:r>
    </w:p>
    <w:p w14:paraId="056A1CAC" w14:textId="701B5F73" w:rsidR="00F444F1" w:rsidRDefault="00F444F1" w:rsidP="00186FE2">
      <w:pPr>
        <w:jc w:val="both"/>
        <w:rPr>
          <w:rFonts w:ascii="Times New Roman" w:hAnsi="Times New Roman" w:cs="Times New Roman"/>
          <w:bCs/>
          <w:sz w:val="24"/>
          <w:szCs w:val="24"/>
        </w:rPr>
      </w:pPr>
    </w:p>
    <w:p w14:paraId="4E0206C2" w14:textId="22E13F7B" w:rsidR="00E57EF4" w:rsidRPr="00E57EF4" w:rsidRDefault="00E57EF4" w:rsidP="00E57EF4">
      <w:pPr>
        <w:pStyle w:val="Prrafodelista"/>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ipervnculo"/>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rFonts w:ascii="Times New Roman" w:hAnsi="Times New Roman" w:cs="Times New Roman"/>
          <w:b/>
          <w:bCs/>
          <w:sz w:val="24"/>
          <w:szCs w:val="24"/>
          <w:lang w:val="en-US"/>
        </w:rPr>
      </w:pPr>
    </w:p>
    <w:p w14:paraId="6529BA08" w14:textId="55A0F490" w:rsidR="00660CFB" w:rsidRPr="00E57EF4" w:rsidRDefault="00E57EF4" w:rsidP="00E57EF4">
      <w:pPr>
        <w:rPr>
          <w:rFonts w:ascii="Times New Roman" w:hAnsi="Times New Roman" w:cs="Times New Roman"/>
          <w:bCs/>
          <w:sz w:val="24"/>
          <w:szCs w:val="24"/>
          <w:lang w:val="en-US"/>
        </w:rPr>
      </w:pPr>
      <w:proofErr w:type="spellStart"/>
      <w:r w:rsidRPr="00E57EF4">
        <w:rPr>
          <w:rFonts w:ascii="Times New Roman" w:hAnsi="Times New Roman" w:cs="Times New Roman"/>
          <w:b/>
          <w:bCs/>
          <w:sz w:val="24"/>
          <w:szCs w:val="24"/>
          <w:lang w:val="en-US"/>
        </w:rPr>
        <w:t>Rmk</w:t>
      </w:r>
      <w:proofErr w:type="spellEnd"/>
      <w:r w:rsidRPr="00E57EF4">
        <w:rPr>
          <w:rFonts w:ascii="Times New Roman" w:hAnsi="Times New Roman" w:cs="Times New Roman"/>
          <w:b/>
          <w:bCs/>
          <w:sz w:val="24"/>
          <w:szCs w:val="24"/>
          <w:lang w:val="en-US"/>
        </w:rPr>
        <w:t xml:space="preserve"> 1: </w:t>
      </w:r>
      <w:bookmarkStart w:id="4" w:name="_Hlk129121539"/>
      <w:proofErr w:type="spellStart"/>
      <w:r w:rsidRPr="00E57EF4">
        <w:rPr>
          <w:rFonts w:ascii="Times New Roman" w:hAnsi="Times New Roman" w:cs="Times New Roman"/>
          <w:sz w:val="24"/>
          <w:szCs w:val="24"/>
          <w:lang w:val="en-US"/>
        </w:rPr>
        <w:t>existe</w:t>
      </w:r>
      <w:proofErr w:type="spellEnd"/>
      <w:r w:rsidRPr="00E57EF4">
        <w:rPr>
          <w:rFonts w:ascii="Times New Roman" w:hAnsi="Times New Roman" w:cs="Times New Roman"/>
          <w:sz w:val="24"/>
          <w:szCs w:val="24"/>
          <w:lang w:val="en-US"/>
        </w:rPr>
        <w:t xml:space="preserve"> la </w:t>
      </w:r>
      <w:proofErr w:type="spellStart"/>
      <w:r w:rsidRPr="00E57EF4">
        <w:rPr>
          <w:rFonts w:ascii="Times New Roman" w:hAnsi="Times New Roman" w:cs="Times New Roman"/>
          <w:sz w:val="24"/>
          <w:szCs w:val="24"/>
          <w:lang w:val="en-US"/>
        </w:rPr>
        <w:t>siguiente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evidencia</w:t>
      </w:r>
      <w:proofErr w:type="spellEnd"/>
      <w:r w:rsidRPr="00E57EF4">
        <w:rPr>
          <w:rFonts w:ascii="Times New Roman" w:hAnsi="Times New Roman" w:cs="Times New Roman"/>
          <w:sz w:val="24"/>
          <w:szCs w:val="24"/>
          <w:lang w:val="en-US"/>
        </w:rPr>
        <w:t xml:space="preserve"> general: higher mortality among males as compared to females. It remains unclear if this disparity is due to gender differences in high-risk characteristics. Their</w:t>
      </w:r>
      <w:r>
        <w:rPr>
          <w:rFonts w:ascii="Times New Roman" w:hAnsi="Times New Roman" w:cs="Times New Roman"/>
          <w:sz w:val="24"/>
          <w:szCs w:val="24"/>
          <w:lang w:val="en-US"/>
        </w:rPr>
        <w:t xml:space="preserve"> </w:t>
      </w:r>
      <w:r w:rsidRPr="00E57EF4">
        <w:rPr>
          <w:rFonts w:ascii="Times New Roman" w:hAnsi="Times New Roman" w:cs="Times New Roman"/>
          <w:sz w:val="24"/>
          <w:szCs w:val="24"/>
          <w:lang w:val="en-US"/>
        </w:rPr>
        <w:t xml:space="preserve">study, showed that males have a higher risk for mortality, hospitalization and mechanical ventilation even when compared to a matched cohort of females with similar age, high-risk behavior </w:t>
      </w:r>
      <w:bookmarkEnd w:id="4"/>
      <w:r w:rsidRPr="00E57EF4">
        <w:rPr>
          <w:rFonts w:ascii="Times New Roman" w:hAnsi="Times New Roman" w:cs="Times New Roman"/>
          <w:sz w:val="24"/>
          <w:szCs w:val="24"/>
          <w:lang w:val="en-US"/>
        </w:rPr>
        <w:t xml:space="preserve">and comorbidities. </w:t>
      </w:r>
      <w:r w:rsidRPr="00E57EF4">
        <w:rPr>
          <w:rFonts w:ascii="Times New Roman" w:hAnsi="Times New Roman" w:cs="Times New Roman"/>
          <w:sz w:val="24"/>
          <w:szCs w:val="24"/>
          <w:lang w:val="en-US"/>
        </w:rPr>
        <w:br/>
      </w:r>
      <w:r w:rsidRPr="00E57EF4">
        <w:rPr>
          <w:rFonts w:ascii="Times New Roman" w:hAnsi="Times New Roman" w:cs="Times New Roman"/>
          <w:sz w:val="24"/>
          <w:szCs w:val="24"/>
          <w:lang w:val="en-US"/>
        </w:rPr>
        <w:br/>
      </w:r>
      <w:proofErr w:type="spellStart"/>
      <w:r w:rsidRPr="00E57EF4">
        <w:rPr>
          <w:rFonts w:ascii="Times New Roman" w:hAnsi="Times New Roman" w:cs="Times New Roman"/>
          <w:b/>
          <w:bCs/>
          <w:sz w:val="24"/>
          <w:szCs w:val="24"/>
        </w:rPr>
        <w:t>Rmk</w:t>
      </w:r>
      <w:proofErr w:type="spellEnd"/>
      <w:r w:rsidRPr="00E57EF4">
        <w:rPr>
          <w:rFonts w:ascii="Times New Roman" w:hAnsi="Times New Roman" w:cs="Times New Roman"/>
          <w:b/>
          <w:bCs/>
          <w:sz w:val="24"/>
          <w:szCs w:val="24"/>
        </w:rPr>
        <w:t xml:space="preserve"> 2: </w:t>
      </w:r>
      <w:r w:rsidRPr="00E57EF4">
        <w:rPr>
          <w:rFonts w:ascii="Times New Roman" w:hAnsi="Times New Roman" w:cs="Times New Roman"/>
          <w:sz w:val="24"/>
          <w:szCs w:val="24"/>
        </w:rPr>
        <w:t>se emplean las curvas de Kaplan-Meier para estimar la probabilidad supervivencia a 30 días. La variable de interés es "</w:t>
      </w:r>
      <w:proofErr w:type="spellStart"/>
      <w:r w:rsidRPr="00E57EF4">
        <w:rPr>
          <w:rFonts w:ascii="Times New Roman" w:hAnsi="Times New Roman" w:cs="Times New Roman"/>
          <w:sz w:val="24"/>
          <w:szCs w:val="24"/>
        </w:rPr>
        <w:t>Days</w:t>
      </w:r>
      <w:proofErr w:type="spellEnd"/>
      <w:r w:rsidRPr="00E57EF4">
        <w:rPr>
          <w:rFonts w:ascii="Times New Roman" w:hAnsi="Times New Roman" w:cs="Times New Roman"/>
          <w:sz w:val="24"/>
          <w:szCs w:val="24"/>
        </w:rPr>
        <w:t xml:space="preserve"> after </w:t>
      </w:r>
      <w:proofErr w:type="spellStart"/>
      <w:r w:rsidRPr="00E57EF4">
        <w:rPr>
          <w:rFonts w:ascii="Times New Roman" w:hAnsi="Times New Roman" w:cs="Times New Roman"/>
          <w:sz w:val="24"/>
          <w:szCs w:val="24"/>
        </w:rPr>
        <w:t>index</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event</w:t>
      </w:r>
      <w:proofErr w:type="spellEnd"/>
      <w:r w:rsidRPr="00E57EF4">
        <w:rPr>
          <w:rFonts w:ascii="Times New Roman" w:hAnsi="Times New Roman" w:cs="Times New Roman"/>
          <w:sz w:val="24"/>
          <w:szCs w:val="24"/>
        </w:rPr>
        <w:t xml:space="preserve">". El evento de interés es el tiempo desde el </w:t>
      </w:r>
      <w:r w:rsidRPr="00E57EF4">
        <w:rPr>
          <w:rFonts w:ascii="Times New Roman" w:hAnsi="Times New Roman" w:cs="Times New Roman"/>
          <w:sz w:val="24"/>
          <w:szCs w:val="24"/>
        </w:rPr>
        <w:lastRenderedPageBreak/>
        <w:t xml:space="preserve">diagnóstico hasta la ocurrencia de un desenlace. </w:t>
      </w:r>
      <w:proofErr w:type="spellStart"/>
      <w:r w:rsidRPr="00E57EF4">
        <w:rPr>
          <w:rFonts w:ascii="Times New Roman" w:hAnsi="Times New Roman" w:cs="Times New Roman"/>
          <w:sz w:val="24"/>
          <w:szCs w:val="24"/>
          <w:lang w:val="en-US"/>
        </w:rPr>
        <w:t>Así</w:t>
      </w:r>
      <w:proofErr w:type="spellEnd"/>
      <w:r w:rsidRPr="00E57EF4">
        <w:rPr>
          <w:rFonts w:ascii="Times New Roman" w:hAnsi="Times New Roman" w:cs="Times New Roman"/>
          <w:sz w:val="24"/>
          <w:szCs w:val="24"/>
          <w:lang w:val="en-US"/>
        </w:rPr>
        <w:t xml:space="preserve">, el </w:t>
      </w:r>
      <w:proofErr w:type="spellStart"/>
      <w:r w:rsidRPr="00E57EF4">
        <w:rPr>
          <w:rFonts w:ascii="Times New Roman" w:hAnsi="Times New Roman" w:cs="Times New Roman"/>
          <w:sz w:val="24"/>
          <w:szCs w:val="24"/>
          <w:lang w:val="en-US"/>
        </w:rPr>
        <w:t>análisis</w:t>
      </w:r>
      <w:proofErr w:type="spellEnd"/>
      <w:r w:rsidRPr="00E57EF4">
        <w:rPr>
          <w:rFonts w:ascii="Times New Roman" w:hAnsi="Times New Roman" w:cs="Times New Roman"/>
          <w:sz w:val="24"/>
          <w:szCs w:val="24"/>
          <w:lang w:val="en-US"/>
        </w:rPr>
        <w:t xml:space="preserve"> de </w:t>
      </w:r>
      <w:proofErr w:type="spellStart"/>
      <w:r w:rsidRPr="00E57EF4">
        <w:rPr>
          <w:rFonts w:ascii="Times New Roman" w:hAnsi="Times New Roman" w:cs="Times New Roman"/>
          <w:sz w:val="24"/>
          <w:szCs w:val="24"/>
          <w:lang w:val="en-US"/>
        </w:rPr>
        <w:t>supervivencia</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pretende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estimar</w:t>
      </w:r>
      <w:proofErr w:type="spellEnd"/>
      <w:r w:rsidRPr="00E57EF4">
        <w:rPr>
          <w:rFonts w:ascii="Times New Roman" w:hAnsi="Times New Roman" w:cs="Times New Roman"/>
          <w:sz w:val="24"/>
          <w:szCs w:val="24"/>
          <w:lang w:val="en-US"/>
        </w:rPr>
        <w:t xml:space="preserve"> the survival probability of each outcome at the end 30 days after the diagnosis of COVID-19.</w:t>
      </w:r>
    </w:p>
    <w:p w14:paraId="645759AA" w14:textId="46807B8D" w:rsidR="00EC3CB1" w:rsidRDefault="00EC3CB1" w:rsidP="00E57EF4">
      <w:pPr>
        <w:rPr>
          <w:rFonts w:ascii="Times New Roman" w:hAnsi="Times New Roman" w:cs="Times New Roman"/>
          <w:b/>
          <w:bCs/>
          <w:sz w:val="24"/>
          <w:szCs w:val="24"/>
          <w:lang w:val="en-US"/>
        </w:rPr>
      </w:pPr>
    </w:p>
    <w:p w14:paraId="105EB3A7" w14:textId="539F7119" w:rsidR="00E57EF4" w:rsidRPr="00E57EF4" w:rsidRDefault="00E57EF4" w:rsidP="00E57EF4">
      <w:pPr>
        <w:pStyle w:val="Prrafodelista"/>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ipervnculo"/>
            <w:b/>
            <w:bCs/>
            <w:lang w:val="en-US"/>
          </w:rPr>
          <w:t>https://doi.org/10.1038/s41467-020-19741-6</w:t>
        </w:r>
      </w:hyperlink>
    </w:p>
    <w:p w14:paraId="65E6EA53" w14:textId="77777777" w:rsidR="00E57EF4" w:rsidRDefault="00E57EF4" w:rsidP="00E57EF4">
      <w:pPr>
        <w:ind w:left="360"/>
        <w:rPr>
          <w:b/>
          <w:bCs/>
        </w:rPr>
      </w:pPr>
    </w:p>
    <w:p w14:paraId="4A10B78C" w14:textId="4FD628C5" w:rsidR="00E57EF4" w:rsidRPr="00E57EF4" w:rsidRDefault="00E57EF4" w:rsidP="00E57EF4">
      <w:pPr>
        <w:ind w:left="360"/>
        <w:rPr>
          <w:rFonts w:ascii="Times New Roman" w:hAnsi="Times New Roman" w:cs="Times New Roman"/>
          <w:b/>
          <w:bCs/>
          <w:sz w:val="24"/>
          <w:szCs w:val="24"/>
          <w:lang w:val="en-US"/>
        </w:rPr>
      </w:pPr>
      <w:proofErr w:type="spellStart"/>
      <w:r w:rsidRPr="00E57EF4">
        <w:rPr>
          <w:b/>
          <w:bCs/>
        </w:rPr>
        <w:t>Rmk</w:t>
      </w:r>
      <w:proofErr w:type="spellEnd"/>
      <w:r w:rsidRPr="00E57EF4">
        <w:rPr>
          <w:b/>
          <w:bCs/>
        </w:rPr>
        <w:t xml:space="preserve"> 1: </w:t>
      </w:r>
      <w:bookmarkStart w:id="5"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meta-</w:t>
      </w:r>
      <w:proofErr w:type="spellStart"/>
      <w:r w:rsidRPr="00E57EF4">
        <w:rPr>
          <w:lang w:val="en-US"/>
        </w:rPr>
        <w:t>análisis</w:t>
      </w:r>
      <w:proofErr w:type="spell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el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5"/>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w:t>
      </w:r>
      <w:r w:rsidRPr="00E57EF4">
        <w:rPr>
          <w:lang w:val="en-US"/>
        </w:rPr>
        <w:br/>
      </w:r>
    </w:p>
    <w:p w14:paraId="1C1E692D" w14:textId="4DDEECCF" w:rsidR="00DE4DF8" w:rsidRPr="00DE4DF8" w:rsidRDefault="00DE4DF8" w:rsidP="00DE4DF8">
      <w:pPr>
        <w:pStyle w:val="Prrafodelista"/>
        <w:numPr>
          <w:ilvl w:val="0"/>
          <w:numId w:val="21"/>
        </w:num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Anotaciones</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sobre</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Lewnard</w:t>
      </w:r>
      <w:proofErr w:type="spellEnd"/>
      <w:r w:rsidRPr="00DE4DF8">
        <w:rPr>
          <w:rFonts w:ascii="Arial" w:eastAsia="Times New Roman" w:hAnsi="Arial" w:cs="Arial"/>
          <w:b/>
          <w:bCs/>
          <w:color w:val="2E2E2E"/>
          <w:sz w:val="21"/>
          <w:szCs w:val="21"/>
          <w:lang w:val="en-US" w:eastAsia="es-CO"/>
        </w:rPr>
        <w:t xml:space="preserve">, J. A., Liu, V. X., Jackson, M. L., Schmidt, M. A., Jewell, B. L., Flores, J. P., </w:t>
      </w:r>
      <w:proofErr w:type="spellStart"/>
      <w:r w:rsidRPr="00DE4DF8">
        <w:rPr>
          <w:rFonts w:ascii="Arial" w:eastAsia="Times New Roman" w:hAnsi="Arial" w:cs="Arial"/>
          <w:b/>
          <w:bCs/>
          <w:color w:val="2E2E2E"/>
          <w:sz w:val="21"/>
          <w:szCs w:val="21"/>
          <w:lang w:val="en-US" w:eastAsia="es-CO"/>
        </w:rPr>
        <w:t>Jentz</w:t>
      </w:r>
      <w:proofErr w:type="spellEnd"/>
      <w:r w:rsidRPr="00DE4DF8">
        <w:rPr>
          <w:rFonts w:ascii="Arial" w:eastAsia="Times New Roman" w:hAnsi="Arial" w:cs="Arial"/>
          <w:b/>
          <w:bCs/>
          <w:color w:val="2E2E2E"/>
          <w:sz w:val="21"/>
          <w:szCs w:val="21"/>
          <w:lang w:val="en-US" w:eastAsia="es-CO"/>
        </w:rPr>
        <w:t xml:space="preserve">, C., Northrup, G. R., Mahmud, A., </w:t>
      </w:r>
      <w:proofErr w:type="spellStart"/>
      <w:r w:rsidRPr="00DE4DF8">
        <w:rPr>
          <w:rFonts w:ascii="Arial" w:eastAsia="Times New Roman" w:hAnsi="Arial" w:cs="Arial"/>
          <w:b/>
          <w:bCs/>
          <w:color w:val="2E2E2E"/>
          <w:sz w:val="21"/>
          <w:szCs w:val="21"/>
          <w:lang w:val="en-US" w:eastAsia="es-CO"/>
        </w:rPr>
        <w:t>Reingold</w:t>
      </w:r>
      <w:proofErr w:type="spellEnd"/>
      <w:r w:rsidRPr="00DE4DF8">
        <w:rPr>
          <w:rFonts w:ascii="Arial" w:eastAsia="Times New Roman" w:hAnsi="Arial" w:cs="Arial"/>
          <w:b/>
          <w:bCs/>
          <w:color w:val="2E2E2E"/>
          <w:sz w:val="21"/>
          <w:szCs w:val="21"/>
          <w:lang w:val="en-US" w:eastAsia="es-CO"/>
        </w:rPr>
        <w:t xml:space="preserve">, A. L., Petersen, M., Jewell, N. P., Young, S., &amp; Bellows, J. (2020). Incidence, clinical outcomes, and transmission dynamics of severe coronavirus disease 2019 in California and Washington: Prospective cohort study. </w:t>
      </w:r>
      <w:r w:rsidRPr="00DE4DF8">
        <w:rPr>
          <w:rFonts w:ascii="Arial" w:eastAsia="Times New Roman" w:hAnsi="Arial" w:cs="Arial"/>
          <w:b/>
          <w:bCs/>
          <w:i/>
          <w:iCs/>
          <w:color w:val="2E2E2E"/>
          <w:sz w:val="21"/>
          <w:szCs w:val="21"/>
          <w:lang w:val="en-US" w:eastAsia="es-CO"/>
        </w:rPr>
        <w:t>The BMJ</w:t>
      </w:r>
      <w:r w:rsidRPr="00DE4DF8">
        <w:rPr>
          <w:rFonts w:ascii="Arial" w:eastAsia="Times New Roman" w:hAnsi="Arial" w:cs="Arial"/>
          <w:b/>
          <w:bCs/>
          <w:color w:val="2E2E2E"/>
          <w:sz w:val="21"/>
          <w:szCs w:val="21"/>
          <w:lang w:val="en-US" w:eastAsia="es-CO"/>
        </w:rPr>
        <w:t xml:space="preserve">, </w:t>
      </w:r>
      <w:r w:rsidRPr="00DE4DF8">
        <w:rPr>
          <w:rFonts w:ascii="Arial" w:eastAsia="Times New Roman" w:hAnsi="Arial" w:cs="Arial"/>
          <w:b/>
          <w:bCs/>
          <w:i/>
          <w:iCs/>
          <w:color w:val="2E2E2E"/>
          <w:sz w:val="21"/>
          <w:szCs w:val="21"/>
          <w:lang w:val="en-US" w:eastAsia="es-CO"/>
        </w:rPr>
        <w:t>369</w:t>
      </w:r>
      <w:r w:rsidRPr="00DE4DF8">
        <w:rPr>
          <w:rFonts w:ascii="Arial" w:eastAsia="Times New Roman" w:hAnsi="Arial" w:cs="Arial"/>
          <w:b/>
          <w:bCs/>
          <w:color w:val="2E2E2E"/>
          <w:sz w:val="21"/>
          <w:szCs w:val="21"/>
          <w:lang w:val="en-US" w:eastAsia="es-CO"/>
        </w:rPr>
        <w:t>(9).</w:t>
      </w:r>
    </w:p>
    <w:p w14:paraId="55B5B2D8"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69AFDF5"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1: </w:t>
      </w:r>
      <w:r w:rsidRPr="00DE4DF8">
        <w:rPr>
          <w:rFonts w:ascii="Arial" w:eastAsia="Times New Roman" w:hAnsi="Arial" w:cs="Arial"/>
          <w:color w:val="2E2E2E"/>
          <w:sz w:val="21"/>
          <w:szCs w:val="21"/>
          <w:lang w:val="en-US" w:eastAsia="es-CO"/>
        </w:rPr>
        <w:t xml:space="preserve">el </w:t>
      </w:r>
      <w:proofErr w:type="spellStart"/>
      <w:r w:rsidRPr="00DE4DF8">
        <w:rPr>
          <w:rFonts w:ascii="Arial" w:eastAsia="Times New Roman" w:hAnsi="Arial" w:cs="Arial"/>
          <w:color w:val="2E2E2E"/>
          <w:sz w:val="21"/>
          <w:szCs w:val="21"/>
          <w:lang w:val="en-US" w:eastAsia="es-CO"/>
        </w:rPr>
        <w:t>objetivo</w:t>
      </w:r>
      <w:proofErr w:type="spellEnd"/>
      <w:r w:rsidRPr="00DE4DF8">
        <w:rPr>
          <w:rFonts w:ascii="Arial" w:eastAsia="Times New Roman" w:hAnsi="Arial" w:cs="Arial"/>
          <w:color w:val="2E2E2E"/>
          <w:sz w:val="21"/>
          <w:szCs w:val="21"/>
          <w:lang w:val="en-US" w:eastAsia="es-CO"/>
        </w:rPr>
        <w:t xml:space="preserve"> de la </w:t>
      </w:r>
      <w:proofErr w:type="spellStart"/>
      <w:r w:rsidRPr="00DE4DF8">
        <w:rPr>
          <w:rFonts w:ascii="Arial" w:eastAsia="Times New Roman" w:hAnsi="Arial" w:cs="Arial"/>
          <w:color w:val="2E2E2E"/>
          <w:sz w:val="21"/>
          <w:szCs w:val="21"/>
          <w:lang w:val="en-US" w:eastAsia="es-CO"/>
        </w:rPr>
        <w:t>investigación</w:t>
      </w:r>
      <w:proofErr w:type="spellEnd"/>
      <w:r w:rsidRPr="00DE4DF8">
        <w:rPr>
          <w:rFonts w:ascii="Arial" w:eastAsia="Times New Roman" w:hAnsi="Arial" w:cs="Arial"/>
          <w:color w:val="2E2E2E"/>
          <w:sz w:val="21"/>
          <w:szCs w:val="21"/>
          <w:lang w:val="en-US" w:eastAsia="es-CO"/>
        </w:rPr>
        <w:t xml:space="preserve"> es </w:t>
      </w:r>
      <w:proofErr w:type="spellStart"/>
      <w:r w:rsidRPr="00DE4DF8">
        <w:rPr>
          <w:rFonts w:ascii="Arial" w:eastAsia="Times New Roman" w:hAnsi="Arial" w:cs="Arial"/>
          <w:color w:val="2E2E2E"/>
          <w:sz w:val="21"/>
          <w:szCs w:val="21"/>
          <w:lang w:val="en-US" w:eastAsia="es-CO"/>
        </w:rPr>
        <w:t>analizar</w:t>
      </w:r>
      <w:proofErr w:type="spellEnd"/>
      <w:r w:rsidRPr="00DE4DF8">
        <w:rPr>
          <w:rFonts w:ascii="Arial" w:eastAsia="Times New Roman" w:hAnsi="Arial" w:cs="Arial"/>
          <w:color w:val="2E2E2E"/>
          <w:sz w:val="21"/>
          <w:szCs w:val="21"/>
          <w:lang w:val="en-US" w:eastAsia="es-CO"/>
        </w:rPr>
        <w:t xml:space="preserve"> los </w:t>
      </w:r>
      <w:proofErr w:type="spellStart"/>
      <w:r w:rsidRPr="00DE4DF8">
        <w:rPr>
          <w:rFonts w:ascii="Arial" w:eastAsia="Times New Roman" w:hAnsi="Arial" w:cs="Arial"/>
          <w:color w:val="2E2E2E"/>
          <w:sz w:val="21"/>
          <w:szCs w:val="21"/>
          <w:lang w:val="en-US" w:eastAsia="es-CO"/>
        </w:rPr>
        <w:t>datos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clínicos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todos</w:t>
      </w:r>
      <w:proofErr w:type="spellEnd"/>
      <w:r w:rsidRPr="00DE4DF8">
        <w:rPr>
          <w:rFonts w:ascii="Arial" w:eastAsia="Times New Roman" w:hAnsi="Arial" w:cs="Arial"/>
          <w:color w:val="2E2E2E"/>
          <w:sz w:val="21"/>
          <w:szCs w:val="21"/>
          <w:lang w:val="en-US" w:eastAsia="es-CO"/>
        </w:rPr>
        <w:t xml:space="preserve"> las personas </w:t>
      </w:r>
      <w:proofErr w:type="spellStart"/>
      <w:r w:rsidRPr="00DE4DF8">
        <w:rPr>
          <w:rFonts w:ascii="Arial" w:eastAsia="Times New Roman" w:hAnsi="Arial" w:cs="Arial"/>
          <w:color w:val="2E2E2E"/>
          <w:sz w:val="21"/>
          <w:szCs w:val="21"/>
          <w:lang w:val="en-US" w:eastAsia="es-CO"/>
        </w:rPr>
        <w:t>admitidas</w:t>
      </w:r>
      <w:proofErr w:type="spellEnd"/>
      <w:r w:rsidRPr="00DE4DF8">
        <w:rPr>
          <w:rFonts w:ascii="Arial" w:eastAsia="Times New Roman" w:hAnsi="Arial" w:cs="Arial"/>
          <w:color w:val="2E2E2E"/>
          <w:sz w:val="21"/>
          <w:szCs w:val="21"/>
          <w:lang w:val="en-US" w:eastAsia="es-CO"/>
        </w:rPr>
        <w:t xml:space="preserve"> por COVID-19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una </w:t>
      </w:r>
      <w:proofErr w:type="spellStart"/>
      <w:r w:rsidRPr="00DE4DF8">
        <w:rPr>
          <w:rFonts w:ascii="Arial" w:eastAsia="Times New Roman" w:hAnsi="Arial" w:cs="Arial"/>
          <w:color w:val="2E2E2E"/>
          <w:sz w:val="21"/>
          <w:szCs w:val="21"/>
          <w:lang w:val="en-US" w:eastAsia="es-CO"/>
        </w:rPr>
        <w:t>cohorte</w:t>
      </w:r>
      <w:proofErr w:type="spellEnd"/>
      <w:r w:rsidRPr="00DE4DF8">
        <w:rPr>
          <w:rFonts w:ascii="Arial" w:eastAsia="Times New Roman" w:hAnsi="Arial" w:cs="Arial"/>
          <w:color w:val="2E2E2E"/>
          <w:sz w:val="21"/>
          <w:szCs w:val="21"/>
          <w:lang w:val="en-US" w:eastAsia="es-CO"/>
        </w:rPr>
        <w:t xml:space="preserve"> de 9 596 321 </w:t>
      </w:r>
      <w:proofErr w:type="spellStart"/>
      <w:r w:rsidRPr="00DE4DF8">
        <w:rPr>
          <w:rFonts w:ascii="Arial" w:eastAsia="Times New Roman" w:hAnsi="Arial" w:cs="Arial"/>
          <w:color w:val="2E2E2E"/>
          <w:sz w:val="21"/>
          <w:szCs w:val="21"/>
          <w:lang w:val="en-US" w:eastAsia="es-CO"/>
        </w:rPr>
        <w:t>pacientes.Se</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consideran</w:t>
      </w:r>
      <w:proofErr w:type="spellEnd"/>
      <w:r w:rsidRPr="00DE4DF8">
        <w:rPr>
          <w:rFonts w:ascii="Arial" w:eastAsia="Times New Roman" w:hAnsi="Arial" w:cs="Arial"/>
          <w:color w:val="2E2E2E"/>
          <w:sz w:val="21"/>
          <w:szCs w:val="21"/>
          <w:lang w:val="en-US" w:eastAsia="es-CO"/>
        </w:rPr>
        <w:t xml:space="preserve"> las </w:t>
      </w:r>
      <w:proofErr w:type="spellStart"/>
      <w:r w:rsidRPr="00DE4DF8">
        <w:rPr>
          <w:rFonts w:ascii="Arial" w:eastAsia="Times New Roman" w:hAnsi="Arial" w:cs="Arial"/>
          <w:color w:val="2E2E2E"/>
          <w:sz w:val="21"/>
          <w:szCs w:val="21"/>
          <w:lang w:val="en-US" w:eastAsia="es-CO"/>
        </w:rPr>
        <w:t>siguientes</w:t>
      </w:r>
      <w:proofErr w:type="spellEnd"/>
      <w:r w:rsidRPr="00DE4DF8">
        <w:rPr>
          <w:rFonts w:ascii="Arial" w:eastAsia="Times New Roman" w:hAnsi="Arial" w:cs="Arial"/>
          <w:color w:val="2E2E2E"/>
          <w:sz w:val="21"/>
          <w:szCs w:val="21"/>
          <w:lang w:val="en-US" w:eastAsia="es-CO"/>
        </w:rPr>
        <w:t xml:space="preserve"> variables de </w:t>
      </w:r>
      <w:proofErr w:type="spellStart"/>
      <w:r w:rsidRPr="00DE4DF8">
        <w:rPr>
          <w:rFonts w:ascii="Arial" w:eastAsia="Times New Roman" w:hAnsi="Arial" w:cs="Arial"/>
          <w:color w:val="2E2E2E"/>
          <w:sz w:val="21"/>
          <w:szCs w:val="21"/>
          <w:lang w:val="en-US" w:eastAsia="es-CO"/>
        </w:rPr>
        <w:t>interés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edad</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raza</w:t>
      </w:r>
      <w:proofErr w:type="spellEnd"/>
      <w:r w:rsidRPr="00DE4DF8">
        <w:rPr>
          <w:rFonts w:ascii="Arial" w:eastAsia="Times New Roman" w:hAnsi="Arial" w:cs="Arial"/>
          <w:color w:val="2E2E2E"/>
          <w:sz w:val="21"/>
          <w:szCs w:val="21"/>
          <w:lang w:val="en-US" w:eastAsia="es-CO"/>
        </w:rPr>
        <w:t xml:space="preserve"> y </w:t>
      </w:r>
      <w:proofErr w:type="spellStart"/>
      <w:r w:rsidRPr="00DE4DF8">
        <w:rPr>
          <w:rFonts w:ascii="Arial" w:eastAsia="Times New Roman" w:hAnsi="Arial" w:cs="Arial"/>
          <w:color w:val="2E2E2E"/>
          <w:sz w:val="21"/>
          <w:szCs w:val="21"/>
          <w:lang w:val="en-US" w:eastAsia="es-CO"/>
        </w:rPr>
        <w:t>sexo</w:t>
      </w:r>
      <w:proofErr w:type="spellEnd"/>
      <w:r w:rsidRPr="00DE4DF8">
        <w:rPr>
          <w:rFonts w:ascii="Arial" w:eastAsia="Times New Roman" w:hAnsi="Arial" w:cs="Arial"/>
          <w:color w:val="2E2E2E"/>
          <w:sz w:val="21"/>
          <w:szCs w:val="21"/>
          <w:lang w:val="en-US" w:eastAsia="es-CO"/>
        </w:rPr>
        <w:t xml:space="preserve">."We analyzed clinical data captured from all Kaiser Permanente members who had been admitted to hospital within the northern California, southern California and Washington healthcare delivery systems with COVID-19 laboratory or clinical diagnoses at any recorded healthcare encounter by end of day on 22 </w:t>
      </w:r>
      <w:proofErr w:type="spellStart"/>
      <w:r w:rsidRPr="00DE4DF8">
        <w:rPr>
          <w:rFonts w:ascii="Arial" w:eastAsia="Times New Roman" w:hAnsi="Arial" w:cs="Arial"/>
          <w:color w:val="2E2E2E"/>
          <w:sz w:val="21"/>
          <w:szCs w:val="21"/>
          <w:lang w:val="en-US" w:eastAsia="es-CO"/>
        </w:rPr>
        <w:t>april</w:t>
      </w:r>
      <w:proofErr w:type="spellEnd"/>
      <w:r w:rsidRPr="00DE4DF8">
        <w:rPr>
          <w:rFonts w:ascii="Arial" w:eastAsia="Times New Roman" w:hAnsi="Arial" w:cs="Arial"/>
          <w:color w:val="2E2E2E"/>
          <w:sz w:val="21"/>
          <w:szCs w:val="21"/>
          <w:lang w:val="en-US" w:eastAsia="es-CO"/>
        </w:rPr>
        <w:t xml:space="preserve"> 2020".</w:t>
      </w:r>
    </w:p>
    <w:p w14:paraId="730D72A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5F4318E"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2: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términos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metodológicos</w:t>
      </w:r>
      <w:proofErr w:type="spellEnd"/>
      <w:r w:rsidRPr="00DE4DF8">
        <w:rPr>
          <w:rFonts w:ascii="Arial" w:eastAsia="Times New Roman" w:hAnsi="Arial" w:cs="Arial"/>
          <w:color w:val="2E2E2E"/>
          <w:sz w:val="21"/>
          <w:szCs w:val="21"/>
          <w:lang w:val="en-US" w:eastAsia="es-CO"/>
        </w:rPr>
        <w:t xml:space="preserve">, se </w:t>
      </w:r>
      <w:proofErr w:type="spellStart"/>
      <w:r w:rsidRPr="00DE4DF8">
        <w:rPr>
          <w:rFonts w:ascii="Arial" w:eastAsia="Times New Roman" w:hAnsi="Arial" w:cs="Arial"/>
          <w:color w:val="2E2E2E"/>
          <w:sz w:val="21"/>
          <w:szCs w:val="21"/>
          <w:lang w:val="en-US" w:eastAsia="es-CO"/>
        </w:rPr>
        <w:t>emplean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métodos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paramétricos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análisis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supervivencia</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compentencia</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riesgo</w:t>
      </w:r>
      <w:proofErr w:type="spellEnd"/>
      <w:r w:rsidRPr="00DE4DF8">
        <w:rPr>
          <w:rFonts w:ascii="Arial" w:eastAsia="Times New Roman" w:hAnsi="Arial" w:cs="Arial"/>
          <w:color w:val="2E2E2E"/>
          <w:sz w:val="21"/>
          <w:szCs w:val="21"/>
          <w:lang w:val="en-US" w:eastAsia="es-CO"/>
        </w:rPr>
        <w:t xml:space="preserve"> (competing risk parametric survival methods to account for censoring of observations from currently admitted patients for all analyses).</w:t>
      </w:r>
    </w:p>
    <w:p w14:paraId="641DFA1D"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D11091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proofErr w:type="spellStart"/>
      <w:r w:rsidRPr="00DE4DF8">
        <w:rPr>
          <w:rFonts w:ascii="Arial" w:eastAsia="Times New Roman" w:hAnsi="Arial" w:cs="Arial"/>
          <w:b/>
          <w:bCs/>
          <w:color w:val="2E2E2E"/>
          <w:sz w:val="21"/>
          <w:szCs w:val="21"/>
          <w:lang w:val="es-CO" w:eastAsia="es-CO"/>
        </w:rPr>
        <w:t>Rmk</w:t>
      </w:r>
      <w:proofErr w:type="spellEnd"/>
      <w:r w:rsidRPr="00DE4DF8">
        <w:rPr>
          <w:rFonts w:ascii="Arial" w:eastAsia="Times New Roman" w:hAnsi="Arial" w:cs="Arial"/>
          <w:b/>
          <w:bCs/>
          <w:color w:val="2E2E2E"/>
          <w:sz w:val="21"/>
          <w:szCs w:val="21"/>
          <w:lang w:val="es-CO" w:eastAsia="es-CO"/>
        </w:rPr>
        <w:t xml:space="preserve"> 3: </w:t>
      </w:r>
      <w:r w:rsidRPr="00DE4DF8">
        <w:rPr>
          <w:rFonts w:ascii="Arial" w:eastAsia="Times New Roman" w:hAnsi="Arial" w:cs="Arial"/>
          <w:color w:val="2E2E2E"/>
          <w:sz w:val="21"/>
          <w:szCs w:val="21"/>
          <w:lang w:val="es-CO" w:eastAsia="es-CO"/>
        </w:rPr>
        <w:t>la metodología se divide en los siguientes momentos:</w:t>
      </w:r>
    </w:p>
    <w:p w14:paraId="4196C066"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4F5FEB6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[1] Duración de estancia en hospital y UCI: </w:t>
      </w:r>
      <w:r w:rsidRPr="00DE4DF8">
        <w:rPr>
          <w:rFonts w:ascii="Arial" w:eastAsia="Times New Roman" w:hAnsi="Arial" w:cs="Arial"/>
          <w:color w:val="2E2E2E"/>
          <w:sz w:val="21"/>
          <w:szCs w:val="21"/>
          <w:lang w:val="es-CO" w:eastAsia="es-CO"/>
        </w:rPr>
        <w:t>se infieren distribuciones de la duración de estancia en UCI y la distribución de la duración de la estancia en UCI. Se emplean el paquete CFC de R para ajustar modelos de competencia en riesgo derivados de una distribución Weibull (</w:t>
      </w:r>
      <w:proofErr w:type="spellStart"/>
      <w:r w:rsidRPr="00DE4DF8">
        <w:rPr>
          <w:rFonts w:ascii="Arial" w:eastAsia="Times New Roman" w:hAnsi="Arial" w:cs="Arial"/>
          <w:color w:val="2E2E2E"/>
          <w:sz w:val="21"/>
          <w:szCs w:val="21"/>
          <w:lang w:val="es-CO" w:eastAsia="es-CO"/>
        </w:rPr>
        <w:t>to</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fit</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age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adjusted</w:t>
      </w:r>
      <w:proofErr w:type="spellEnd"/>
      <w:r w:rsidRPr="00DE4DF8">
        <w:rPr>
          <w:rFonts w:ascii="Arial" w:eastAsia="Times New Roman" w:hAnsi="Arial" w:cs="Arial"/>
          <w:color w:val="2E2E2E"/>
          <w:sz w:val="21"/>
          <w:szCs w:val="21"/>
          <w:lang w:val="es-CO" w:eastAsia="es-CO"/>
        </w:rPr>
        <w:t xml:space="preserve"> Weibull </w:t>
      </w:r>
      <w:proofErr w:type="spellStart"/>
      <w:r w:rsidRPr="00DE4DF8">
        <w:rPr>
          <w:rFonts w:ascii="Arial" w:eastAsia="Times New Roman" w:hAnsi="Arial" w:cs="Arial"/>
          <w:color w:val="2E2E2E"/>
          <w:sz w:val="21"/>
          <w:szCs w:val="21"/>
          <w:lang w:val="es-CO" w:eastAsia="es-CO"/>
        </w:rPr>
        <w:t>competing</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risk</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models</w:t>
      </w:r>
      <w:proofErr w:type="spellEnd"/>
      <w:r w:rsidRPr="00DE4DF8">
        <w:rPr>
          <w:rFonts w:ascii="Arial" w:eastAsia="Times New Roman" w:hAnsi="Arial" w:cs="Arial"/>
          <w:color w:val="2E2E2E"/>
          <w:sz w:val="21"/>
          <w:szCs w:val="21"/>
          <w:lang w:val="es-CO" w:eastAsia="es-CO"/>
        </w:rPr>
        <w:t>).</w:t>
      </w:r>
    </w:p>
    <w:p w14:paraId="2DD7EE1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lastRenderedPageBreak/>
        <w:br/>
      </w:r>
    </w:p>
    <w:p w14:paraId="4FD6EB3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b/>
          <w:bCs/>
          <w:color w:val="2E2E2E"/>
          <w:sz w:val="21"/>
          <w:szCs w:val="21"/>
          <w:lang w:val="es-CO" w:eastAsia="es-CO"/>
        </w:rPr>
        <w:t xml:space="preserve">[2] Inferencia insesgada: </w:t>
      </w:r>
      <w:r w:rsidRPr="00DE4DF8">
        <w:rPr>
          <w:rFonts w:ascii="Arial" w:eastAsia="Times New Roman" w:hAnsi="Arial" w:cs="Arial"/>
          <w:color w:val="2E2E2E"/>
          <w:sz w:val="21"/>
          <w:szCs w:val="21"/>
          <w:lang w:val="es-CO" w:eastAsia="es-CO"/>
        </w:rPr>
        <w:t xml:space="preserve">para la inferencia insesgada de la duración de la estancia en UCI, se implementa un </w:t>
      </w:r>
      <w:proofErr w:type="spellStart"/>
      <w:r w:rsidRPr="00DE4DF8">
        <w:rPr>
          <w:rFonts w:ascii="Arial" w:eastAsia="Times New Roman" w:hAnsi="Arial" w:cs="Arial"/>
          <w:color w:val="2E2E2E"/>
          <w:sz w:val="21"/>
          <w:szCs w:val="21"/>
          <w:lang w:val="es-CO" w:eastAsia="es-CO"/>
        </w:rPr>
        <w:t>remuestreo</w:t>
      </w:r>
      <w:proofErr w:type="spellEnd"/>
      <w:r w:rsidRPr="00DE4DF8">
        <w:rPr>
          <w:rFonts w:ascii="Arial" w:eastAsia="Times New Roman" w:hAnsi="Arial" w:cs="Arial"/>
          <w:color w:val="2E2E2E"/>
          <w:sz w:val="21"/>
          <w:szCs w:val="21"/>
          <w:lang w:val="es-CO" w:eastAsia="es-CO"/>
        </w:rPr>
        <w:t xml:space="preserve"> a partir de las distribuciones condicionales de los participantes de la duración de estancia en UCI, dada su duración en el hospital, grupo de edad y estado de superviviente (o no). </w:t>
      </w:r>
      <w:r w:rsidRPr="00DE4DF8">
        <w:rPr>
          <w:rFonts w:ascii="Arial" w:eastAsia="Times New Roman" w:hAnsi="Arial" w:cs="Arial"/>
          <w:color w:val="2E2E2E"/>
          <w:sz w:val="21"/>
          <w:szCs w:val="21"/>
          <w:lang w:val="en-US" w:eastAsia="es-CO"/>
        </w:rPr>
        <w:t xml:space="preserve">(For unbiased inference of the duration of ICU stay, we resampled observations from participants' conditional distribution of ICU lengths of stay given their duration of hospital admission, age group, and survivor or no-survivor status). </w:t>
      </w:r>
    </w:p>
    <w:p w14:paraId="030A4931"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CA696B9"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t xml:space="preserve">Se ajustan los parámetros de la distribución Weibull a los datos del </w:t>
      </w:r>
      <w:proofErr w:type="spellStart"/>
      <w:r w:rsidRPr="00DE4DF8">
        <w:rPr>
          <w:rFonts w:ascii="Arial" w:eastAsia="Times New Roman" w:hAnsi="Arial" w:cs="Arial"/>
          <w:color w:val="2E2E2E"/>
          <w:sz w:val="21"/>
          <w:szCs w:val="21"/>
          <w:lang w:val="es-CO" w:eastAsia="es-CO"/>
        </w:rPr>
        <w:t>remuestreo</w:t>
      </w:r>
      <w:proofErr w:type="spellEnd"/>
      <w:r w:rsidRPr="00DE4DF8">
        <w:rPr>
          <w:rFonts w:ascii="Arial" w:eastAsia="Times New Roman" w:hAnsi="Arial" w:cs="Arial"/>
          <w:color w:val="2E2E2E"/>
          <w:sz w:val="21"/>
          <w:szCs w:val="21"/>
          <w:lang w:val="es-CO" w:eastAsia="es-CO"/>
        </w:rPr>
        <w:t xml:space="preserve"> a través del principio de máximo verosimilitud para reconstruir las distribuciones insesgadas de la duración total de la estancia en UCI (</w:t>
      </w:r>
      <w:proofErr w:type="spellStart"/>
      <w:r w:rsidRPr="00DE4DF8">
        <w:rPr>
          <w:rFonts w:ascii="Arial" w:eastAsia="Times New Roman" w:hAnsi="Arial" w:cs="Arial"/>
          <w:color w:val="2E2E2E"/>
          <w:sz w:val="21"/>
          <w:szCs w:val="21"/>
          <w:lang w:val="es-CO" w:eastAsia="es-CO"/>
        </w:rPr>
        <w:t>We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fitted</w:t>
      </w:r>
      <w:proofErr w:type="spellEnd"/>
      <w:r w:rsidRPr="00DE4DF8">
        <w:rPr>
          <w:rFonts w:ascii="Arial" w:eastAsia="Times New Roman" w:hAnsi="Arial" w:cs="Arial"/>
          <w:color w:val="2E2E2E"/>
          <w:sz w:val="21"/>
          <w:szCs w:val="21"/>
          <w:lang w:val="es-CO" w:eastAsia="es-CO"/>
        </w:rPr>
        <w:t xml:space="preserve"> Weibull </w:t>
      </w:r>
      <w:proofErr w:type="spellStart"/>
      <w:r w:rsidRPr="00DE4DF8">
        <w:rPr>
          <w:rFonts w:ascii="Arial" w:eastAsia="Times New Roman" w:hAnsi="Arial" w:cs="Arial"/>
          <w:color w:val="2E2E2E"/>
          <w:sz w:val="21"/>
          <w:szCs w:val="21"/>
          <w:lang w:val="es-CO" w:eastAsia="es-CO"/>
        </w:rPr>
        <w:t>distribution</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parameters</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to</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the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resampled</w:t>
      </w:r>
      <w:proofErr w:type="spellEnd"/>
      <w:r w:rsidRPr="00DE4DF8">
        <w:rPr>
          <w:rFonts w:ascii="Arial" w:eastAsia="Times New Roman" w:hAnsi="Arial" w:cs="Arial"/>
          <w:color w:val="2E2E2E"/>
          <w:sz w:val="21"/>
          <w:szCs w:val="21"/>
          <w:lang w:val="es-CO" w:eastAsia="es-CO"/>
        </w:rPr>
        <w:t xml:space="preserve"> data </w:t>
      </w:r>
      <w:proofErr w:type="spellStart"/>
      <w:r w:rsidRPr="00DE4DF8">
        <w:rPr>
          <w:rFonts w:ascii="Arial" w:eastAsia="Times New Roman" w:hAnsi="Arial" w:cs="Arial"/>
          <w:color w:val="2E2E2E"/>
          <w:sz w:val="21"/>
          <w:szCs w:val="21"/>
          <w:lang w:val="es-CO" w:eastAsia="es-CO"/>
        </w:rPr>
        <w:t>through</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maximum</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likelihood</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to</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reconstruct</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unbiased</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distributions</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of</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the</w:t>
      </w:r>
      <w:proofErr w:type="spellEnd"/>
      <w:r w:rsidRPr="00DE4DF8">
        <w:rPr>
          <w:rFonts w:ascii="Arial" w:eastAsia="Times New Roman" w:hAnsi="Arial" w:cs="Arial"/>
          <w:color w:val="2E2E2E"/>
          <w:sz w:val="21"/>
          <w:szCs w:val="21"/>
          <w:lang w:val="es-CO" w:eastAsia="es-CO"/>
        </w:rPr>
        <w:t xml:space="preserve"> total </w:t>
      </w:r>
      <w:proofErr w:type="spellStart"/>
      <w:r w:rsidRPr="00DE4DF8">
        <w:rPr>
          <w:rFonts w:ascii="Arial" w:eastAsia="Times New Roman" w:hAnsi="Arial" w:cs="Arial"/>
          <w:color w:val="2E2E2E"/>
          <w:sz w:val="21"/>
          <w:szCs w:val="21"/>
          <w:lang w:val="es-CO" w:eastAsia="es-CO"/>
        </w:rPr>
        <w:t>duration</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of</w:t>
      </w:r>
      <w:proofErr w:type="spellEnd"/>
      <w:r w:rsidRPr="00DE4DF8">
        <w:rPr>
          <w:rFonts w:ascii="Arial" w:eastAsia="Times New Roman" w:hAnsi="Arial" w:cs="Arial"/>
          <w:color w:val="2E2E2E"/>
          <w:sz w:val="21"/>
          <w:szCs w:val="21"/>
          <w:lang w:val="es-CO" w:eastAsia="es-CO"/>
        </w:rPr>
        <w:t xml:space="preserve"> ICU </w:t>
      </w:r>
      <w:proofErr w:type="spellStart"/>
      <w:r w:rsidRPr="00DE4DF8">
        <w:rPr>
          <w:rFonts w:ascii="Arial" w:eastAsia="Times New Roman" w:hAnsi="Arial" w:cs="Arial"/>
          <w:color w:val="2E2E2E"/>
          <w:sz w:val="21"/>
          <w:szCs w:val="21"/>
          <w:lang w:val="es-CO" w:eastAsia="es-CO"/>
        </w:rPr>
        <w:t>stay</w:t>
      </w:r>
      <w:proofErr w:type="spellEnd"/>
      <w:r w:rsidRPr="00DE4DF8">
        <w:rPr>
          <w:rFonts w:ascii="Arial" w:eastAsia="Times New Roman" w:hAnsi="Arial" w:cs="Arial"/>
          <w:color w:val="2E2E2E"/>
          <w:sz w:val="21"/>
          <w:szCs w:val="21"/>
          <w:lang w:val="es-CO" w:eastAsia="es-CO"/>
        </w:rPr>
        <w:t>)</w:t>
      </w:r>
    </w:p>
    <w:p w14:paraId="5DF0FA5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00C0E939" w14:textId="7F98EB21" w:rsid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[3] Probabilidad de admisión: </w:t>
      </w:r>
      <w:r w:rsidRPr="00DE4DF8">
        <w:rPr>
          <w:rFonts w:ascii="Arial" w:eastAsia="Times New Roman" w:hAnsi="Arial" w:cs="Arial"/>
          <w:color w:val="2E2E2E"/>
          <w:sz w:val="21"/>
          <w:szCs w:val="21"/>
          <w:lang w:val="es-CO" w:eastAsia="es-CO"/>
        </w:rPr>
        <w:t>empleando modelos lineales generalizados con función de enlace de Poisson, se estima la probabilidad condicional de cada resultado (i.e.: ser dado de alto o estar muerto) dada la duración de la estancia en el hospital, edad y sexo (</w:t>
      </w:r>
      <w:proofErr w:type="spellStart"/>
      <w:r w:rsidRPr="00DE4DF8">
        <w:rPr>
          <w:rFonts w:ascii="Arial" w:eastAsia="Times New Roman" w:hAnsi="Arial" w:cs="Arial"/>
          <w:color w:val="2E2E2E"/>
          <w:sz w:val="21"/>
          <w:szCs w:val="21"/>
          <w:lang w:val="es-CO" w:eastAsia="es-CO"/>
        </w:rPr>
        <w:t>Using</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generalized</w:t>
      </w:r>
      <w:proofErr w:type="spellEnd"/>
      <w:r w:rsidRPr="00DE4DF8">
        <w:rPr>
          <w:rFonts w:ascii="Arial" w:eastAsia="Times New Roman" w:hAnsi="Arial" w:cs="Arial"/>
          <w:color w:val="2E2E2E"/>
          <w:sz w:val="21"/>
          <w:szCs w:val="21"/>
          <w:lang w:val="es-CO" w:eastAsia="es-CO"/>
        </w:rPr>
        <w:t xml:space="preserve"> linear </w:t>
      </w:r>
      <w:proofErr w:type="spellStart"/>
      <w:r w:rsidRPr="00DE4DF8">
        <w:rPr>
          <w:rFonts w:ascii="Arial" w:eastAsia="Times New Roman" w:hAnsi="Arial" w:cs="Arial"/>
          <w:color w:val="2E2E2E"/>
          <w:sz w:val="21"/>
          <w:szCs w:val="21"/>
          <w:lang w:val="es-CO" w:eastAsia="es-CO"/>
        </w:rPr>
        <w:t>models</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with</w:t>
      </w:r>
      <w:proofErr w:type="spellEnd"/>
      <w:r w:rsidRPr="00DE4DF8">
        <w:rPr>
          <w:rFonts w:ascii="Arial" w:eastAsia="Times New Roman" w:hAnsi="Arial" w:cs="Arial"/>
          <w:color w:val="2E2E2E"/>
          <w:sz w:val="21"/>
          <w:szCs w:val="21"/>
          <w:lang w:val="es-CO" w:eastAsia="es-CO"/>
        </w:rPr>
        <w:t xml:space="preserve"> Poisson link </w:t>
      </w:r>
      <w:proofErr w:type="spellStart"/>
      <w:r w:rsidRPr="00DE4DF8">
        <w:rPr>
          <w:rFonts w:ascii="Arial" w:eastAsia="Times New Roman" w:hAnsi="Arial" w:cs="Arial"/>
          <w:color w:val="2E2E2E"/>
          <w:sz w:val="21"/>
          <w:szCs w:val="21"/>
          <w:lang w:val="es-CO" w:eastAsia="es-CO"/>
        </w:rPr>
        <w:t>function</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we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estimated</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the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conditional</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probability</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of</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each</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outcome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among</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those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with</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completed</w:t>
      </w:r>
      <w:proofErr w:type="spellEnd"/>
      <w:r w:rsidRPr="00DE4DF8">
        <w:rPr>
          <w:rFonts w:ascii="Arial" w:eastAsia="Times New Roman" w:hAnsi="Arial" w:cs="Arial"/>
          <w:color w:val="2E2E2E"/>
          <w:sz w:val="21"/>
          <w:szCs w:val="21"/>
          <w:lang w:val="es-CO" w:eastAsia="es-CO"/>
        </w:rPr>
        <w:t xml:space="preserve"> hospital </w:t>
      </w:r>
      <w:proofErr w:type="spellStart"/>
      <w:r w:rsidRPr="00DE4DF8">
        <w:rPr>
          <w:rFonts w:ascii="Arial" w:eastAsia="Times New Roman" w:hAnsi="Arial" w:cs="Arial"/>
          <w:color w:val="2E2E2E"/>
          <w:sz w:val="21"/>
          <w:szCs w:val="21"/>
          <w:lang w:val="es-CO" w:eastAsia="es-CO"/>
        </w:rPr>
        <w:t>admissions</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given</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the</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duration</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of</w:t>
      </w:r>
      <w:proofErr w:type="spellEnd"/>
      <w:r w:rsidRPr="00DE4DF8">
        <w:rPr>
          <w:rFonts w:ascii="Arial" w:eastAsia="Times New Roman" w:hAnsi="Arial" w:cs="Arial"/>
          <w:color w:val="2E2E2E"/>
          <w:sz w:val="21"/>
          <w:szCs w:val="21"/>
          <w:lang w:val="es-CO" w:eastAsia="es-CO"/>
        </w:rPr>
        <w:t xml:space="preserve"> hospital </w:t>
      </w:r>
      <w:proofErr w:type="spellStart"/>
      <w:r w:rsidRPr="00DE4DF8">
        <w:rPr>
          <w:rFonts w:ascii="Arial" w:eastAsia="Times New Roman" w:hAnsi="Arial" w:cs="Arial"/>
          <w:color w:val="2E2E2E"/>
          <w:sz w:val="21"/>
          <w:szCs w:val="21"/>
          <w:lang w:val="es-CO" w:eastAsia="es-CO"/>
        </w:rPr>
        <w:t>stay</w:t>
      </w:r>
      <w:proofErr w:type="spellEnd"/>
      <w:r w:rsidRPr="00DE4DF8">
        <w:rPr>
          <w:rFonts w:ascii="Arial" w:eastAsia="Times New Roman" w:hAnsi="Arial" w:cs="Arial"/>
          <w:color w:val="2E2E2E"/>
          <w:sz w:val="21"/>
          <w:szCs w:val="21"/>
          <w:lang w:val="es-CO" w:eastAsia="es-CO"/>
        </w:rPr>
        <w:t xml:space="preserve">, </w:t>
      </w:r>
      <w:proofErr w:type="spellStart"/>
      <w:r w:rsidRPr="00DE4DF8">
        <w:rPr>
          <w:rFonts w:ascii="Arial" w:eastAsia="Times New Roman" w:hAnsi="Arial" w:cs="Arial"/>
          <w:color w:val="2E2E2E"/>
          <w:sz w:val="21"/>
          <w:szCs w:val="21"/>
          <w:lang w:val="es-CO" w:eastAsia="es-CO"/>
        </w:rPr>
        <w:t>age</w:t>
      </w:r>
      <w:proofErr w:type="spellEnd"/>
      <w:r w:rsidRPr="00DE4DF8">
        <w:rPr>
          <w:rFonts w:ascii="Arial" w:eastAsia="Times New Roman" w:hAnsi="Arial" w:cs="Arial"/>
          <w:color w:val="2E2E2E"/>
          <w:sz w:val="21"/>
          <w:szCs w:val="21"/>
          <w:lang w:val="es-CO" w:eastAsia="es-CO"/>
        </w:rPr>
        <w:t>, and sex)</w:t>
      </w:r>
    </w:p>
    <w:p w14:paraId="28814E45" w14:textId="03A47B85" w:rsidR="0085465C" w:rsidRDefault="0085465C" w:rsidP="00DE4DF8">
      <w:pPr>
        <w:shd w:val="clear" w:color="auto" w:fill="FFFFFF"/>
        <w:rPr>
          <w:rFonts w:ascii="Arial" w:eastAsia="Times New Roman" w:hAnsi="Arial" w:cs="Arial"/>
          <w:color w:val="2E2E2E"/>
          <w:sz w:val="21"/>
          <w:szCs w:val="21"/>
          <w:lang w:val="es-CO" w:eastAsia="es-CO"/>
        </w:rPr>
      </w:pPr>
    </w:p>
    <w:p w14:paraId="247B10C1" w14:textId="5D749EA1" w:rsidR="0085465C" w:rsidRPr="0085465C" w:rsidRDefault="0085465C" w:rsidP="0085465C">
      <w:pPr>
        <w:pStyle w:val="Prrafodelista"/>
        <w:numPr>
          <w:ilvl w:val="0"/>
          <w:numId w:val="21"/>
        </w:num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b/>
          <w:bCs/>
          <w:color w:val="2E2E2E"/>
          <w:sz w:val="21"/>
          <w:szCs w:val="21"/>
          <w:lang w:val="es-CO" w:eastAsia="es-CO"/>
        </w:rPr>
        <w:t xml:space="preserve">Anotaciones generales a </w:t>
      </w:r>
      <w:proofErr w:type="spellStart"/>
      <w:r w:rsidRPr="0085465C">
        <w:rPr>
          <w:rFonts w:ascii="Arial" w:eastAsia="Times New Roman" w:hAnsi="Arial" w:cs="Arial"/>
          <w:b/>
          <w:bCs/>
          <w:color w:val="2E2E2E"/>
          <w:sz w:val="21"/>
          <w:szCs w:val="21"/>
          <w:lang w:val="es-CO" w:eastAsia="es-CO"/>
        </w:rPr>
        <w:t>Vekaria</w:t>
      </w:r>
      <w:proofErr w:type="spellEnd"/>
      <w:r w:rsidRPr="0085465C">
        <w:rPr>
          <w:rFonts w:ascii="Arial" w:eastAsia="Times New Roman" w:hAnsi="Arial" w:cs="Arial"/>
          <w:b/>
          <w:bCs/>
          <w:color w:val="2E2E2E"/>
          <w:sz w:val="21"/>
          <w:szCs w:val="21"/>
          <w:lang w:val="es-CO" w:eastAsia="es-CO"/>
        </w:rPr>
        <w:t xml:space="preserve">, B., Overton, C., </w:t>
      </w:r>
      <w:proofErr w:type="spellStart"/>
      <w:r w:rsidRPr="0085465C">
        <w:rPr>
          <w:rFonts w:ascii="Arial" w:eastAsia="Times New Roman" w:hAnsi="Arial" w:cs="Arial"/>
          <w:b/>
          <w:bCs/>
          <w:color w:val="2E2E2E"/>
          <w:sz w:val="21"/>
          <w:szCs w:val="21"/>
          <w:lang w:val="es-CO" w:eastAsia="es-CO"/>
        </w:rPr>
        <w:t>Wiśniowski</w:t>
      </w:r>
      <w:proofErr w:type="spellEnd"/>
      <w:r w:rsidRPr="0085465C">
        <w:rPr>
          <w:rFonts w:ascii="Arial" w:eastAsia="Times New Roman" w:hAnsi="Arial" w:cs="Arial"/>
          <w:b/>
          <w:bCs/>
          <w:color w:val="2E2E2E"/>
          <w:sz w:val="21"/>
          <w:szCs w:val="21"/>
          <w:lang w:val="es-CO" w:eastAsia="es-CO"/>
        </w:rPr>
        <w:t>, A., Ahmad, S., Aparicio-Castro, A., Curran-</w:t>
      </w:r>
      <w:proofErr w:type="spellStart"/>
      <w:r w:rsidRPr="0085465C">
        <w:rPr>
          <w:rFonts w:ascii="Arial" w:eastAsia="Times New Roman" w:hAnsi="Arial" w:cs="Arial"/>
          <w:b/>
          <w:bCs/>
          <w:color w:val="2E2E2E"/>
          <w:sz w:val="21"/>
          <w:szCs w:val="21"/>
          <w:lang w:val="es-CO" w:eastAsia="es-CO"/>
        </w:rPr>
        <w:t>Sebastian</w:t>
      </w:r>
      <w:proofErr w:type="spellEnd"/>
      <w:r w:rsidRPr="0085465C">
        <w:rPr>
          <w:rFonts w:ascii="Arial" w:eastAsia="Times New Roman" w:hAnsi="Arial" w:cs="Arial"/>
          <w:b/>
          <w:bCs/>
          <w:color w:val="2E2E2E"/>
          <w:sz w:val="21"/>
          <w:szCs w:val="21"/>
          <w:lang w:val="es-CO" w:eastAsia="es-CO"/>
        </w:rPr>
        <w:t xml:space="preserve">, J., </w:t>
      </w:r>
      <w:proofErr w:type="spellStart"/>
      <w:r w:rsidRPr="0085465C">
        <w:rPr>
          <w:rFonts w:ascii="Arial" w:eastAsia="Times New Roman" w:hAnsi="Arial" w:cs="Arial"/>
          <w:b/>
          <w:bCs/>
          <w:color w:val="2E2E2E"/>
          <w:sz w:val="21"/>
          <w:szCs w:val="21"/>
          <w:lang w:val="es-CO" w:eastAsia="es-CO"/>
        </w:rPr>
        <w:t>Eddleston</w:t>
      </w:r>
      <w:proofErr w:type="spellEnd"/>
      <w:r w:rsidRPr="0085465C">
        <w:rPr>
          <w:rFonts w:ascii="Arial" w:eastAsia="Times New Roman" w:hAnsi="Arial" w:cs="Arial"/>
          <w:b/>
          <w:bCs/>
          <w:color w:val="2E2E2E"/>
          <w:sz w:val="21"/>
          <w:szCs w:val="21"/>
          <w:lang w:val="es-CO" w:eastAsia="es-CO"/>
        </w:rPr>
        <w:t xml:space="preserve">, J., </w:t>
      </w:r>
      <w:proofErr w:type="spellStart"/>
      <w:r w:rsidRPr="0085465C">
        <w:rPr>
          <w:rFonts w:ascii="Arial" w:eastAsia="Times New Roman" w:hAnsi="Arial" w:cs="Arial"/>
          <w:b/>
          <w:bCs/>
          <w:color w:val="2E2E2E"/>
          <w:sz w:val="21"/>
          <w:szCs w:val="21"/>
          <w:lang w:val="es-CO" w:eastAsia="es-CO"/>
        </w:rPr>
        <w:t>Hanley</w:t>
      </w:r>
      <w:proofErr w:type="spellEnd"/>
      <w:r w:rsidRPr="0085465C">
        <w:rPr>
          <w:rFonts w:ascii="Arial" w:eastAsia="Times New Roman" w:hAnsi="Arial" w:cs="Arial"/>
          <w:b/>
          <w:bCs/>
          <w:color w:val="2E2E2E"/>
          <w:sz w:val="21"/>
          <w:szCs w:val="21"/>
          <w:lang w:val="es-CO" w:eastAsia="es-CO"/>
        </w:rPr>
        <w:t xml:space="preserve">, N. A., House, T., Kim, J., Olsen, W., </w:t>
      </w:r>
      <w:proofErr w:type="spellStart"/>
      <w:r w:rsidRPr="0085465C">
        <w:rPr>
          <w:rFonts w:ascii="Arial" w:eastAsia="Times New Roman" w:hAnsi="Arial" w:cs="Arial"/>
          <w:b/>
          <w:bCs/>
          <w:color w:val="2E2E2E"/>
          <w:sz w:val="21"/>
          <w:szCs w:val="21"/>
          <w:lang w:val="es-CO" w:eastAsia="es-CO"/>
        </w:rPr>
        <w:t>Pampaka</w:t>
      </w:r>
      <w:proofErr w:type="spellEnd"/>
      <w:r w:rsidRPr="0085465C">
        <w:rPr>
          <w:rFonts w:ascii="Arial" w:eastAsia="Times New Roman" w:hAnsi="Arial" w:cs="Arial"/>
          <w:b/>
          <w:bCs/>
          <w:color w:val="2E2E2E"/>
          <w:sz w:val="21"/>
          <w:szCs w:val="21"/>
          <w:lang w:val="es-CO" w:eastAsia="es-CO"/>
        </w:rPr>
        <w:t xml:space="preserve">, M., </w:t>
      </w:r>
      <w:proofErr w:type="spellStart"/>
      <w:r w:rsidRPr="0085465C">
        <w:rPr>
          <w:rFonts w:ascii="Arial" w:eastAsia="Times New Roman" w:hAnsi="Arial" w:cs="Arial"/>
          <w:b/>
          <w:bCs/>
          <w:color w:val="2E2E2E"/>
          <w:sz w:val="21"/>
          <w:szCs w:val="21"/>
          <w:lang w:val="es-CO" w:eastAsia="es-CO"/>
        </w:rPr>
        <w:t>Pellis</w:t>
      </w:r>
      <w:proofErr w:type="spellEnd"/>
      <w:r w:rsidRPr="0085465C">
        <w:rPr>
          <w:rFonts w:ascii="Arial" w:eastAsia="Times New Roman" w:hAnsi="Arial" w:cs="Arial"/>
          <w:b/>
          <w:bCs/>
          <w:color w:val="2E2E2E"/>
          <w:sz w:val="21"/>
          <w:szCs w:val="21"/>
          <w:lang w:val="es-CO" w:eastAsia="es-CO"/>
        </w:rPr>
        <w:t xml:space="preserve">, L., Ruiz, D. P., Schofield, J., </w:t>
      </w:r>
      <w:proofErr w:type="spellStart"/>
      <w:r w:rsidRPr="0085465C">
        <w:rPr>
          <w:rFonts w:ascii="Arial" w:eastAsia="Times New Roman" w:hAnsi="Arial" w:cs="Arial"/>
          <w:b/>
          <w:bCs/>
          <w:color w:val="2E2E2E"/>
          <w:sz w:val="21"/>
          <w:szCs w:val="21"/>
          <w:lang w:val="es-CO" w:eastAsia="es-CO"/>
        </w:rPr>
        <w:t>Shryane</w:t>
      </w:r>
      <w:proofErr w:type="spellEnd"/>
      <w:r w:rsidRPr="0085465C">
        <w:rPr>
          <w:rFonts w:ascii="Arial" w:eastAsia="Times New Roman" w:hAnsi="Arial" w:cs="Arial"/>
          <w:b/>
          <w:bCs/>
          <w:color w:val="2E2E2E"/>
          <w:sz w:val="21"/>
          <w:szCs w:val="21"/>
          <w:lang w:val="es-CO" w:eastAsia="es-CO"/>
        </w:rPr>
        <w:t xml:space="preserve">, N., &amp; Elliot, M. J. (2021). </w:t>
      </w:r>
      <w:r w:rsidRPr="0085465C">
        <w:rPr>
          <w:rFonts w:ascii="Arial" w:eastAsia="Times New Roman" w:hAnsi="Arial" w:cs="Arial"/>
          <w:b/>
          <w:bCs/>
          <w:color w:val="2E2E2E"/>
          <w:sz w:val="21"/>
          <w:szCs w:val="21"/>
          <w:lang w:val="en-US" w:eastAsia="es-CO"/>
        </w:rPr>
        <w:t xml:space="preserve">Hospital length of stay for COVID-19 patients: Data-driven methods for forward planning. </w:t>
      </w:r>
      <w:r w:rsidRPr="0085465C">
        <w:rPr>
          <w:rFonts w:ascii="Arial" w:eastAsia="Times New Roman" w:hAnsi="Arial" w:cs="Arial"/>
          <w:b/>
          <w:bCs/>
          <w:i/>
          <w:iCs/>
          <w:color w:val="2E2E2E"/>
          <w:sz w:val="21"/>
          <w:szCs w:val="21"/>
          <w:lang w:val="es-CO" w:eastAsia="es-CO"/>
        </w:rPr>
        <w:t xml:space="preserve">BMC </w:t>
      </w:r>
      <w:proofErr w:type="spellStart"/>
      <w:r w:rsidRPr="0085465C">
        <w:rPr>
          <w:rFonts w:ascii="Arial" w:eastAsia="Times New Roman" w:hAnsi="Arial" w:cs="Arial"/>
          <w:b/>
          <w:bCs/>
          <w:i/>
          <w:iCs/>
          <w:color w:val="2E2E2E"/>
          <w:sz w:val="21"/>
          <w:szCs w:val="21"/>
          <w:lang w:val="es-CO" w:eastAsia="es-CO"/>
        </w:rPr>
        <w:t>Infectious</w:t>
      </w:r>
      <w:proofErr w:type="spellEnd"/>
      <w:r w:rsidRPr="0085465C">
        <w:rPr>
          <w:rFonts w:ascii="Arial" w:eastAsia="Times New Roman" w:hAnsi="Arial" w:cs="Arial"/>
          <w:b/>
          <w:bCs/>
          <w:i/>
          <w:iCs/>
          <w:color w:val="2E2E2E"/>
          <w:sz w:val="21"/>
          <w:szCs w:val="21"/>
          <w:lang w:val="es-CO" w:eastAsia="es-CO"/>
        </w:rPr>
        <w:t xml:space="preserve"> </w:t>
      </w:r>
      <w:proofErr w:type="spellStart"/>
      <w:r w:rsidRPr="0085465C">
        <w:rPr>
          <w:rFonts w:ascii="Arial" w:eastAsia="Times New Roman" w:hAnsi="Arial" w:cs="Arial"/>
          <w:b/>
          <w:bCs/>
          <w:i/>
          <w:iCs/>
          <w:color w:val="2E2E2E"/>
          <w:sz w:val="21"/>
          <w:szCs w:val="21"/>
          <w:lang w:val="es-CO" w:eastAsia="es-CO"/>
        </w:rPr>
        <w:t>Diseases</w:t>
      </w:r>
      <w:proofErr w:type="spellEnd"/>
      <w:r w:rsidRPr="0085465C">
        <w:rPr>
          <w:rFonts w:ascii="Arial" w:eastAsia="Times New Roman" w:hAnsi="Arial" w:cs="Arial"/>
          <w:b/>
          <w:bCs/>
          <w:color w:val="2E2E2E"/>
          <w:sz w:val="21"/>
          <w:szCs w:val="21"/>
          <w:lang w:val="es-CO" w:eastAsia="es-CO"/>
        </w:rPr>
        <w:t xml:space="preserve">, </w:t>
      </w:r>
      <w:r w:rsidRPr="0085465C">
        <w:rPr>
          <w:rFonts w:ascii="Arial" w:eastAsia="Times New Roman" w:hAnsi="Arial" w:cs="Arial"/>
          <w:b/>
          <w:bCs/>
          <w:i/>
          <w:iCs/>
          <w:color w:val="2E2E2E"/>
          <w:sz w:val="21"/>
          <w:szCs w:val="21"/>
          <w:lang w:val="es-CO" w:eastAsia="es-CO"/>
        </w:rPr>
        <w:t>21</w:t>
      </w:r>
      <w:r w:rsidRPr="0085465C">
        <w:rPr>
          <w:rFonts w:ascii="Arial" w:eastAsia="Times New Roman" w:hAnsi="Arial" w:cs="Arial"/>
          <w:b/>
          <w:bCs/>
          <w:color w:val="2E2E2E"/>
          <w:sz w:val="21"/>
          <w:szCs w:val="21"/>
          <w:lang w:val="es-CO" w:eastAsia="es-CO"/>
        </w:rPr>
        <w:t>(1).</w:t>
      </w:r>
    </w:p>
    <w:p w14:paraId="203E85C5"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199E9F40"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proofErr w:type="spellStart"/>
      <w:r w:rsidRPr="0085465C">
        <w:rPr>
          <w:rFonts w:ascii="Arial" w:eastAsia="Times New Roman" w:hAnsi="Arial" w:cs="Arial"/>
          <w:b/>
          <w:bCs/>
          <w:color w:val="2E2E2E"/>
          <w:sz w:val="21"/>
          <w:szCs w:val="21"/>
          <w:lang w:val="es-CO" w:eastAsia="es-CO"/>
        </w:rPr>
        <w:t>Rmk</w:t>
      </w:r>
      <w:proofErr w:type="spellEnd"/>
      <w:r w:rsidRPr="0085465C">
        <w:rPr>
          <w:rFonts w:ascii="Arial" w:eastAsia="Times New Roman" w:hAnsi="Arial" w:cs="Arial"/>
          <w:b/>
          <w:bCs/>
          <w:color w:val="2E2E2E"/>
          <w:sz w:val="21"/>
          <w:szCs w:val="21"/>
          <w:lang w:val="es-CO" w:eastAsia="es-CO"/>
        </w:rPr>
        <w:t xml:space="preserve"> 1: </w:t>
      </w:r>
      <w:bookmarkStart w:id="6" w:name="_Hlk129371771"/>
      <w:bookmarkStart w:id="7" w:name="_GoBack"/>
      <w:proofErr w:type="spellStart"/>
      <w:r w:rsidRPr="0085465C">
        <w:rPr>
          <w:rFonts w:ascii="Arial" w:eastAsia="Times New Roman" w:hAnsi="Arial" w:cs="Arial"/>
          <w:color w:val="2E2E2E"/>
          <w:sz w:val="21"/>
          <w:szCs w:val="21"/>
          <w:lang w:val="es-CO" w:eastAsia="es-CO"/>
        </w:rPr>
        <w:t>Vekaria</w:t>
      </w:r>
      <w:proofErr w:type="spellEnd"/>
      <w:r w:rsidRPr="0085465C">
        <w:rPr>
          <w:rFonts w:ascii="Arial" w:eastAsia="Times New Roman" w:hAnsi="Arial" w:cs="Arial"/>
          <w:color w:val="2E2E2E"/>
          <w:sz w:val="21"/>
          <w:szCs w:val="21"/>
          <w:lang w:val="es-CO" w:eastAsia="es-CO"/>
        </w:rPr>
        <w:t xml:space="preserve"> et al. (2021) presentan tres métodos para estimar el tiempo de permanencia de pacientes con COVID-19: </w:t>
      </w:r>
    </w:p>
    <w:p w14:paraId="75501511"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1C451D92" w14:textId="77777777" w:rsidR="0085465C" w:rsidRPr="0085465C" w:rsidRDefault="0085465C" w:rsidP="0085465C">
      <w:pPr>
        <w:shd w:val="clear" w:color="auto" w:fill="FFFFFF"/>
        <w:rPr>
          <w:rFonts w:ascii="Arial" w:eastAsia="Times New Roman" w:hAnsi="Arial" w:cs="Arial"/>
          <w:color w:val="2E2E2E"/>
          <w:sz w:val="21"/>
          <w:szCs w:val="21"/>
          <w:lang w:val="en-US" w:eastAsia="es-CO"/>
        </w:rPr>
      </w:pPr>
      <w:r w:rsidRPr="0085465C">
        <w:rPr>
          <w:rFonts w:ascii="Arial" w:eastAsia="Times New Roman" w:hAnsi="Arial" w:cs="Arial"/>
          <w:b/>
          <w:bCs/>
          <w:color w:val="2E2E2E"/>
          <w:sz w:val="21"/>
          <w:szCs w:val="21"/>
          <w:lang w:val="en-US" w:eastAsia="es-CO"/>
        </w:rPr>
        <w:t xml:space="preserve">[1] </w:t>
      </w:r>
      <w:r w:rsidRPr="0085465C">
        <w:rPr>
          <w:rFonts w:ascii="Arial" w:eastAsia="Times New Roman" w:hAnsi="Arial" w:cs="Arial"/>
          <w:color w:val="2E2E2E"/>
          <w:sz w:val="21"/>
          <w:szCs w:val="21"/>
          <w:lang w:val="en-US" w:eastAsia="es-CO"/>
        </w:rPr>
        <w:t>The truncation corrected (TC) method corrects for the fact that observations are truncated at the day of reporting.</w:t>
      </w:r>
    </w:p>
    <w:p w14:paraId="228C2F33" w14:textId="77777777" w:rsidR="0085465C" w:rsidRPr="0085465C" w:rsidRDefault="0085465C" w:rsidP="0085465C">
      <w:pPr>
        <w:shd w:val="clear" w:color="auto" w:fill="FFFFFF"/>
        <w:rPr>
          <w:rFonts w:ascii="Arial" w:eastAsia="Times New Roman" w:hAnsi="Arial" w:cs="Arial"/>
          <w:color w:val="2E2E2E"/>
          <w:sz w:val="21"/>
          <w:szCs w:val="21"/>
          <w:lang w:val="en-US" w:eastAsia="es-CO"/>
        </w:rPr>
      </w:pPr>
      <w:r w:rsidRPr="0085465C">
        <w:rPr>
          <w:rFonts w:ascii="Arial" w:eastAsia="Times New Roman" w:hAnsi="Arial" w:cs="Arial"/>
          <w:color w:val="2E2E2E"/>
          <w:sz w:val="21"/>
          <w:szCs w:val="21"/>
          <w:lang w:val="en-US" w:eastAsia="es-CO"/>
        </w:rPr>
        <w:br/>
      </w:r>
    </w:p>
    <w:p w14:paraId="76FB841A" w14:textId="77777777" w:rsidR="0085465C" w:rsidRPr="0085465C" w:rsidRDefault="0085465C" w:rsidP="0085465C">
      <w:pPr>
        <w:shd w:val="clear" w:color="auto" w:fill="FFFFFF"/>
        <w:rPr>
          <w:rFonts w:ascii="Arial" w:eastAsia="Times New Roman" w:hAnsi="Arial" w:cs="Arial"/>
          <w:color w:val="2E2E2E"/>
          <w:sz w:val="21"/>
          <w:szCs w:val="21"/>
          <w:lang w:val="en-US" w:eastAsia="es-CO"/>
        </w:rPr>
      </w:pPr>
      <w:r w:rsidRPr="0085465C">
        <w:rPr>
          <w:rFonts w:ascii="Arial" w:eastAsia="Times New Roman" w:hAnsi="Arial" w:cs="Arial"/>
          <w:b/>
          <w:bCs/>
          <w:color w:val="2E2E2E"/>
          <w:sz w:val="21"/>
          <w:szCs w:val="21"/>
          <w:lang w:val="en-US" w:eastAsia="es-CO"/>
        </w:rPr>
        <w:t xml:space="preserve">[2] </w:t>
      </w:r>
      <w:r w:rsidRPr="0085465C">
        <w:rPr>
          <w:rFonts w:ascii="Arial" w:eastAsia="Times New Roman" w:hAnsi="Arial" w:cs="Arial"/>
          <w:color w:val="2E2E2E"/>
          <w:sz w:val="21"/>
          <w:szCs w:val="21"/>
          <w:lang w:val="en-US" w:eastAsia="es-CO"/>
        </w:rPr>
        <w:t>Accelerated failure time models (AFT) explicitly account for all observed length of stay including those censored by not having seen the outcome.</w:t>
      </w:r>
    </w:p>
    <w:p w14:paraId="2A07CBB6" w14:textId="77777777" w:rsidR="0085465C" w:rsidRPr="0085465C" w:rsidRDefault="0085465C" w:rsidP="0085465C">
      <w:pPr>
        <w:shd w:val="clear" w:color="auto" w:fill="FFFFFF"/>
        <w:rPr>
          <w:rFonts w:ascii="Arial" w:eastAsia="Times New Roman" w:hAnsi="Arial" w:cs="Arial"/>
          <w:color w:val="2E2E2E"/>
          <w:sz w:val="21"/>
          <w:szCs w:val="21"/>
          <w:lang w:val="en-US" w:eastAsia="es-CO"/>
        </w:rPr>
      </w:pPr>
      <w:r w:rsidRPr="0085465C">
        <w:rPr>
          <w:rFonts w:ascii="Arial" w:eastAsia="Times New Roman" w:hAnsi="Arial" w:cs="Arial"/>
          <w:color w:val="2E2E2E"/>
          <w:sz w:val="21"/>
          <w:szCs w:val="21"/>
          <w:lang w:val="en-US" w:eastAsia="es-CO"/>
        </w:rPr>
        <w:br/>
      </w:r>
    </w:p>
    <w:p w14:paraId="081EDF1C" w14:textId="77777777" w:rsidR="0085465C" w:rsidRPr="0085465C" w:rsidRDefault="0085465C" w:rsidP="0085465C">
      <w:pPr>
        <w:shd w:val="clear" w:color="auto" w:fill="FFFFFF"/>
        <w:rPr>
          <w:rFonts w:ascii="Arial" w:eastAsia="Times New Roman" w:hAnsi="Arial" w:cs="Arial"/>
          <w:color w:val="2E2E2E"/>
          <w:sz w:val="21"/>
          <w:szCs w:val="21"/>
          <w:lang w:val="en-US" w:eastAsia="es-CO"/>
        </w:rPr>
      </w:pPr>
      <w:r w:rsidRPr="0085465C">
        <w:rPr>
          <w:rFonts w:ascii="Arial" w:eastAsia="Times New Roman" w:hAnsi="Arial" w:cs="Arial"/>
          <w:b/>
          <w:bCs/>
          <w:color w:val="2E2E2E"/>
          <w:sz w:val="21"/>
          <w:szCs w:val="21"/>
          <w:lang w:val="en-US" w:eastAsia="es-CO"/>
        </w:rPr>
        <w:t xml:space="preserve">[3] </w:t>
      </w:r>
      <w:r w:rsidRPr="0085465C">
        <w:rPr>
          <w:rFonts w:ascii="Arial" w:eastAsia="Times New Roman" w:hAnsi="Arial" w:cs="Arial"/>
          <w:color w:val="2E2E2E"/>
          <w:sz w:val="21"/>
          <w:szCs w:val="21"/>
          <w:lang w:val="en-US" w:eastAsia="es-CO"/>
        </w:rPr>
        <w:t>Multi-state (MS) approach analyses length of stay and takes into account dependence between outcomes such as discharge or death.</w:t>
      </w:r>
    </w:p>
    <w:bookmarkEnd w:id="6"/>
    <w:bookmarkEnd w:id="7"/>
    <w:p w14:paraId="2361EE6B" w14:textId="77777777" w:rsidR="0085465C" w:rsidRPr="0085465C" w:rsidRDefault="0085465C" w:rsidP="0085465C">
      <w:pPr>
        <w:shd w:val="clear" w:color="auto" w:fill="FFFFFF"/>
        <w:rPr>
          <w:rFonts w:ascii="Arial" w:eastAsia="Times New Roman" w:hAnsi="Arial" w:cs="Arial"/>
          <w:color w:val="2E2E2E"/>
          <w:sz w:val="21"/>
          <w:szCs w:val="21"/>
          <w:lang w:val="en-US" w:eastAsia="es-CO"/>
        </w:rPr>
      </w:pPr>
      <w:r w:rsidRPr="0085465C">
        <w:rPr>
          <w:rFonts w:ascii="Arial" w:eastAsia="Times New Roman" w:hAnsi="Arial" w:cs="Arial"/>
          <w:color w:val="2E2E2E"/>
          <w:sz w:val="21"/>
          <w:szCs w:val="21"/>
          <w:lang w:val="en-US" w:eastAsia="es-CO"/>
        </w:rPr>
        <w:br/>
      </w:r>
    </w:p>
    <w:p w14:paraId="7F045004"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proofErr w:type="spellStart"/>
      <w:r w:rsidRPr="0085465C">
        <w:rPr>
          <w:rFonts w:ascii="Arial" w:eastAsia="Times New Roman" w:hAnsi="Arial" w:cs="Arial"/>
          <w:b/>
          <w:bCs/>
          <w:color w:val="2E2E2E"/>
          <w:sz w:val="21"/>
          <w:szCs w:val="21"/>
          <w:lang w:val="en-US" w:eastAsia="es-CO"/>
        </w:rPr>
        <w:t>Rmk</w:t>
      </w:r>
      <w:proofErr w:type="spellEnd"/>
      <w:r w:rsidRPr="0085465C">
        <w:rPr>
          <w:rFonts w:ascii="Arial" w:eastAsia="Times New Roman" w:hAnsi="Arial" w:cs="Arial"/>
          <w:b/>
          <w:bCs/>
          <w:color w:val="2E2E2E"/>
          <w:sz w:val="21"/>
          <w:szCs w:val="21"/>
          <w:lang w:val="en-US" w:eastAsia="es-CO"/>
        </w:rPr>
        <w:t xml:space="preserve"> 2: </w:t>
      </w:r>
      <w:r w:rsidRPr="0085465C">
        <w:rPr>
          <w:rFonts w:ascii="Arial" w:eastAsia="Times New Roman" w:hAnsi="Arial" w:cs="Arial"/>
          <w:color w:val="2E2E2E"/>
          <w:sz w:val="21"/>
          <w:szCs w:val="21"/>
          <w:lang w:val="en-US" w:eastAsia="es-CO"/>
        </w:rPr>
        <w:t xml:space="preserve">La </w:t>
      </w:r>
      <w:proofErr w:type="spellStart"/>
      <w:r w:rsidRPr="0085465C">
        <w:rPr>
          <w:rFonts w:ascii="Arial" w:eastAsia="Times New Roman" w:hAnsi="Arial" w:cs="Arial"/>
          <w:color w:val="2E2E2E"/>
          <w:sz w:val="21"/>
          <w:szCs w:val="21"/>
          <w:lang w:val="en-US" w:eastAsia="es-CO"/>
        </w:rPr>
        <w:t>muestra</w:t>
      </w:r>
      <w:proofErr w:type="spellEnd"/>
      <w:r w:rsidRPr="0085465C">
        <w:rPr>
          <w:rFonts w:ascii="Arial" w:eastAsia="Times New Roman" w:hAnsi="Arial" w:cs="Arial"/>
          <w:color w:val="2E2E2E"/>
          <w:sz w:val="21"/>
          <w:szCs w:val="21"/>
          <w:lang w:val="en-US" w:eastAsia="es-CO"/>
        </w:rPr>
        <w:t xml:space="preserve"> </w:t>
      </w:r>
      <w:proofErr w:type="spellStart"/>
      <w:r w:rsidRPr="0085465C">
        <w:rPr>
          <w:rFonts w:ascii="Arial" w:eastAsia="Times New Roman" w:hAnsi="Arial" w:cs="Arial"/>
          <w:color w:val="2E2E2E"/>
          <w:sz w:val="21"/>
          <w:szCs w:val="21"/>
          <w:lang w:val="en-US" w:eastAsia="es-CO"/>
        </w:rPr>
        <w:t>empleada</w:t>
      </w:r>
      <w:proofErr w:type="spellEnd"/>
      <w:r w:rsidRPr="0085465C">
        <w:rPr>
          <w:rFonts w:ascii="Arial" w:eastAsia="Times New Roman" w:hAnsi="Arial" w:cs="Arial"/>
          <w:color w:val="2E2E2E"/>
          <w:sz w:val="21"/>
          <w:szCs w:val="21"/>
          <w:lang w:val="en-US" w:eastAsia="es-CO"/>
        </w:rPr>
        <w:t xml:space="preserve"> </w:t>
      </w:r>
      <w:proofErr w:type="spellStart"/>
      <w:r w:rsidRPr="0085465C">
        <w:rPr>
          <w:rFonts w:ascii="Arial" w:eastAsia="Times New Roman" w:hAnsi="Arial" w:cs="Arial"/>
          <w:color w:val="2E2E2E"/>
          <w:sz w:val="21"/>
          <w:szCs w:val="21"/>
          <w:lang w:val="en-US" w:eastAsia="es-CO"/>
        </w:rPr>
        <w:t>corresponde</w:t>
      </w:r>
      <w:proofErr w:type="spellEnd"/>
      <w:r w:rsidRPr="0085465C">
        <w:rPr>
          <w:rFonts w:ascii="Arial" w:eastAsia="Times New Roman" w:hAnsi="Arial" w:cs="Arial"/>
          <w:color w:val="2E2E2E"/>
          <w:sz w:val="21"/>
          <w:szCs w:val="21"/>
          <w:lang w:val="en-US" w:eastAsia="es-CO"/>
        </w:rPr>
        <w:t xml:space="preserve"> a "patients with COVID-19 infection using both a nationally collected dataset and local data from a large inner city hospital Trust in the UK". </w:t>
      </w:r>
      <w:r w:rsidRPr="0085465C">
        <w:rPr>
          <w:rFonts w:ascii="Arial" w:eastAsia="Times New Roman" w:hAnsi="Arial" w:cs="Arial"/>
          <w:color w:val="2E2E2E"/>
          <w:sz w:val="21"/>
          <w:szCs w:val="21"/>
          <w:lang w:val="es-CO" w:eastAsia="es-CO"/>
        </w:rPr>
        <w:t xml:space="preserve">Se consideran los siguientes tiempos de permanencia: primero, el tiempo de permanencia desde la entrada al hospital hasta la muerte o ser dado de alta; segundo, el tiempo de estancia desde la admisión en el hospital hasta el ingreso a UCI; y tercero, </w:t>
      </w:r>
      <w:r w:rsidRPr="0085465C">
        <w:rPr>
          <w:rFonts w:ascii="Arial" w:eastAsia="Times New Roman" w:hAnsi="Arial" w:cs="Arial"/>
          <w:b/>
          <w:bCs/>
          <w:color w:val="2E2E2E"/>
          <w:sz w:val="21"/>
          <w:szCs w:val="21"/>
          <w:u w:val="single"/>
          <w:lang w:val="es-CO" w:eastAsia="es-CO"/>
        </w:rPr>
        <w:t>el tiempo de estancia en UCI</w:t>
      </w:r>
      <w:r w:rsidRPr="0085465C">
        <w:rPr>
          <w:rFonts w:ascii="Arial" w:eastAsia="Times New Roman" w:hAnsi="Arial" w:cs="Arial"/>
          <w:color w:val="2E2E2E"/>
          <w:sz w:val="21"/>
          <w:szCs w:val="21"/>
          <w:lang w:val="es-CO" w:eastAsia="es-CO"/>
        </w:rPr>
        <w:t>.</w:t>
      </w:r>
    </w:p>
    <w:p w14:paraId="637E9ECA"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0B9E969C"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proofErr w:type="spellStart"/>
      <w:r w:rsidRPr="0085465C">
        <w:rPr>
          <w:rFonts w:ascii="Arial" w:eastAsia="Times New Roman" w:hAnsi="Arial" w:cs="Arial"/>
          <w:b/>
          <w:bCs/>
          <w:color w:val="2E2E2E"/>
          <w:sz w:val="21"/>
          <w:szCs w:val="21"/>
          <w:lang w:val="es-CO" w:eastAsia="es-CO"/>
        </w:rPr>
        <w:lastRenderedPageBreak/>
        <w:t>Rmk</w:t>
      </w:r>
      <w:proofErr w:type="spellEnd"/>
      <w:r w:rsidRPr="0085465C">
        <w:rPr>
          <w:rFonts w:ascii="Arial" w:eastAsia="Times New Roman" w:hAnsi="Arial" w:cs="Arial"/>
          <w:b/>
          <w:bCs/>
          <w:color w:val="2E2E2E"/>
          <w:sz w:val="21"/>
          <w:szCs w:val="21"/>
          <w:lang w:val="es-CO" w:eastAsia="es-CO"/>
        </w:rPr>
        <w:t xml:space="preserve"> 3: </w:t>
      </w:r>
      <w:r w:rsidRPr="0085465C">
        <w:rPr>
          <w:rFonts w:ascii="Arial" w:eastAsia="Times New Roman" w:hAnsi="Arial" w:cs="Arial"/>
          <w:color w:val="2E2E2E"/>
          <w:sz w:val="21"/>
          <w:szCs w:val="21"/>
          <w:lang w:val="es-CO" w:eastAsia="es-CO"/>
        </w:rPr>
        <w:t xml:space="preserve">el análisis de </w:t>
      </w:r>
      <w:proofErr w:type="spellStart"/>
      <w:r w:rsidRPr="0085465C">
        <w:rPr>
          <w:rFonts w:ascii="Arial" w:eastAsia="Times New Roman" w:hAnsi="Arial" w:cs="Arial"/>
          <w:color w:val="2E2E2E"/>
          <w:sz w:val="21"/>
          <w:szCs w:val="21"/>
          <w:lang w:val="es-CO" w:eastAsia="es-CO"/>
        </w:rPr>
        <w:t>supevivencia</w:t>
      </w:r>
      <w:proofErr w:type="spellEnd"/>
      <w:r w:rsidRPr="0085465C">
        <w:rPr>
          <w:rFonts w:ascii="Arial" w:eastAsia="Times New Roman" w:hAnsi="Arial" w:cs="Arial"/>
          <w:color w:val="2E2E2E"/>
          <w:sz w:val="21"/>
          <w:szCs w:val="21"/>
          <w:lang w:val="es-CO" w:eastAsia="es-CO"/>
        </w:rPr>
        <w:t xml:space="preserve"> puede suponer una distribución subyacente (</w:t>
      </w:r>
      <w:proofErr w:type="spellStart"/>
      <w:r w:rsidRPr="0085465C">
        <w:rPr>
          <w:rFonts w:ascii="Arial" w:eastAsia="Times New Roman" w:hAnsi="Arial" w:cs="Arial"/>
          <w:color w:val="2E2E2E"/>
          <w:sz w:val="21"/>
          <w:szCs w:val="21"/>
          <w:lang w:val="es-CO" w:eastAsia="es-CO"/>
        </w:rPr>
        <w:t>underlying</w:t>
      </w:r>
      <w:proofErr w:type="spellEnd"/>
      <w:r w:rsidRPr="0085465C">
        <w:rPr>
          <w:rFonts w:ascii="Arial" w:eastAsia="Times New Roman" w:hAnsi="Arial" w:cs="Arial"/>
          <w:color w:val="2E2E2E"/>
          <w:sz w:val="21"/>
          <w:szCs w:val="21"/>
          <w:lang w:val="es-CO" w:eastAsia="es-CO"/>
        </w:rPr>
        <w:t xml:space="preserve"> </w:t>
      </w:r>
      <w:proofErr w:type="spellStart"/>
      <w:r w:rsidRPr="0085465C">
        <w:rPr>
          <w:rFonts w:ascii="Arial" w:eastAsia="Times New Roman" w:hAnsi="Arial" w:cs="Arial"/>
          <w:color w:val="2E2E2E"/>
          <w:sz w:val="21"/>
          <w:szCs w:val="21"/>
          <w:lang w:val="es-CO" w:eastAsia="es-CO"/>
        </w:rPr>
        <w:t>distribution</w:t>
      </w:r>
      <w:proofErr w:type="spellEnd"/>
      <w:r w:rsidRPr="0085465C">
        <w:rPr>
          <w:rFonts w:ascii="Arial" w:eastAsia="Times New Roman" w:hAnsi="Arial" w:cs="Arial"/>
          <w:color w:val="2E2E2E"/>
          <w:sz w:val="21"/>
          <w:szCs w:val="21"/>
          <w:lang w:val="es-CO" w:eastAsia="es-CO"/>
        </w:rPr>
        <w:t xml:space="preserve">) para el tiempo de estancia en cada estado. Generalmente, el tiempo de permanencia es asimétrico positivo, lo cual implica que se puede emplear una distribución asimétrica. </w:t>
      </w:r>
    </w:p>
    <w:p w14:paraId="5E048F60"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6FFD3242"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proofErr w:type="spellStart"/>
      <w:r w:rsidRPr="0085465C">
        <w:rPr>
          <w:rFonts w:ascii="Arial" w:eastAsia="Times New Roman" w:hAnsi="Arial" w:cs="Arial"/>
          <w:color w:val="2E2E2E"/>
          <w:sz w:val="21"/>
          <w:szCs w:val="21"/>
          <w:lang w:val="es-CO" w:eastAsia="es-CO"/>
        </w:rPr>
        <w:t>Vekaria</w:t>
      </w:r>
      <w:proofErr w:type="spellEnd"/>
      <w:r w:rsidRPr="0085465C">
        <w:rPr>
          <w:rFonts w:ascii="Arial" w:eastAsia="Times New Roman" w:hAnsi="Arial" w:cs="Arial"/>
          <w:color w:val="2E2E2E"/>
          <w:sz w:val="21"/>
          <w:szCs w:val="21"/>
          <w:lang w:val="es-CO" w:eastAsia="es-CO"/>
        </w:rPr>
        <w:t xml:space="preserve"> et al. (2021) suponen que el tiempo de permanencia supone una distribución de Weibull .</w:t>
      </w:r>
    </w:p>
    <w:p w14:paraId="5F7E0CC1"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01BC2ED8"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proofErr w:type="spellStart"/>
      <w:r w:rsidRPr="0085465C">
        <w:rPr>
          <w:rFonts w:ascii="Arial" w:eastAsia="Times New Roman" w:hAnsi="Arial" w:cs="Arial"/>
          <w:b/>
          <w:bCs/>
          <w:color w:val="2E2E2E"/>
          <w:sz w:val="21"/>
          <w:szCs w:val="21"/>
          <w:lang w:val="es-CO" w:eastAsia="es-CO"/>
        </w:rPr>
        <w:t>Rmk</w:t>
      </w:r>
      <w:proofErr w:type="spellEnd"/>
      <w:r w:rsidRPr="0085465C">
        <w:rPr>
          <w:rFonts w:ascii="Arial" w:eastAsia="Times New Roman" w:hAnsi="Arial" w:cs="Arial"/>
          <w:b/>
          <w:bCs/>
          <w:color w:val="2E2E2E"/>
          <w:sz w:val="21"/>
          <w:szCs w:val="21"/>
          <w:lang w:val="es-CO" w:eastAsia="es-CO"/>
        </w:rPr>
        <w:t xml:space="preserve"> 4 [</w:t>
      </w:r>
      <w:proofErr w:type="spellStart"/>
      <w:r w:rsidRPr="0085465C">
        <w:rPr>
          <w:rFonts w:ascii="Arial" w:eastAsia="Times New Roman" w:hAnsi="Arial" w:cs="Arial"/>
          <w:b/>
          <w:bCs/>
          <w:color w:val="2E2E2E"/>
          <w:sz w:val="21"/>
          <w:szCs w:val="21"/>
          <w:lang w:val="es-CO" w:eastAsia="es-CO"/>
        </w:rPr>
        <w:t>Accelerated</w:t>
      </w:r>
      <w:proofErr w:type="spellEnd"/>
      <w:r w:rsidRPr="0085465C">
        <w:rPr>
          <w:rFonts w:ascii="Arial" w:eastAsia="Times New Roman" w:hAnsi="Arial" w:cs="Arial"/>
          <w:b/>
          <w:bCs/>
          <w:color w:val="2E2E2E"/>
          <w:sz w:val="21"/>
          <w:szCs w:val="21"/>
          <w:lang w:val="es-CO" w:eastAsia="es-CO"/>
        </w:rPr>
        <w:t xml:space="preserve"> </w:t>
      </w:r>
      <w:proofErr w:type="spellStart"/>
      <w:r w:rsidRPr="0085465C">
        <w:rPr>
          <w:rFonts w:ascii="Arial" w:eastAsia="Times New Roman" w:hAnsi="Arial" w:cs="Arial"/>
          <w:b/>
          <w:bCs/>
          <w:color w:val="2E2E2E"/>
          <w:sz w:val="21"/>
          <w:szCs w:val="21"/>
          <w:lang w:val="es-CO" w:eastAsia="es-CO"/>
        </w:rPr>
        <w:t>failure</w:t>
      </w:r>
      <w:proofErr w:type="spellEnd"/>
      <w:r w:rsidRPr="0085465C">
        <w:rPr>
          <w:rFonts w:ascii="Arial" w:eastAsia="Times New Roman" w:hAnsi="Arial" w:cs="Arial"/>
          <w:b/>
          <w:bCs/>
          <w:color w:val="2E2E2E"/>
          <w:sz w:val="21"/>
          <w:szCs w:val="21"/>
          <w:lang w:val="es-CO" w:eastAsia="es-CO"/>
        </w:rPr>
        <w:t xml:space="preserve"> time (AFT) </w:t>
      </w:r>
      <w:proofErr w:type="spellStart"/>
      <w:r w:rsidRPr="0085465C">
        <w:rPr>
          <w:rFonts w:ascii="Arial" w:eastAsia="Times New Roman" w:hAnsi="Arial" w:cs="Arial"/>
          <w:b/>
          <w:bCs/>
          <w:color w:val="2E2E2E"/>
          <w:sz w:val="21"/>
          <w:szCs w:val="21"/>
          <w:lang w:val="es-CO" w:eastAsia="es-CO"/>
        </w:rPr>
        <w:t>model</w:t>
      </w:r>
      <w:proofErr w:type="spellEnd"/>
      <w:r w:rsidRPr="0085465C">
        <w:rPr>
          <w:rFonts w:ascii="Arial" w:eastAsia="Times New Roman" w:hAnsi="Arial" w:cs="Arial"/>
          <w:b/>
          <w:bCs/>
          <w:color w:val="2E2E2E"/>
          <w:sz w:val="21"/>
          <w:szCs w:val="21"/>
          <w:lang w:val="es-CO" w:eastAsia="es-CO"/>
        </w:rPr>
        <w:t xml:space="preserve">]: </w:t>
      </w:r>
      <w:r w:rsidRPr="0085465C">
        <w:rPr>
          <w:rFonts w:ascii="Arial" w:eastAsia="Times New Roman" w:hAnsi="Arial" w:cs="Arial"/>
          <w:color w:val="2E2E2E"/>
          <w:sz w:val="21"/>
          <w:szCs w:val="21"/>
          <w:lang w:val="es-CO" w:eastAsia="es-CO"/>
        </w:rPr>
        <w:t xml:space="preserve">el propósito es estimar el tiempo de permanencia en relación con un estado específico (por ejemplo, el tiempo desde la admisión en el hospital hasta la admisión en UCI). El modelo presentado sigue la forma </w:t>
      </w:r>
      <w:proofErr w:type="spellStart"/>
      <w:r w:rsidRPr="0085465C">
        <w:rPr>
          <w:rFonts w:ascii="Arial" w:eastAsia="Times New Roman" w:hAnsi="Arial" w:cs="Arial"/>
          <w:color w:val="2E2E2E"/>
          <w:sz w:val="21"/>
          <w:szCs w:val="21"/>
          <w:lang w:val="es-CO" w:eastAsia="es-CO"/>
        </w:rPr>
        <w:t>Ln</w:t>
      </w:r>
      <w:proofErr w:type="spellEnd"/>
      <w:r w:rsidRPr="0085465C">
        <w:rPr>
          <w:rFonts w:ascii="Arial" w:eastAsia="Times New Roman" w:hAnsi="Arial" w:cs="Arial"/>
          <w:color w:val="2E2E2E"/>
          <w:sz w:val="21"/>
          <w:szCs w:val="21"/>
          <w:lang w:val="es-CO" w:eastAsia="es-CO"/>
        </w:rPr>
        <w:t>(t) = XB + E, donde X es un vector de variables explicativas.</w:t>
      </w:r>
    </w:p>
    <w:p w14:paraId="2B5DC912"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47F77EA6"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t xml:space="preserve">Se verifica que la función de riesgo está definida por la distribución del término de perturbación E. Por hipótesis, </w:t>
      </w:r>
      <w:proofErr w:type="spellStart"/>
      <w:r w:rsidRPr="0085465C">
        <w:rPr>
          <w:rFonts w:ascii="Arial" w:eastAsia="Times New Roman" w:hAnsi="Arial" w:cs="Arial"/>
          <w:color w:val="2E2E2E"/>
          <w:sz w:val="21"/>
          <w:szCs w:val="21"/>
          <w:lang w:val="es-CO" w:eastAsia="es-CO"/>
        </w:rPr>
        <w:t>Vekaria</w:t>
      </w:r>
      <w:proofErr w:type="spellEnd"/>
      <w:r w:rsidRPr="0085465C">
        <w:rPr>
          <w:rFonts w:ascii="Arial" w:eastAsia="Times New Roman" w:hAnsi="Arial" w:cs="Arial"/>
          <w:color w:val="2E2E2E"/>
          <w:sz w:val="21"/>
          <w:szCs w:val="21"/>
          <w:lang w:val="es-CO" w:eastAsia="es-CO"/>
        </w:rPr>
        <w:t xml:space="preserve"> et al. (2021) suponen que E sigue una distribución de Weibull. Se muestra </w:t>
      </w:r>
      <w:proofErr w:type="spellStart"/>
      <w:r w:rsidRPr="0085465C">
        <w:rPr>
          <w:rFonts w:ascii="Arial" w:eastAsia="Times New Roman" w:hAnsi="Arial" w:cs="Arial"/>
          <w:color w:val="2E2E2E"/>
          <w:sz w:val="21"/>
          <w:szCs w:val="21"/>
          <w:lang w:val="es-CO" w:eastAsia="es-CO"/>
        </w:rPr>
        <w:t>qu</w:t>
      </w:r>
      <w:proofErr w:type="spellEnd"/>
      <w:r w:rsidRPr="0085465C">
        <w:rPr>
          <w:rFonts w:ascii="Arial" w:eastAsia="Times New Roman" w:hAnsi="Arial" w:cs="Arial"/>
          <w:color w:val="2E2E2E"/>
          <w:sz w:val="21"/>
          <w:szCs w:val="21"/>
          <w:lang w:val="es-CO" w:eastAsia="es-CO"/>
        </w:rPr>
        <w:t xml:space="preserve">, con base en la estructura de la función de riesgo, las variables predictivas pueden incrementar o disminuir el riesgo y, en consecuencia, acortar o alargar el tiempo del evento. (A esto se debe el nombre de </w:t>
      </w:r>
      <w:proofErr w:type="spellStart"/>
      <w:r w:rsidRPr="0085465C">
        <w:rPr>
          <w:rFonts w:ascii="Arial" w:eastAsia="Times New Roman" w:hAnsi="Arial" w:cs="Arial"/>
          <w:color w:val="2E2E2E"/>
          <w:sz w:val="21"/>
          <w:szCs w:val="21"/>
          <w:lang w:val="es-CO" w:eastAsia="es-CO"/>
        </w:rPr>
        <w:t>Acceleratedf</w:t>
      </w:r>
      <w:proofErr w:type="spellEnd"/>
      <w:r w:rsidRPr="0085465C">
        <w:rPr>
          <w:rFonts w:ascii="Arial" w:eastAsia="Times New Roman" w:hAnsi="Arial" w:cs="Arial"/>
          <w:color w:val="2E2E2E"/>
          <w:sz w:val="21"/>
          <w:szCs w:val="21"/>
          <w:lang w:val="es-CO" w:eastAsia="es-CO"/>
        </w:rPr>
        <w:t xml:space="preserve"> </w:t>
      </w:r>
      <w:proofErr w:type="spellStart"/>
      <w:r w:rsidRPr="0085465C">
        <w:rPr>
          <w:rFonts w:ascii="Arial" w:eastAsia="Times New Roman" w:hAnsi="Arial" w:cs="Arial"/>
          <w:color w:val="2E2E2E"/>
          <w:sz w:val="21"/>
          <w:szCs w:val="21"/>
          <w:lang w:val="es-CO" w:eastAsia="es-CO"/>
        </w:rPr>
        <w:t>failure</w:t>
      </w:r>
      <w:proofErr w:type="spellEnd"/>
      <w:r w:rsidRPr="0085465C">
        <w:rPr>
          <w:rFonts w:ascii="Arial" w:eastAsia="Times New Roman" w:hAnsi="Arial" w:cs="Arial"/>
          <w:color w:val="2E2E2E"/>
          <w:sz w:val="21"/>
          <w:szCs w:val="21"/>
          <w:lang w:val="es-CO" w:eastAsia="es-CO"/>
        </w:rPr>
        <w:t xml:space="preserve"> time)</w:t>
      </w:r>
    </w:p>
    <w:p w14:paraId="7CC27F3E"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4C985EAA"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t xml:space="preserve">¿Cuál es la limitación principal del AFT </w:t>
      </w:r>
      <w:proofErr w:type="spellStart"/>
      <w:r w:rsidRPr="0085465C">
        <w:rPr>
          <w:rFonts w:ascii="Arial" w:eastAsia="Times New Roman" w:hAnsi="Arial" w:cs="Arial"/>
          <w:color w:val="2E2E2E"/>
          <w:sz w:val="21"/>
          <w:szCs w:val="21"/>
          <w:lang w:val="es-CO" w:eastAsia="es-CO"/>
        </w:rPr>
        <w:t>model</w:t>
      </w:r>
      <w:proofErr w:type="spellEnd"/>
      <w:r w:rsidRPr="0085465C">
        <w:rPr>
          <w:rFonts w:ascii="Arial" w:eastAsia="Times New Roman" w:hAnsi="Arial" w:cs="Arial"/>
          <w:color w:val="2E2E2E"/>
          <w:sz w:val="21"/>
          <w:szCs w:val="21"/>
          <w:lang w:val="es-CO" w:eastAsia="es-CO"/>
        </w:rPr>
        <w:t xml:space="preserve">? Presupone la estimación del tiempo de permanencia hasta la ocurrencia de un evento, el evento de interés. Sin embargo, cuando el desenlace es doble: muerte o ser dado de alta, se deben correr dos modelos. </w:t>
      </w:r>
    </w:p>
    <w:p w14:paraId="0C748464"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6D07A1A1"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t>¿Correr dos modelos es apropiado? Las estimaciones resultarían insesgadas si los riesgos en competencia son independientes. Sin embargo, en el caso de la estancia en UCI, esto no se cumple. En la medida en que aumenta el riesgo de muerte, disminuye el riesgo de ser dado de alta.</w:t>
      </w:r>
    </w:p>
    <w:p w14:paraId="58D08B42"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br/>
      </w:r>
    </w:p>
    <w:p w14:paraId="537B40DC" w14:textId="77777777" w:rsidR="0085465C" w:rsidRPr="0085465C" w:rsidRDefault="0085465C" w:rsidP="0085465C">
      <w:pPr>
        <w:shd w:val="clear" w:color="auto" w:fill="FFFFFF"/>
        <w:rPr>
          <w:rFonts w:ascii="Arial" w:eastAsia="Times New Roman" w:hAnsi="Arial" w:cs="Arial"/>
          <w:color w:val="2E2E2E"/>
          <w:sz w:val="21"/>
          <w:szCs w:val="21"/>
          <w:lang w:val="es-CO" w:eastAsia="es-CO"/>
        </w:rPr>
      </w:pPr>
      <w:r w:rsidRPr="0085465C">
        <w:rPr>
          <w:rFonts w:ascii="Arial" w:eastAsia="Times New Roman" w:hAnsi="Arial" w:cs="Arial"/>
          <w:color w:val="2E2E2E"/>
          <w:sz w:val="21"/>
          <w:szCs w:val="21"/>
          <w:lang w:val="es-CO" w:eastAsia="es-CO"/>
        </w:rPr>
        <w:t>¿Cómo solucionan la limitación? Aun cuando existen dos desenlaces, se considera un único evento de interés: estar muerto o ser dado de alta. (Para el tratamiento formal, véase los apuntes).</w:t>
      </w:r>
    </w:p>
    <w:p w14:paraId="5823579C" w14:textId="77777777" w:rsidR="0085465C" w:rsidRPr="00DE4DF8" w:rsidRDefault="0085465C" w:rsidP="00DE4DF8">
      <w:pPr>
        <w:shd w:val="clear" w:color="auto" w:fill="FFFFFF"/>
        <w:rPr>
          <w:rFonts w:ascii="Arial" w:eastAsia="Times New Roman" w:hAnsi="Arial" w:cs="Arial"/>
          <w:color w:val="2E2E2E"/>
          <w:sz w:val="21"/>
          <w:szCs w:val="21"/>
          <w:lang w:val="es-CO" w:eastAsia="es-CO"/>
        </w:rPr>
      </w:pPr>
    </w:p>
    <w:p w14:paraId="57270AAC" w14:textId="77777777" w:rsidR="00EC3CB1" w:rsidRPr="00DE4DF8" w:rsidRDefault="00EC3CB1" w:rsidP="00EC3CB1">
      <w:pPr>
        <w:jc w:val="both"/>
        <w:rPr>
          <w:rFonts w:ascii="Times New Roman" w:hAnsi="Times New Roman" w:cs="Times New Roman"/>
          <w:b/>
          <w:bCs/>
          <w:sz w:val="24"/>
          <w:szCs w:val="24"/>
          <w:lang w:val="es-CO"/>
        </w:rPr>
      </w:pPr>
    </w:p>
    <w:p w14:paraId="44EA8B46" w14:textId="77777777" w:rsidR="00EC3CB1" w:rsidRPr="00DE4DF8" w:rsidRDefault="00EC3CB1" w:rsidP="00EC3CB1">
      <w:pPr>
        <w:jc w:val="both"/>
        <w:rPr>
          <w:rFonts w:ascii="Times New Roman" w:hAnsi="Times New Roman" w:cs="Times New Roman"/>
          <w:bCs/>
          <w:sz w:val="24"/>
          <w:szCs w:val="24"/>
          <w:lang w:val="es-CO"/>
        </w:rPr>
      </w:pPr>
    </w:p>
    <w:p w14:paraId="5A586D71" w14:textId="77777777" w:rsidR="00541FA9" w:rsidRPr="00DE4DF8" w:rsidRDefault="00541FA9" w:rsidP="00541FA9">
      <w:pPr>
        <w:pStyle w:val="Prrafodelista"/>
        <w:rPr>
          <w:rFonts w:ascii="Times New Roman" w:hAnsi="Times New Roman" w:cs="Times New Roman"/>
          <w:b/>
          <w:bCs/>
          <w:sz w:val="24"/>
          <w:szCs w:val="24"/>
          <w:lang w:val="es-CO"/>
        </w:rPr>
      </w:pPr>
    </w:p>
    <w:p w14:paraId="0D6B7A2C" w14:textId="77777777" w:rsidR="00541FA9" w:rsidRPr="00DE4DF8" w:rsidRDefault="00541FA9" w:rsidP="00541FA9">
      <w:pPr>
        <w:pStyle w:val="Prrafodelista"/>
        <w:ind w:left="360"/>
        <w:jc w:val="both"/>
        <w:rPr>
          <w:rFonts w:ascii="Times New Roman" w:hAnsi="Times New Roman" w:cs="Times New Roman"/>
          <w:b/>
          <w:bCs/>
          <w:sz w:val="24"/>
          <w:szCs w:val="24"/>
          <w:lang w:val="es-CO"/>
        </w:rPr>
      </w:pPr>
    </w:p>
    <w:p w14:paraId="59630E6F" w14:textId="77777777" w:rsidR="00541FA9" w:rsidRPr="00DE4DF8" w:rsidRDefault="00541FA9" w:rsidP="00AE3309">
      <w:pPr>
        <w:pStyle w:val="NormalWeb"/>
        <w:rPr>
          <w:b/>
          <w:bCs/>
          <w:lang w:val="es-CO"/>
        </w:rPr>
      </w:pPr>
    </w:p>
    <w:p w14:paraId="70068508" w14:textId="21374D55" w:rsidR="00622EA6" w:rsidRPr="00DE4DF8" w:rsidRDefault="00622EA6">
      <w:pPr>
        <w:rPr>
          <w:lang w:val="es-CO"/>
        </w:rPr>
      </w:pPr>
    </w:p>
    <w:p w14:paraId="619E6981" w14:textId="0FD14BD8" w:rsidR="00EC3CB1" w:rsidRPr="00DE4DF8" w:rsidRDefault="00EC3CB1">
      <w:pPr>
        <w:rPr>
          <w:lang w:val="es-CO"/>
        </w:rPr>
      </w:pPr>
      <w:r w:rsidRPr="00DE4DF8">
        <w:rPr>
          <w:lang w:val="es-CO"/>
        </w:rPr>
        <w:br w:type="page"/>
      </w: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lastRenderedPageBreak/>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Prrafodelista"/>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Prrafodelista"/>
        <w:jc w:val="both"/>
        <w:rPr>
          <w:rFonts w:ascii="Times New Roman" w:hAnsi="Times New Roman" w:cs="Times New Roman"/>
          <w:b/>
          <w:sz w:val="24"/>
          <w:szCs w:val="24"/>
          <w:lang w:val="es-CO"/>
        </w:rPr>
      </w:pPr>
    </w:p>
    <w:p w14:paraId="25DA1D7C" w14:textId="3DB7971A" w:rsidR="00D5252D" w:rsidRDefault="00D5252D" w:rsidP="00D5252D">
      <w:pPr>
        <w:pStyle w:val="Prrafodelista"/>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Prrafodelista"/>
        <w:rPr>
          <w:rFonts w:ascii="Times New Roman" w:hAnsi="Times New Roman" w:cs="Times New Roman"/>
          <w:sz w:val="24"/>
          <w:szCs w:val="24"/>
          <w:lang w:val="es-CO"/>
        </w:rPr>
      </w:pPr>
    </w:p>
    <w:p w14:paraId="45F3831B" w14:textId="711EF2A1" w:rsidR="00917425"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Prrafodelista"/>
        <w:rPr>
          <w:rFonts w:ascii="Times New Roman" w:hAnsi="Times New Roman" w:cs="Times New Roman"/>
          <w:sz w:val="24"/>
          <w:szCs w:val="24"/>
          <w:lang w:val="es-CO"/>
        </w:rPr>
      </w:pPr>
    </w:p>
    <w:p w14:paraId="4B4EF483" w14:textId="46F4D909" w:rsidR="00917425" w:rsidRPr="00D5252D"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w:t>
      </w:r>
      <w:proofErr w:type="spellStart"/>
      <w:r>
        <w:rPr>
          <w:rFonts w:ascii="Times New Roman" w:hAnsi="Times New Roman" w:cs="Times New Roman"/>
          <w:sz w:val="24"/>
          <w:szCs w:val="24"/>
          <w:lang w:val="es-CO"/>
        </w:rPr>
        <w:t>Logrank</w:t>
      </w:r>
      <w:proofErr w:type="spellEnd"/>
      <w:r>
        <w:rPr>
          <w:rFonts w:ascii="Times New Roman" w:hAnsi="Times New Roman" w:cs="Times New Roman"/>
          <w:sz w:val="24"/>
          <w:szCs w:val="24"/>
          <w:lang w:val="es-CO"/>
        </w:rPr>
        <w:t xml:space="preserve">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Prrafodelista"/>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EB059" w14:textId="77777777" w:rsidR="001B0E3A" w:rsidRDefault="001B0E3A" w:rsidP="00622EA6">
      <w:r>
        <w:separator/>
      </w:r>
    </w:p>
  </w:endnote>
  <w:endnote w:type="continuationSeparator" w:id="0">
    <w:p w14:paraId="1BC6F2BA" w14:textId="77777777" w:rsidR="001B0E3A" w:rsidRDefault="001B0E3A"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8833672"/>
      <w:docPartObj>
        <w:docPartGallery w:val="Page Numbers (Bottom of Page)"/>
        <w:docPartUnique/>
      </w:docPartObj>
    </w:sdtPr>
    <w:sdtEndPr>
      <w:rPr>
        <w:rStyle w:val="Nmerodepgina"/>
      </w:rPr>
    </w:sdtEndPr>
    <w:sdtContent>
      <w:p w14:paraId="4B835886" w14:textId="44D39EDB"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050AFD" w14:textId="77777777" w:rsidR="00EC3CB1" w:rsidRDefault="00EC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18804600"/>
      <w:docPartObj>
        <w:docPartGallery w:val="Page Numbers (Bottom of Page)"/>
        <w:docPartUnique/>
      </w:docPartObj>
    </w:sdtPr>
    <w:sdtEndPr>
      <w:rPr>
        <w:rStyle w:val="Nmerodepgina"/>
      </w:rPr>
    </w:sdtEndPr>
    <w:sdtContent>
      <w:p w14:paraId="0D30FA6F" w14:textId="0036B42F"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C785" w14:textId="77777777" w:rsidR="00EC3CB1" w:rsidRDefault="00EC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9CF94" w14:textId="77777777" w:rsidR="001B0E3A" w:rsidRDefault="001B0E3A" w:rsidP="00622EA6">
      <w:r>
        <w:separator/>
      </w:r>
    </w:p>
  </w:footnote>
  <w:footnote w:type="continuationSeparator" w:id="0">
    <w:p w14:paraId="2CF7C0D4" w14:textId="77777777" w:rsidR="001B0E3A" w:rsidRDefault="001B0E3A" w:rsidP="00622EA6">
      <w:r>
        <w:continuationSeparator/>
      </w:r>
    </w:p>
  </w:footnote>
  <w:footnote w:id="1">
    <w:p w14:paraId="6E0ED6A0" w14:textId="77777777" w:rsidR="00EC3CB1" w:rsidRPr="001133FE" w:rsidRDefault="00EC3CB1" w:rsidP="00622EA6">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Textonotapie"/>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Textonotapie"/>
      </w:pPr>
      <w:r>
        <w:rPr>
          <w:rStyle w:val="Refdenotaalpi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Textonotapie"/>
        <w:rPr>
          <w:rFonts w:ascii="Times New Roman" w:hAnsi="Times New Roman" w:cs="Times New Roman"/>
          <w:lang w:val="es-CO"/>
        </w:rPr>
      </w:pPr>
      <w:r>
        <w:rPr>
          <w:rStyle w:val="Refdenotaalpie"/>
        </w:rPr>
        <w:footnoteRef/>
      </w:r>
      <w:r>
        <w:t xml:space="preserve"> </w:t>
      </w:r>
      <w:r w:rsidRPr="00DC6B38">
        <w:rPr>
          <w:rFonts w:ascii="Times New Roman" w:hAnsi="Times New Roman" w:cs="Times New Roman"/>
          <w:lang w:val="es-CO"/>
        </w:rPr>
        <w:t xml:space="preserve">De hecho, hubo un estudio sistemático y meta-análisis que verificó, entre otras cosas, que los </w:t>
      </w:r>
      <w:proofErr w:type="spellStart"/>
      <w:r w:rsidRPr="00DC6B38">
        <w:rPr>
          <w:rFonts w:ascii="Times New Roman" w:hAnsi="Times New Roman" w:cs="Times New Roman"/>
          <w:lang w:val="es-CO"/>
        </w:rPr>
        <w:t>odds</w:t>
      </w:r>
      <w:proofErr w:type="spellEnd"/>
      <w:r w:rsidRPr="00DC6B38">
        <w:rPr>
          <w:rFonts w:ascii="Times New Roman" w:hAnsi="Times New Roman" w:cs="Times New Roman"/>
          <w:lang w:val="es-CO"/>
        </w:rPr>
        <w:t xml:space="preserve"> ratios de requerir un ingreso a UCI, así como la mortalidad en general, es superior en pacientes de sexo masculino (</w:t>
      </w:r>
      <w:proofErr w:type="spellStart"/>
      <w:r w:rsidRPr="00DC6B38">
        <w:rPr>
          <w:rFonts w:ascii="Times New Roman" w:hAnsi="Times New Roman" w:cs="Times New Roman"/>
          <w:lang w:val="es-CO"/>
        </w:rPr>
        <w:t>Peckham</w:t>
      </w:r>
      <w:proofErr w:type="spellEnd"/>
      <w:r w:rsidRPr="00DC6B38">
        <w:rPr>
          <w:rFonts w:ascii="Times New Roman" w:hAnsi="Times New Roman" w:cs="Times New Roman"/>
          <w:lang w:val="es-CO"/>
        </w:rPr>
        <w:t xml:space="preserve"> et al., 2020. </w:t>
      </w:r>
      <w:proofErr w:type="spellStart"/>
      <w:r w:rsidRPr="00DC6B38">
        <w:rPr>
          <w:rFonts w:ascii="Times New Roman" w:hAnsi="Times New Roman" w:cs="Times New Roman"/>
          <w:lang w:val="es-CO"/>
        </w:rPr>
        <w:t>Male</w:t>
      </w:r>
      <w:proofErr w:type="spellEnd"/>
      <w:r w:rsidRPr="00DC6B38">
        <w:rPr>
          <w:rFonts w:ascii="Times New Roman" w:hAnsi="Times New Roman" w:cs="Times New Roman"/>
          <w:lang w:val="es-CO"/>
        </w:rPr>
        <w:t xml:space="preserve"> sex </w:t>
      </w:r>
      <w:proofErr w:type="spellStart"/>
      <w:r w:rsidRPr="00DC6B38">
        <w:rPr>
          <w:rFonts w:ascii="Times New Roman" w:hAnsi="Times New Roman" w:cs="Times New Roman"/>
          <w:lang w:val="es-CO"/>
        </w:rPr>
        <w:t>identified</w:t>
      </w:r>
      <w:proofErr w:type="spellEnd"/>
      <w:r w:rsidRPr="00DC6B38">
        <w:rPr>
          <w:rFonts w:ascii="Times New Roman" w:hAnsi="Times New Roman" w:cs="Times New Roman"/>
          <w:lang w:val="es-CO"/>
        </w:rPr>
        <w:t xml:space="preserve"> </w:t>
      </w:r>
      <w:proofErr w:type="spellStart"/>
      <w:r w:rsidRPr="00DC6B38">
        <w:rPr>
          <w:rFonts w:ascii="Times New Roman" w:hAnsi="Times New Roman" w:cs="Times New Roman"/>
          <w:lang w:val="es-CO"/>
        </w:rPr>
        <w:t>by</w:t>
      </w:r>
      <w:proofErr w:type="spellEnd"/>
      <w:r w:rsidRPr="00DC6B38">
        <w:rPr>
          <w:rFonts w:ascii="Times New Roman" w:hAnsi="Times New Roman" w:cs="Times New Roman"/>
          <w:lang w:val="es-CO"/>
        </w:rPr>
        <w:t xml:space="preserve"> global COVID-19 meta-análisis como un factor de riesgo de muerte e ingreso en UCI).</w:t>
      </w:r>
    </w:p>
  </w:footnote>
  <w:footnote w:id="10">
    <w:p w14:paraId="63EE495E" w14:textId="4EE48363" w:rsidR="00EC3CB1" w:rsidRPr="00DC6B38" w:rsidRDefault="00EC3CB1">
      <w:pPr>
        <w:pStyle w:val="Textonotapie"/>
        <w:rPr>
          <w:rFonts w:ascii="Times New Roman" w:hAnsi="Times New Roman" w:cs="Times New Roman"/>
          <w:lang w:val="es-CO"/>
        </w:rPr>
      </w:pPr>
      <w:r w:rsidRPr="00DC6B38">
        <w:rPr>
          <w:rStyle w:val="Refdenotaalpi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2"/>
  </w:num>
  <w:num w:numId="4">
    <w:abstractNumId w:val="16"/>
  </w:num>
  <w:num w:numId="5">
    <w:abstractNumId w:val="14"/>
  </w:num>
  <w:num w:numId="6">
    <w:abstractNumId w:val="1"/>
  </w:num>
  <w:num w:numId="7">
    <w:abstractNumId w:val="6"/>
  </w:num>
  <w:num w:numId="8">
    <w:abstractNumId w:val="24"/>
  </w:num>
  <w:num w:numId="9">
    <w:abstractNumId w:val="4"/>
  </w:num>
  <w:num w:numId="10">
    <w:abstractNumId w:val="11"/>
  </w:num>
  <w:num w:numId="11">
    <w:abstractNumId w:val="17"/>
  </w:num>
  <w:num w:numId="12">
    <w:abstractNumId w:val="2"/>
  </w:num>
  <w:num w:numId="13">
    <w:abstractNumId w:val="9"/>
  </w:num>
  <w:num w:numId="14">
    <w:abstractNumId w:val="21"/>
  </w:num>
  <w:num w:numId="15">
    <w:abstractNumId w:val="3"/>
  </w:num>
  <w:num w:numId="16">
    <w:abstractNumId w:val="20"/>
  </w:num>
  <w:num w:numId="17">
    <w:abstractNumId w:val="0"/>
  </w:num>
  <w:num w:numId="18">
    <w:abstractNumId w:val="8"/>
  </w:num>
  <w:num w:numId="19">
    <w:abstractNumId w:val="12"/>
  </w:num>
  <w:num w:numId="20">
    <w:abstractNumId w:val="19"/>
  </w:num>
  <w:num w:numId="21">
    <w:abstractNumId w:val="15"/>
  </w:num>
  <w:num w:numId="22">
    <w:abstractNumId w:val="13"/>
  </w:num>
  <w:num w:numId="23">
    <w:abstractNumId w:val="7"/>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70524"/>
    <w:rsid w:val="000C3FAC"/>
    <w:rsid w:val="000D02CA"/>
    <w:rsid w:val="000F1E19"/>
    <w:rsid w:val="001040D9"/>
    <w:rsid w:val="00134A12"/>
    <w:rsid w:val="001429CF"/>
    <w:rsid w:val="00186FE2"/>
    <w:rsid w:val="001B0E3A"/>
    <w:rsid w:val="001E0516"/>
    <w:rsid w:val="00215857"/>
    <w:rsid w:val="00281757"/>
    <w:rsid w:val="0031767C"/>
    <w:rsid w:val="003223AA"/>
    <w:rsid w:val="00390E0B"/>
    <w:rsid w:val="003E071D"/>
    <w:rsid w:val="004D1716"/>
    <w:rsid w:val="004E3235"/>
    <w:rsid w:val="00503B52"/>
    <w:rsid w:val="00535A2E"/>
    <w:rsid w:val="00541FA9"/>
    <w:rsid w:val="005C7F54"/>
    <w:rsid w:val="005D7078"/>
    <w:rsid w:val="00622EA6"/>
    <w:rsid w:val="00660CFB"/>
    <w:rsid w:val="006C4064"/>
    <w:rsid w:val="006D076C"/>
    <w:rsid w:val="0075529B"/>
    <w:rsid w:val="007716B2"/>
    <w:rsid w:val="007C2A3D"/>
    <w:rsid w:val="0085465C"/>
    <w:rsid w:val="00872363"/>
    <w:rsid w:val="00897FEF"/>
    <w:rsid w:val="00917425"/>
    <w:rsid w:val="009C0F83"/>
    <w:rsid w:val="00AC2065"/>
    <w:rsid w:val="00AE3309"/>
    <w:rsid w:val="00B27C69"/>
    <w:rsid w:val="00B72173"/>
    <w:rsid w:val="00BB7139"/>
    <w:rsid w:val="00BE4189"/>
    <w:rsid w:val="00D5252D"/>
    <w:rsid w:val="00DC6B38"/>
    <w:rsid w:val="00DE4DF8"/>
    <w:rsid w:val="00E57EF4"/>
    <w:rsid w:val="00EB1327"/>
    <w:rsid w:val="00EC3CB1"/>
    <w:rsid w:val="00EC535F"/>
    <w:rsid w:val="00EE1310"/>
    <w:rsid w:val="00EF7695"/>
    <w:rsid w:val="00F444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EA6"/>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EA6"/>
    <w:pPr>
      <w:ind w:left="720"/>
      <w:contextualSpacing/>
    </w:pPr>
  </w:style>
  <w:style w:type="paragraph" w:styleId="Textonotapie">
    <w:name w:val="footnote text"/>
    <w:basedOn w:val="Normal"/>
    <w:link w:val="TextonotapieCar"/>
    <w:uiPriority w:val="99"/>
    <w:semiHidden/>
    <w:unhideWhenUsed/>
    <w:rsid w:val="00622EA6"/>
    <w:rPr>
      <w:sz w:val="20"/>
      <w:szCs w:val="20"/>
    </w:rPr>
  </w:style>
  <w:style w:type="character" w:customStyle="1" w:styleId="TextonotapieCar">
    <w:name w:val="Texto nota pie Car"/>
    <w:basedOn w:val="Fuentedeprrafopredeter"/>
    <w:link w:val="Textonotapie"/>
    <w:uiPriority w:val="99"/>
    <w:semiHidden/>
    <w:rsid w:val="00622EA6"/>
    <w:rPr>
      <w:sz w:val="20"/>
      <w:szCs w:val="20"/>
      <w:lang w:val="es-ES"/>
    </w:rPr>
  </w:style>
  <w:style w:type="character" w:styleId="Refdenotaalpie">
    <w:name w:val="footnote reference"/>
    <w:basedOn w:val="Fuentedeprrafopredeter"/>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31767C"/>
    <w:rPr>
      <w:color w:val="808080"/>
    </w:rPr>
  </w:style>
  <w:style w:type="paragraph" w:styleId="Piedepgina">
    <w:name w:val="footer"/>
    <w:basedOn w:val="Normal"/>
    <w:link w:val="PiedepginaCar"/>
    <w:uiPriority w:val="99"/>
    <w:unhideWhenUsed/>
    <w:rsid w:val="00541FA9"/>
    <w:pPr>
      <w:tabs>
        <w:tab w:val="center" w:pos="4680"/>
        <w:tab w:val="right" w:pos="9360"/>
      </w:tabs>
    </w:pPr>
  </w:style>
  <w:style w:type="character" w:customStyle="1" w:styleId="PiedepginaCar">
    <w:name w:val="Pie de página Car"/>
    <w:basedOn w:val="Fuentedeprrafopredeter"/>
    <w:link w:val="Piedepgina"/>
    <w:uiPriority w:val="99"/>
    <w:rsid w:val="00541FA9"/>
    <w:rPr>
      <w:sz w:val="22"/>
      <w:szCs w:val="22"/>
      <w:lang w:val="es-ES"/>
    </w:rPr>
  </w:style>
  <w:style w:type="character" w:styleId="Nmerodepgina">
    <w:name w:val="page number"/>
    <w:basedOn w:val="Fuentedeprrafopredeter"/>
    <w:uiPriority w:val="99"/>
    <w:semiHidden/>
    <w:unhideWhenUsed/>
    <w:rsid w:val="00541FA9"/>
  </w:style>
  <w:style w:type="character" w:styleId="Hipervnculo">
    <w:name w:val="Hyperlink"/>
    <w:basedOn w:val="Fuentedeprrafopredeter"/>
    <w:uiPriority w:val="99"/>
    <w:unhideWhenUsed/>
    <w:rsid w:val="00B27C69"/>
    <w:rPr>
      <w:color w:val="0563C1" w:themeColor="hyperlink"/>
      <w:u w:val="single"/>
    </w:rPr>
  </w:style>
  <w:style w:type="character" w:styleId="Mencinsinresolver">
    <w:name w:val="Unresolved Mention"/>
    <w:basedOn w:val="Fuentedeprrafopredeter"/>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18323951">
      <w:bodyDiv w:val="1"/>
      <w:marLeft w:val="0"/>
      <w:marRight w:val="0"/>
      <w:marTop w:val="0"/>
      <w:marBottom w:val="0"/>
      <w:divBdr>
        <w:top w:val="none" w:sz="0" w:space="0" w:color="auto"/>
        <w:left w:val="none" w:sz="0" w:space="0" w:color="auto"/>
        <w:bottom w:val="none" w:sz="0" w:space="0" w:color="auto"/>
        <w:right w:val="none" w:sz="0" w:space="0" w:color="auto"/>
      </w:divBdr>
      <w:divsChild>
        <w:div w:id="1835871416">
          <w:marLeft w:val="0"/>
          <w:marRight w:val="0"/>
          <w:marTop w:val="0"/>
          <w:marBottom w:val="0"/>
          <w:divBdr>
            <w:top w:val="none" w:sz="0" w:space="0" w:color="auto"/>
            <w:left w:val="none" w:sz="0" w:space="0" w:color="auto"/>
            <w:bottom w:val="none" w:sz="0" w:space="0" w:color="auto"/>
            <w:right w:val="none" w:sz="0" w:space="0" w:color="auto"/>
          </w:divBdr>
        </w:div>
        <w:div w:id="381056711">
          <w:marLeft w:val="0"/>
          <w:marRight w:val="0"/>
          <w:marTop w:val="0"/>
          <w:marBottom w:val="0"/>
          <w:divBdr>
            <w:top w:val="none" w:sz="0" w:space="0" w:color="auto"/>
            <w:left w:val="none" w:sz="0" w:space="0" w:color="auto"/>
            <w:bottom w:val="none" w:sz="0" w:space="0" w:color="auto"/>
            <w:right w:val="none" w:sz="0" w:space="0" w:color="auto"/>
          </w:divBdr>
        </w:div>
        <w:div w:id="1851917214">
          <w:marLeft w:val="0"/>
          <w:marRight w:val="0"/>
          <w:marTop w:val="0"/>
          <w:marBottom w:val="0"/>
          <w:divBdr>
            <w:top w:val="none" w:sz="0" w:space="0" w:color="auto"/>
            <w:left w:val="none" w:sz="0" w:space="0" w:color="auto"/>
            <w:bottom w:val="none" w:sz="0" w:space="0" w:color="auto"/>
            <w:right w:val="none" w:sz="0" w:space="0" w:color="auto"/>
          </w:divBdr>
        </w:div>
        <w:div w:id="1068764335">
          <w:marLeft w:val="0"/>
          <w:marRight w:val="0"/>
          <w:marTop w:val="0"/>
          <w:marBottom w:val="0"/>
          <w:divBdr>
            <w:top w:val="none" w:sz="0" w:space="0" w:color="auto"/>
            <w:left w:val="none" w:sz="0" w:space="0" w:color="auto"/>
            <w:bottom w:val="none" w:sz="0" w:space="0" w:color="auto"/>
            <w:right w:val="none" w:sz="0" w:space="0" w:color="auto"/>
          </w:divBdr>
        </w:div>
        <w:div w:id="539783270">
          <w:marLeft w:val="0"/>
          <w:marRight w:val="0"/>
          <w:marTop w:val="0"/>
          <w:marBottom w:val="0"/>
          <w:divBdr>
            <w:top w:val="none" w:sz="0" w:space="0" w:color="auto"/>
            <w:left w:val="none" w:sz="0" w:space="0" w:color="auto"/>
            <w:bottom w:val="none" w:sz="0" w:space="0" w:color="auto"/>
            <w:right w:val="none" w:sz="0" w:space="0" w:color="auto"/>
          </w:divBdr>
        </w:div>
        <w:div w:id="777456290">
          <w:marLeft w:val="0"/>
          <w:marRight w:val="0"/>
          <w:marTop w:val="0"/>
          <w:marBottom w:val="0"/>
          <w:divBdr>
            <w:top w:val="none" w:sz="0" w:space="0" w:color="auto"/>
            <w:left w:val="none" w:sz="0" w:space="0" w:color="auto"/>
            <w:bottom w:val="none" w:sz="0" w:space="0" w:color="auto"/>
            <w:right w:val="none" w:sz="0" w:space="0" w:color="auto"/>
          </w:divBdr>
        </w:div>
        <w:div w:id="14044285">
          <w:marLeft w:val="0"/>
          <w:marRight w:val="0"/>
          <w:marTop w:val="0"/>
          <w:marBottom w:val="0"/>
          <w:divBdr>
            <w:top w:val="none" w:sz="0" w:space="0" w:color="auto"/>
            <w:left w:val="none" w:sz="0" w:space="0" w:color="auto"/>
            <w:bottom w:val="none" w:sz="0" w:space="0" w:color="auto"/>
            <w:right w:val="none" w:sz="0" w:space="0" w:color="auto"/>
          </w:divBdr>
        </w:div>
        <w:div w:id="74133026">
          <w:marLeft w:val="0"/>
          <w:marRight w:val="0"/>
          <w:marTop w:val="0"/>
          <w:marBottom w:val="0"/>
          <w:divBdr>
            <w:top w:val="none" w:sz="0" w:space="0" w:color="auto"/>
            <w:left w:val="none" w:sz="0" w:space="0" w:color="auto"/>
            <w:bottom w:val="none" w:sz="0" w:space="0" w:color="auto"/>
            <w:right w:val="none" w:sz="0" w:space="0" w:color="auto"/>
          </w:divBdr>
        </w:div>
        <w:div w:id="1371221100">
          <w:marLeft w:val="0"/>
          <w:marRight w:val="0"/>
          <w:marTop w:val="0"/>
          <w:marBottom w:val="0"/>
          <w:divBdr>
            <w:top w:val="none" w:sz="0" w:space="0" w:color="auto"/>
            <w:left w:val="none" w:sz="0" w:space="0" w:color="auto"/>
            <w:bottom w:val="none" w:sz="0" w:space="0" w:color="auto"/>
            <w:right w:val="none" w:sz="0" w:space="0" w:color="auto"/>
          </w:divBdr>
        </w:div>
        <w:div w:id="1195272627">
          <w:marLeft w:val="0"/>
          <w:marRight w:val="0"/>
          <w:marTop w:val="0"/>
          <w:marBottom w:val="0"/>
          <w:divBdr>
            <w:top w:val="none" w:sz="0" w:space="0" w:color="auto"/>
            <w:left w:val="none" w:sz="0" w:space="0" w:color="auto"/>
            <w:bottom w:val="none" w:sz="0" w:space="0" w:color="auto"/>
            <w:right w:val="none" w:sz="0" w:space="0" w:color="auto"/>
          </w:divBdr>
        </w:div>
        <w:div w:id="431977758">
          <w:marLeft w:val="0"/>
          <w:marRight w:val="0"/>
          <w:marTop w:val="0"/>
          <w:marBottom w:val="0"/>
          <w:divBdr>
            <w:top w:val="none" w:sz="0" w:space="0" w:color="auto"/>
            <w:left w:val="none" w:sz="0" w:space="0" w:color="auto"/>
            <w:bottom w:val="none" w:sz="0" w:space="0" w:color="auto"/>
            <w:right w:val="none" w:sz="0" w:space="0" w:color="auto"/>
          </w:divBdr>
        </w:div>
        <w:div w:id="705443619">
          <w:marLeft w:val="0"/>
          <w:marRight w:val="0"/>
          <w:marTop w:val="0"/>
          <w:marBottom w:val="0"/>
          <w:divBdr>
            <w:top w:val="none" w:sz="0" w:space="0" w:color="auto"/>
            <w:left w:val="none" w:sz="0" w:space="0" w:color="auto"/>
            <w:bottom w:val="none" w:sz="0" w:space="0" w:color="auto"/>
            <w:right w:val="none" w:sz="0" w:space="0" w:color="auto"/>
          </w:divBdr>
        </w:div>
        <w:div w:id="1115564085">
          <w:marLeft w:val="0"/>
          <w:marRight w:val="0"/>
          <w:marTop w:val="0"/>
          <w:marBottom w:val="0"/>
          <w:divBdr>
            <w:top w:val="none" w:sz="0" w:space="0" w:color="auto"/>
            <w:left w:val="none" w:sz="0" w:space="0" w:color="auto"/>
            <w:bottom w:val="none" w:sz="0" w:space="0" w:color="auto"/>
            <w:right w:val="none" w:sz="0" w:space="0" w:color="auto"/>
          </w:divBdr>
        </w:div>
        <w:div w:id="483592709">
          <w:marLeft w:val="0"/>
          <w:marRight w:val="0"/>
          <w:marTop w:val="0"/>
          <w:marBottom w:val="0"/>
          <w:divBdr>
            <w:top w:val="none" w:sz="0" w:space="0" w:color="auto"/>
            <w:left w:val="none" w:sz="0" w:space="0" w:color="auto"/>
            <w:bottom w:val="none" w:sz="0" w:space="0" w:color="auto"/>
            <w:right w:val="none" w:sz="0" w:space="0" w:color="auto"/>
          </w:divBdr>
        </w:div>
        <w:div w:id="2067950505">
          <w:marLeft w:val="0"/>
          <w:marRight w:val="0"/>
          <w:marTop w:val="0"/>
          <w:marBottom w:val="0"/>
          <w:divBdr>
            <w:top w:val="none" w:sz="0" w:space="0" w:color="auto"/>
            <w:left w:val="none" w:sz="0" w:space="0" w:color="auto"/>
            <w:bottom w:val="none" w:sz="0" w:space="0" w:color="auto"/>
            <w:right w:val="none" w:sz="0" w:space="0" w:color="auto"/>
          </w:divBdr>
        </w:div>
        <w:div w:id="1347557996">
          <w:marLeft w:val="0"/>
          <w:marRight w:val="0"/>
          <w:marTop w:val="0"/>
          <w:marBottom w:val="0"/>
          <w:divBdr>
            <w:top w:val="none" w:sz="0" w:space="0" w:color="auto"/>
            <w:left w:val="none" w:sz="0" w:space="0" w:color="auto"/>
            <w:bottom w:val="none" w:sz="0" w:space="0" w:color="auto"/>
            <w:right w:val="none" w:sz="0" w:space="0" w:color="auto"/>
          </w:divBdr>
        </w:div>
        <w:div w:id="586504740">
          <w:marLeft w:val="0"/>
          <w:marRight w:val="0"/>
          <w:marTop w:val="0"/>
          <w:marBottom w:val="0"/>
          <w:divBdr>
            <w:top w:val="none" w:sz="0" w:space="0" w:color="auto"/>
            <w:left w:val="none" w:sz="0" w:space="0" w:color="auto"/>
            <w:bottom w:val="none" w:sz="0" w:space="0" w:color="auto"/>
            <w:right w:val="none" w:sz="0" w:space="0" w:color="auto"/>
          </w:divBdr>
        </w:div>
        <w:div w:id="691761950">
          <w:marLeft w:val="0"/>
          <w:marRight w:val="0"/>
          <w:marTop w:val="0"/>
          <w:marBottom w:val="0"/>
          <w:divBdr>
            <w:top w:val="none" w:sz="0" w:space="0" w:color="auto"/>
            <w:left w:val="none" w:sz="0" w:space="0" w:color="auto"/>
            <w:bottom w:val="none" w:sz="0" w:space="0" w:color="auto"/>
            <w:right w:val="none" w:sz="0" w:space="0" w:color="auto"/>
          </w:divBdr>
        </w:div>
        <w:div w:id="1588776">
          <w:marLeft w:val="0"/>
          <w:marRight w:val="0"/>
          <w:marTop w:val="0"/>
          <w:marBottom w:val="0"/>
          <w:divBdr>
            <w:top w:val="none" w:sz="0" w:space="0" w:color="auto"/>
            <w:left w:val="none" w:sz="0" w:space="0" w:color="auto"/>
            <w:bottom w:val="none" w:sz="0" w:space="0" w:color="auto"/>
            <w:right w:val="none" w:sz="0" w:space="0" w:color="auto"/>
          </w:divBdr>
        </w:div>
        <w:div w:id="632752248">
          <w:marLeft w:val="0"/>
          <w:marRight w:val="0"/>
          <w:marTop w:val="0"/>
          <w:marBottom w:val="0"/>
          <w:divBdr>
            <w:top w:val="none" w:sz="0" w:space="0" w:color="auto"/>
            <w:left w:val="none" w:sz="0" w:space="0" w:color="auto"/>
            <w:bottom w:val="none" w:sz="0" w:space="0" w:color="auto"/>
            <w:right w:val="none" w:sz="0" w:space="0" w:color="auto"/>
          </w:divBdr>
        </w:div>
        <w:div w:id="1649435904">
          <w:marLeft w:val="0"/>
          <w:marRight w:val="0"/>
          <w:marTop w:val="0"/>
          <w:marBottom w:val="0"/>
          <w:divBdr>
            <w:top w:val="none" w:sz="0" w:space="0" w:color="auto"/>
            <w:left w:val="none" w:sz="0" w:space="0" w:color="auto"/>
            <w:bottom w:val="none" w:sz="0" w:space="0" w:color="auto"/>
            <w:right w:val="none" w:sz="0" w:space="0" w:color="auto"/>
          </w:divBdr>
        </w:div>
        <w:div w:id="1335378396">
          <w:marLeft w:val="0"/>
          <w:marRight w:val="0"/>
          <w:marTop w:val="0"/>
          <w:marBottom w:val="0"/>
          <w:divBdr>
            <w:top w:val="none" w:sz="0" w:space="0" w:color="auto"/>
            <w:left w:val="none" w:sz="0" w:space="0" w:color="auto"/>
            <w:bottom w:val="none" w:sz="0" w:space="0" w:color="auto"/>
            <w:right w:val="none" w:sz="0" w:space="0" w:color="auto"/>
          </w:divBdr>
        </w:div>
        <w:div w:id="807363801">
          <w:marLeft w:val="0"/>
          <w:marRight w:val="0"/>
          <w:marTop w:val="0"/>
          <w:marBottom w:val="0"/>
          <w:divBdr>
            <w:top w:val="none" w:sz="0" w:space="0" w:color="auto"/>
            <w:left w:val="none" w:sz="0" w:space="0" w:color="auto"/>
            <w:bottom w:val="none" w:sz="0" w:space="0" w:color="auto"/>
            <w:right w:val="none" w:sz="0" w:space="0" w:color="auto"/>
          </w:divBdr>
        </w:div>
        <w:div w:id="2128431727">
          <w:marLeft w:val="0"/>
          <w:marRight w:val="0"/>
          <w:marTop w:val="0"/>
          <w:marBottom w:val="0"/>
          <w:divBdr>
            <w:top w:val="none" w:sz="0" w:space="0" w:color="auto"/>
            <w:left w:val="none" w:sz="0" w:space="0" w:color="auto"/>
            <w:bottom w:val="none" w:sz="0" w:space="0" w:color="auto"/>
            <w:right w:val="none" w:sz="0" w:space="0" w:color="auto"/>
          </w:divBdr>
        </w:div>
        <w:div w:id="421033046">
          <w:marLeft w:val="0"/>
          <w:marRight w:val="0"/>
          <w:marTop w:val="0"/>
          <w:marBottom w:val="0"/>
          <w:divBdr>
            <w:top w:val="none" w:sz="0" w:space="0" w:color="auto"/>
            <w:left w:val="none" w:sz="0" w:space="0" w:color="auto"/>
            <w:bottom w:val="none" w:sz="0" w:space="0" w:color="auto"/>
            <w:right w:val="none" w:sz="0" w:space="0" w:color="auto"/>
          </w:divBdr>
        </w:div>
      </w:divsChild>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368144352">
      <w:bodyDiv w:val="1"/>
      <w:marLeft w:val="0"/>
      <w:marRight w:val="0"/>
      <w:marTop w:val="0"/>
      <w:marBottom w:val="0"/>
      <w:divBdr>
        <w:top w:val="none" w:sz="0" w:space="0" w:color="auto"/>
        <w:left w:val="none" w:sz="0" w:space="0" w:color="auto"/>
        <w:bottom w:val="none" w:sz="0" w:space="0" w:color="auto"/>
        <w:right w:val="none" w:sz="0" w:space="0" w:color="auto"/>
      </w:divBdr>
      <w:divsChild>
        <w:div w:id="1329018703">
          <w:marLeft w:val="0"/>
          <w:marRight w:val="0"/>
          <w:marTop w:val="0"/>
          <w:marBottom w:val="0"/>
          <w:divBdr>
            <w:top w:val="none" w:sz="0" w:space="0" w:color="auto"/>
            <w:left w:val="none" w:sz="0" w:space="0" w:color="auto"/>
            <w:bottom w:val="none" w:sz="0" w:space="0" w:color="auto"/>
            <w:right w:val="none" w:sz="0" w:space="0" w:color="auto"/>
          </w:divBdr>
        </w:div>
        <w:div w:id="1524054419">
          <w:marLeft w:val="0"/>
          <w:marRight w:val="0"/>
          <w:marTop w:val="0"/>
          <w:marBottom w:val="0"/>
          <w:divBdr>
            <w:top w:val="none" w:sz="0" w:space="0" w:color="auto"/>
            <w:left w:val="none" w:sz="0" w:space="0" w:color="auto"/>
            <w:bottom w:val="none" w:sz="0" w:space="0" w:color="auto"/>
            <w:right w:val="none" w:sz="0" w:space="0" w:color="auto"/>
          </w:divBdr>
        </w:div>
        <w:div w:id="1350134664">
          <w:marLeft w:val="0"/>
          <w:marRight w:val="0"/>
          <w:marTop w:val="0"/>
          <w:marBottom w:val="0"/>
          <w:divBdr>
            <w:top w:val="none" w:sz="0" w:space="0" w:color="auto"/>
            <w:left w:val="none" w:sz="0" w:space="0" w:color="auto"/>
            <w:bottom w:val="none" w:sz="0" w:space="0" w:color="auto"/>
            <w:right w:val="none" w:sz="0" w:space="0" w:color="auto"/>
          </w:divBdr>
        </w:div>
        <w:div w:id="1674795347">
          <w:marLeft w:val="0"/>
          <w:marRight w:val="0"/>
          <w:marTop w:val="0"/>
          <w:marBottom w:val="0"/>
          <w:divBdr>
            <w:top w:val="none" w:sz="0" w:space="0" w:color="auto"/>
            <w:left w:val="none" w:sz="0" w:space="0" w:color="auto"/>
            <w:bottom w:val="none" w:sz="0" w:space="0" w:color="auto"/>
            <w:right w:val="none" w:sz="0" w:space="0" w:color="auto"/>
          </w:divBdr>
        </w:div>
        <w:div w:id="1664356563">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173028913">
          <w:marLeft w:val="0"/>
          <w:marRight w:val="0"/>
          <w:marTop w:val="0"/>
          <w:marBottom w:val="0"/>
          <w:divBdr>
            <w:top w:val="none" w:sz="0" w:space="0" w:color="auto"/>
            <w:left w:val="none" w:sz="0" w:space="0" w:color="auto"/>
            <w:bottom w:val="none" w:sz="0" w:space="0" w:color="auto"/>
            <w:right w:val="none" w:sz="0" w:space="0" w:color="auto"/>
          </w:divBdr>
        </w:div>
        <w:div w:id="1895001752">
          <w:marLeft w:val="0"/>
          <w:marRight w:val="0"/>
          <w:marTop w:val="0"/>
          <w:marBottom w:val="0"/>
          <w:divBdr>
            <w:top w:val="none" w:sz="0" w:space="0" w:color="auto"/>
            <w:left w:val="none" w:sz="0" w:space="0" w:color="auto"/>
            <w:bottom w:val="none" w:sz="0" w:space="0" w:color="auto"/>
            <w:right w:val="none" w:sz="0" w:space="0" w:color="auto"/>
          </w:divBdr>
        </w:div>
        <w:div w:id="1462306358">
          <w:marLeft w:val="0"/>
          <w:marRight w:val="0"/>
          <w:marTop w:val="0"/>
          <w:marBottom w:val="0"/>
          <w:divBdr>
            <w:top w:val="none" w:sz="0" w:space="0" w:color="auto"/>
            <w:left w:val="none" w:sz="0" w:space="0" w:color="auto"/>
            <w:bottom w:val="none" w:sz="0" w:space="0" w:color="auto"/>
            <w:right w:val="none" w:sz="0" w:space="0" w:color="auto"/>
          </w:divBdr>
        </w:div>
        <w:div w:id="1524783888">
          <w:marLeft w:val="0"/>
          <w:marRight w:val="0"/>
          <w:marTop w:val="0"/>
          <w:marBottom w:val="0"/>
          <w:divBdr>
            <w:top w:val="none" w:sz="0" w:space="0" w:color="auto"/>
            <w:left w:val="none" w:sz="0" w:space="0" w:color="auto"/>
            <w:bottom w:val="none" w:sz="0" w:space="0" w:color="auto"/>
            <w:right w:val="none" w:sz="0" w:space="0" w:color="auto"/>
          </w:divBdr>
        </w:div>
        <w:div w:id="125440304">
          <w:marLeft w:val="0"/>
          <w:marRight w:val="0"/>
          <w:marTop w:val="0"/>
          <w:marBottom w:val="0"/>
          <w:divBdr>
            <w:top w:val="none" w:sz="0" w:space="0" w:color="auto"/>
            <w:left w:val="none" w:sz="0" w:space="0" w:color="auto"/>
            <w:bottom w:val="none" w:sz="0" w:space="0" w:color="auto"/>
            <w:right w:val="none" w:sz="0" w:space="0" w:color="auto"/>
          </w:divBdr>
        </w:div>
        <w:div w:id="1802264802">
          <w:marLeft w:val="0"/>
          <w:marRight w:val="0"/>
          <w:marTop w:val="0"/>
          <w:marBottom w:val="0"/>
          <w:divBdr>
            <w:top w:val="none" w:sz="0" w:space="0" w:color="auto"/>
            <w:left w:val="none" w:sz="0" w:space="0" w:color="auto"/>
            <w:bottom w:val="none" w:sz="0" w:space="0" w:color="auto"/>
            <w:right w:val="none" w:sz="0" w:space="0" w:color="auto"/>
          </w:divBdr>
        </w:div>
        <w:div w:id="1525052000">
          <w:marLeft w:val="0"/>
          <w:marRight w:val="0"/>
          <w:marTop w:val="0"/>
          <w:marBottom w:val="0"/>
          <w:divBdr>
            <w:top w:val="none" w:sz="0" w:space="0" w:color="auto"/>
            <w:left w:val="none" w:sz="0" w:space="0" w:color="auto"/>
            <w:bottom w:val="none" w:sz="0" w:space="0" w:color="auto"/>
            <w:right w:val="none" w:sz="0" w:space="0" w:color="auto"/>
          </w:divBdr>
        </w:div>
        <w:div w:id="1926110683">
          <w:marLeft w:val="0"/>
          <w:marRight w:val="0"/>
          <w:marTop w:val="0"/>
          <w:marBottom w:val="0"/>
          <w:divBdr>
            <w:top w:val="none" w:sz="0" w:space="0" w:color="auto"/>
            <w:left w:val="none" w:sz="0" w:space="0" w:color="auto"/>
            <w:bottom w:val="none" w:sz="0" w:space="0" w:color="auto"/>
            <w:right w:val="none" w:sz="0" w:space="0" w:color="auto"/>
          </w:divBdr>
        </w:div>
        <w:div w:id="2042701956">
          <w:marLeft w:val="0"/>
          <w:marRight w:val="0"/>
          <w:marTop w:val="0"/>
          <w:marBottom w:val="0"/>
          <w:divBdr>
            <w:top w:val="none" w:sz="0" w:space="0" w:color="auto"/>
            <w:left w:val="none" w:sz="0" w:space="0" w:color="auto"/>
            <w:bottom w:val="none" w:sz="0" w:space="0" w:color="auto"/>
            <w:right w:val="none" w:sz="0" w:space="0" w:color="auto"/>
          </w:divBdr>
        </w:div>
      </w:divsChild>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1642-B9FD-49AA-87CE-B58AC739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24</Pages>
  <Words>8811</Words>
  <Characters>48464</Characters>
  <Application>Microsoft Office Word</Application>
  <DocSecurity>0</DocSecurity>
  <Lines>403</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LEA8</cp:lastModifiedBy>
  <cp:revision>10</cp:revision>
  <dcterms:created xsi:type="dcterms:W3CDTF">2023-01-31T03:45:00Z</dcterms:created>
  <dcterms:modified xsi:type="dcterms:W3CDTF">2023-03-11T01:16:00Z</dcterms:modified>
</cp:coreProperties>
</file>