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746"/>
      </w:tblGrid>
      <w:tr>
        <w:tc>
          <w:tcPr>
            <w:tcW w:type="dxa" w:w="9746"/>
            <w:shd w:val="clear" w:color="auto" w:fill="14532D"/>
            <w:tcMar>
              <w:top w:w="900" w:type="dxa"/>
              <w:left w:w="600" w:type="dxa"/>
              <w:bottom w:w="900" w:type="dxa"/>
              <w:right w:w="600" w:type="dxa"/>
            </w:tcMar>
          </w:tcPr>
          <w:p>
            <w:pPr>
              <w:jc w:val="center"/>
            </w:pPr>
            <w:r/>
            <w:r>
              <w:drawing>
                <wp:inline xmlns:a="http://schemas.openxmlformats.org/drawingml/2006/main" xmlns:pic="http://schemas.openxmlformats.org/drawingml/2006/picture">
                  <wp:extent cx="1620000" cy="1620000"/>
                  <wp:docPr id="1" name="Picture 1"/>
                  <wp:cNvGraphicFramePr>
                    <a:graphicFrameLocks noChangeAspect="1"/>
                  </wp:cNvGraphicFramePr>
                  <a:graphic>
                    <a:graphicData uri="http://schemas.openxmlformats.org/drawingml/2006/picture">
                      <pic:pic>
                        <pic:nvPicPr>
                          <pic:cNvPr id="0" name="logo-card.png"/>
                          <pic:cNvPicPr/>
                        </pic:nvPicPr>
                        <pic:blipFill>
                          <a:blip r:embed="rId11"/>
                          <a:stretch>
                            <a:fillRect/>
                          </a:stretch>
                        </pic:blipFill>
                        <pic:spPr>
                          <a:xfrm>
                            <a:off x="0" y="0"/>
                            <a:ext cx="1620000" cy="1620000"/>
                          </a:xfrm>
                          <a:prstGeom prst="rect"/>
                        </pic:spPr>
                      </pic:pic>
                    </a:graphicData>
                  </a:graphic>
                </wp:inline>
              </w:drawing>
            </w:r>
          </w:p>
          <w:p>
            <w:pPr>
              <w:jc w:val="center"/>
            </w:pPr>
            <w:r>
              <w:rPr>
                <w:b/>
                <w:color w:val="FFFFFF"/>
                <w:sz w:val="88"/>
              </w:rPr>
              <w:t>AGROCORE</w:t>
            </w:r>
          </w:p>
          <w:p>
            <w:pPr>
              <w:jc w:val="center"/>
            </w:pPr>
            <w:r>
              <w:rPr>
                <w:b/>
                <w:color w:val="FDE68A"/>
                <w:sz w:val="22"/>
              </w:rPr>
              <w:t>A R G E N T I N A</w:t>
            </w:r>
          </w:p>
          <w:p>
            <w:pPr>
              <w:jc w:val="center"/>
            </w:pPr>
            <w:r>
              <w:rPr>
                <w:i/>
                <w:color w:val="BBF7D0"/>
                <w:sz w:val="28"/>
              </w:rPr>
              <w:t>El corazón del negocio agrícola</w:t>
            </w:r>
          </w:p>
          <w:p>
            <w:r>
              <w:rPr>
                <w:b/>
                <w:color w:val="FDE68A"/>
                <w:sz w:val="56"/>
              </w:rPr>
              <w:t>Guía de Acceso Remoto</w:t>
            </w:r>
          </w:p>
          <w:p>
            <w:r>
              <w:rPr>
                <w:color w:val="E2E8F0"/>
                <w:sz w:val="24"/>
              </w:rPr>
              <w:t>Cómo compartir AgroCore con alguien fuera de tu red</w:t>
            </w:r>
          </w:p>
          <w:p>
            <w:r>
              <w:rPr>
                <w:color w:val="CBD5E1"/>
                <w:sz w:val="20"/>
              </w:rPr>
              <w:t>Versión 1.0 · Abril 2026</w:t>
            </w:r>
          </w:p>
        </w:tc>
      </w:tr>
    </w:tbl>
    <w:p/>
    <w:p>
      <w:r>
        <w:br w:type="page"/>
      </w:r>
    </w:p>
    <w:p>
      <w:pPr>
        <w:pStyle w:val="Heading1"/>
      </w:pPr>
      <w:r>
        <w:rPr>
          <w:color w:val="14532D"/>
        </w:rPr>
        <w:t>1. ¿Qué estamos compartiendo?</w:t>
      </w:r>
    </w:p>
    <w:p>
      <w:r>
        <w:rPr>
          <w:b w:val="0"/>
          <w:i w:val="0"/>
          <w:sz w:val="22"/>
        </w:rPr>
        <w:t>AgroCore es, por ahora, un único archivo HTML (AgroCore.html). No necesita base de datos, ni instalar programas, ni tener un servidor. Cualquier navegador moderno (Chrome, Edge, Firefox, Safari) lo puede ejecutar abriéndolo localmente.</w:t>
      </w:r>
    </w:p>
    <w:tbl>
      <w:tblPr>
        <w:tblW w:type="auto" w:w="0"/>
        <w:tblLayout w:type="fixed"/>
        <w:tblLook w:firstColumn="1" w:firstRow="1" w:lastColumn="0" w:lastRow="0" w:noHBand="0" w:noVBand="1" w:val="04A0"/>
      </w:tblPr>
      <w:tblGrid>
        <w:gridCol w:w="9746"/>
      </w:tblGrid>
      <w:tr>
        <w:tc>
          <w:tcPr>
            <w:tcW w:type="dxa" w:w="9746"/>
            <w:tcBorders>
              <w:left w:val="single" w:sz="36" w:color="1D4ED8"/>
            </w:tcBorders>
            <w:shd w:val="clear" w:color="auto" w:fill="DBEAFE"/>
            <w:tcMar>
              <w:top w:w="140" w:type="dxa"/>
              <w:left w:w="240" w:type="dxa"/>
              <w:bottom w:w="140" w:type="dxa"/>
              <w:right w:w="240" w:type="dxa"/>
            </w:tcMar>
          </w:tcPr>
          <w:p>
            <w:r/>
            <w:r>
              <w:rPr>
                <w:sz w:val="24"/>
              </w:rPr>
              <w:t xml:space="preserve">💡  </w:t>
            </w:r>
            <w:r>
              <w:rPr>
                <w:b/>
                <w:color w:val="1D4ED8"/>
                <w:sz w:val="22"/>
              </w:rPr>
              <w:t>Idea clave</w:t>
            </w:r>
          </w:p>
          <w:p>
            <w:r>
              <w:rPr>
                <w:color w:val="1E293B"/>
                <w:sz w:val="20"/>
              </w:rPr>
              <w:t>Para que otra persona lo pruebe, alcanza con hacerle llegar el archivo AgroCore.html (por email, WhatsApp, Drive, etc.) o con publicarlo en Internet gratis como si fuera una página web. Las dos opciones están explicadas acá.</w:t>
            </w:r>
          </w:p>
        </w:tc>
      </w:tr>
    </w:tbl>
    <w:p/>
    <w:p>
      <w:pPr>
        <w:pStyle w:val="Heading1"/>
      </w:pPr>
      <w:r>
        <w:rPr>
          <w:color w:val="14532D"/>
        </w:rPr>
        <w:t>2. Elegí qué opción te conviene</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val="clear" w:color="auto" w:fill="15803D"/>
            <w:tcMar>
              <w:top w:w="80" w:type="dxa"/>
              <w:left w:w="140" w:type="dxa"/>
              <w:bottom w:w="80" w:type="dxa"/>
              <w:right w:w="140" w:type="dxa"/>
            </w:tcMar>
          </w:tcPr>
          <w:p>
            <w:r/>
            <w:r>
              <w:rPr>
                <w:b/>
                <w:color w:val="FFFFFF"/>
                <w:sz w:val="20"/>
              </w:rPr>
              <w:t>Opción</w:t>
            </w:r>
          </w:p>
        </w:tc>
        <w:tc>
          <w:tcPr>
            <w:tcW w:type="dxa" w:w="1949"/>
            <w:shd w:val="clear" w:color="auto" w:fill="15803D"/>
            <w:tcMar>
              <w:top w:w="80" w:type="dxa"/>
              <w:left w:w="140" w:type="dxa"/>
              <w:bottom w:w="80" w:type="dxa"/>
              <w:right w:w="140" w:type="dxa"/>
            </w:tcMar>
          </w:tcPr>
          <w:p>
            <w:r/>
            <w:r>
              <w:rPr>
                <w:b/>
                <w:color w:val="FFFFFF"/>
                <w:sz w:val="20"/>
              </w:rPr>
              <w:t>Quién la ve</w:t>
            </w:r>
          </w:p>
        </w:tc>
        <w:tc>
          <w:tcPr>
            <w:tcW w:type="dxa" w:w="1949"/>
            <w:shd w:val="clear" w:color="auto" w:fill="15803D"/>
            <w:tcMar>
              <w:top w:w="80" w:type="dxa"/>
              <w:left w:w="140" w:type="dxa"/>
              <w:bottom w:w="80" w:type="dxa"/>
              <w:right w:w="140" w:type="dxa"/>
            </w:tcMar>
          </w:tcPr>
          <w:p>
            <w:r/>
            <w:r>
              <w:rPr>
                <w:b/>
                <w:color w:val="FFFFFF"/>
                <w:sz w:val="20"/>
              </w:rPr>
              <w:t>¿Necesitás instalar algo?</w:t>
            </w:r>
          </w:p>
        </w:tc>
        <w:tc>
          <w:tcPr>
            <w:tcW w:type="dxa" w:w="1949"/>
            <w:shd w:val="clear" w:color="auto" w:fill="15803D"/>
            <w:tcMar>
              <w:top w:w="80" w:type="dxa"/>
              <w:left w:w="140" w:type="dxa"/>
              <w:bottom w:w="80" w:type="dxa"/>
              <w:right w:w="140" w:type="dxa"/>
            </w:tcMar>
          </w:tcPr>
          <w:p>
            <w:r/>
            <w:r>
              <w:rPr>
                <w:b/>
                <w:color w:val="FFFFFF"/>
                <w:sz w:val="20"/>
              </w:rPr>
              <w:t>Duración</w:t>
            </w:r>
          </w:p>
        </w:tc>
        <w:tc>
          <w:tcPr>
            <w:tcW w:type="dxa" w:w="1949"/>
            <w:shd w:val="clear" w:color="auto" w:fill="15803D"/>
            <w:tcMar>
              <w:top w:w="80" w:type="dxa"/>
              <w:left w:w="140" w:type="dxa"/>
              <w:bottom w:w="80" w:type="dxa"/>
              <w:right w:w="140" w:type="dxa"/>
            </w:tcMar>
          </w:tcPr>
          <w:p>
            <w:r/>
            <w:r>
              <w:rPr>
                <w:b/>
                <w:color w:val="FFFFFF"/>
                <w:sz w:val="20"/>
              </w:rPr>
              <w:t>Recomendada para</w:t>
            </w:r>
          </w:p>
        </w:tc>
      </w:tr>
      <w:tr>
        <w:tc>
          <w:tcPr>
            <w:tcW w:type="dxa" w:w="1949"/>
            <w:tcMar>
              <w:top w:w="80" w:type="dxa"/>
              <w:left w:w="140" w:type="dxa"/>
              <w:bottom w:w="80" w:type="dxa"/>
              <w:right w:w="140" w:type="dxa"/>
            </w:tcMar>
          </w:tcPr>
          <w:p>
            <w:r/>
            <w:r>
              <w:rPr>
                <w:sz w:val="20"/>
              </w:rPr>
              <w:t>A · Mandarle el archivo</w:t>
            </w:r>
          </w:p>
        </w:tc>
        <w:tc>
          <w:tcPr>
            <w:tcW w:type="dxa" w:w="1949"/>
            <w:tcMar>
              <w:top w:w="80" w:type="dxa"/>
              <w:left w:w="140" w:type="dxa"/>
              <w:bottom w:w="80" w:type="dxa"/>
              <w:right w:w="140" w:type="dxa"/>
            </w:tcMar>
          </w:tcPr>
          <w:p>
            <w:r/>
            <w:r>
              <w:rPr>
                <w:sz w:val="20"/>
              </w:rPr>
              <w:t>Solo a quien le envíes el archivo</w:t>
            </w:r>
          </w:p>
        </w:tc>
        <w:tc>
          <w:tcPr>
            <w:tcW w:type="dxa" w:w="1949"/>
            <w:tcMar>
              <w:top w:w="80" w:type="dxa"/>
              <w:left w:w="140" w:type="dxa"/>
              <w:bottom w:w="80" w:type="dxa"/>
              <w:right w:w="140" w:type="dxa"/>
            </w:tcMar>
          </w:tcPr>
          <w:p>
            <w:r/>
            <w:r>
              <w:rPr>
                <w:sz w:val="20"/>
              </w:rPr>
              <w:t>No</w:t>
            </w:r>
          </w:p>
        </w:tc>
        <w:tc>
          <w:tcPr>
            <w:tcW w:type="dxa" w:w="1949"/>
            <w:tcMar>
              <w:top w:w="80" w:type="dxa"/>
              <w:left w:w="140" w:type="dxa"/>
              <w:bottom w:w="80" w:type="dxa"/>
              <w:right w:w="140" w:type="dxa"/>
            </w:tcMar>
          </w:tcPr>
          <w:p>
            <w:r/>
            <w:r>
              <w:rPr>
                <w:sz w:val="20"/>
              </w:rPr>
              <w:t>Para siempre</w:t>
            </w:r>
          </w:p>
        </w:tc>
        <w:tc>
          <w:tcPr>
            <w:tcW w:type="dxa" w:w="1949"/>
            <w:tcMar>
              <w:top w:w="80" w:type="dxa"/>
              <w:left w:w="140" w:type="dxa"/>
              <w:bottom w:w="80" w:type="dxa"/>
              <w:right w:w="140" w:type="dxa"/>
            </w:tcMar>
          </w:tcPr>
          <w:p>
            <w:r/>
            <w:r>
              <w:rPr>
                <w:sz w:val="20"/>
              </w:rPr>
              <w:t>Pruebas rápidas con 1 o 2 personas</w:t>
            </w:r>
          </w:p>
        </w:tc>
      </w:tr>
      <w:tr>
        <w:tc>
          <w:tcPr>
            <w:tcW w:type="dxa" w:w="1949"/>
            <w:shd w:val="clear" w:color="auto" w:fill="F1F5F9"/>
            <w:tcMar>
              <w:top w:w="80" w:type="dxa"/>
              <w:left w:w="140" w:type="dxa"/>
              <w:bottom w:w="80" w:type="dxa"/>
              <w:right w:w="140" w:type="dxa"/>
            </w:tcMar>
          </w:tcPr>
          <w:p>
            <w:r/>
            <w:r>
              <w:rPr>
                <w:sz w:val="20"/>
              </w:rPr>
              <w:t>B · Publicarlo gratis online</w:t>
            </w:r>
          </w:p>
        </w:tc>
        <w:tc>
          <w:tcPr>
            <w:tcW w:type="dxa" w:w="1949"/>
            <w:shd w:val="clear" w:color="auto" w:fill="F1F5F9"/>
            <w:tcMar>
              <w:top w:w="80" w:type="dxa"/>
              <w:left w:w="140" w:type="dxa"/>
              <w:bottom w:w="80" w:type="dxa"/>
              <w:right w:w="140" w:type="dxa"/>
            </w:tcMar>
          </w:tcPr>
          <w:p>
            <w:r/>
            <w:r>
              <w:rPr>
                <w:sz w:val="20"/>
              </w:rPr>
              <w:t>Quien tenga el link</w:t>
            </w:r>
          </w:p>
        </w:tc>
        <w:tc>
          <w:tcPr>
            <w:tcW w:type="dxa" w:w="1949"/>
            <w:shd w:val="clear" w:color="auto" w:fill="F1F5F9"/>
            <w:tcMar>
              <w:top w:w="80" w:type="dxa"/>
              <w:left w:w="140" w:type="dxa"/>
              <w:bottom w:w="80" w:type="dxa"/>
              <w:right w:w="140" w:type="dxa"/>
            </w:tcMar>
          </w:tcPr>
          <w:p>
            <w:r/>
            <w:r>
              <w:rPr>
                <w:sz w:val="20"/>
              </w:rPr>
              <w:t>No (usás una web)</w:t>
            </w:r>
          </w:p>
        </w:tc>
        <w:tc>
          <w:tcPr>
            <w:tcW w:type="dxa" w:w="1949"/>
            <w:shd w:val="clear" w:color="auto" w:fill="F1F5F9"/>
            <w:tcMar>
              <w:top w:w="80" w:type="dxa"/>
              <w:left w:w="140" w:type="dxa"/>
              <w:bottom w:w="80" w:type="dxa"/>
              <w:right w:w="140" w:type="dxa"/>
            </w:tcMar>
          </w:tcPr>
          <w:p>
            <w:r/>
            <w:r>
              <w:rPr>
                <w:sz w:val="20"/>
              </w:rPr>
              <w:t>Permanente (mientras no lo borres)</w:t>
            </w:r>
          </w:p>
        </w:tc>
        <w:tc>
          <w:tcPr>
            <w:tcW w:type="dxa" w:w="1949"/>
            <w:shd w:val="clear" w:color="auto" w:fill="F1F5F9"/>
            <w:tcMar>
              <w:top w:w="80" w:type="dxa"/>
              <w:left w:w="140" w:type="dxa"/>
              <w:bottom w:w="80" w:type="dxa"/>
              <w:right w:w="140" w:type="dxa"/>
            </w:tcMar>
          </w:tcPr>
          <w:p>
            <w:r/>
            <w:r>
              <w:rPr>
                <w:sz w:val="20"/>
              </w:rPr>
              <w:t>Que varios lo prueben desde cualquier lugar</w:t>
            </w:r>
          </w:p>
        </w:tc>
      </w:tr>
      <w:tr>
        <w:tc>
          <w:tcPr>
            <w:tcW w:type="dxa" w:w="1949"/>
            <w:tcMar>
              <w:top w:w="80" w:type="dxa"/>
              <w:left w:w="140" w:type="dxa"/>
              <w:bottom w:w="80" w:type="dxa"/>
              <w:right w:w="140" w:type="dxa"/>
            </w:tcMar>
          </w:tcPr>
          <w:p>
            <w:r/>
            <w:r>
              <w:rPr>
                <w:sz w:val="20"/>
              </w:rPr>
              <w:t>C · Compartir tu PC (ngrok)</w:t>
            </w:r>
          </w:p>
        </w:tc>
        <w:tc>
          <w:tcPr>
            <w:tcW w:type="dxa" w:w="1949"/>
            <w:tcMar>
              <w:top w:w="80" w:type="dxa"/>
              <w:left w:w="140" w:type="dxa"/>
              <w:bottom w:w="80" w:type="dxa"/>
              <w:right w:w="140" w:type="dxa"/>
            </w:tcMar>
          </w:tcPr>
          <w:p>
            <w:r/>
            <w:r>
              <w:rPr>
                <w:sz w:val="20"/>
              </w:rPr>
              <w:t>Quien tenga el link temporal</w:t>
            </w:r>
          </w:p>
        </w:tc>
        <w:tc>
          <w:tcPr>
            <w:tcW w:type="dxa" w:w="1949"/>
            <w:tcMar>
              <w:top w:w="80" w:type="dxa"/>
              <w:left w:w="140" w:type="dxa"/>
              <w:bottom w:w="80" w:type="dxa"/>
              <w:right w:w="140" w:type="dxa"/>
            </w:tcMar>
          </w:tcPr>
          <w:p>
            <w:r/>
            <w:r>
              <w:rPr>
                <w:sz w:val="20"/>
              </w:rPr>
              <w:t>Una app chica en tu PC</w:t>
            </w:r>
          </w:p>
        </w:tc>
        <w:tc>
          <w:tcPr>
            <w:tcW w:type="dxa" w:w="1949"/>
            <w:tcMar>
              <w:top w:w="80" w:type="dxa"/>
              <w:left w:w="140" w:type="dxa"/>
              <w:bottom w:w="80" w:type="dxa"/>
              <w:right w:w="140" w:type="dxa"/>
            </w:tcMar>
          </w:tcPr>
          <w:p>
            <w:r/>
            <w:r>
              <w:rPr>
                <w:sz w:val="20"/>
              </w:rPr>
              <w:t>Mientras tu PC esté prendida</w:t>
            </w:r>
          </w:p>
        </w:tc>
        <w:tc>
          <w:tcPr>
            <w:tcW w:type="dxa" w:w="1949"/>
            <w:tcMar>
              <w:top w:w="80" w:type="dxa"/>
              <w:left w:w="140" w:type="dxa"/>
              <w:bottom w:w="80" w:type="dxa"/>
              <w:right w:w="140" w:type="dxa"/>
            </w:tcMar>
          </w:tcPr>
          <w:p>
            <w:r/>
            <w:r>
              <w:rPr>
                <w:sz w:val="20"/>
              </w:rPr>
              <w:t>Demo en vivo para una persona</w:t>
            </w:r>
          </w:p>
        </w:tc>
      </w:tr>
    </w:tbl>
    <w:p/>
    <w:p>
      <w:r>
        <w:br w:type="page"/>
      </w:r>
    </w:p>
    <w:p>
      <w:pPr>
        <w:pStyle w:val="Heading1"/>
      </w:pPr>
      <w:r>
        <w:rPr>
          <w:color w:val="14532D"/>
        </w:rPr>
        <w:t>3. Opción A — Mandarle el archivo</w:t>
      </w:r>
    </w:p>
    <w:p>
      <w:r>
        <w:rPr>
          <w:b w:val="0"/>
          <w:i w:val="0"/>
          <w:sz w:val="22"/>
        </w:rPr>
        <w:t>Es la forma más directa. El receptor abre AgroCore.html en su navegador y listo. Los datos que cargue viven en su propia computadora (no los vas a ver vos).</w:t>
      </w:r>
    </w:p>
    <w:p>
      <w:r>
        <w:rPr>
          <w:b/>
          <w:color w:val="15803D"/>
          <w:sz w:val="24"/>
        </w:rPr>
        <w:t xml:space="preserve">Paso 1 · </w:t>
      </w:r>
      <w:r>
        <w:rPr>
          <w:b/>
          <w:color w:val="1E293B"/>
          <w:sz w:val="24"/>
        </w:rPr>
        <w:t>Ubicá el archivo</w:t>
      </w:r>
    </w:p>
    <w:p>
      <w:r>
        <w:rPr>
          <w:b w:val="0"/>
          <w:i w:val="0"/>
          <w:sz w:val="22"/>
        </w:rPr>
        <w:t>El archivo AgroCore.html está en tu carpeta AgroCore (el que te generé). Verificá que termine en .html y que pese alrededor de 180 KB.</w:t>
      </w:r>
    </w:p>
    <w:p>
      <w:r>
        <w:rPr>
          <w:b/>
          <w:color w:val="15803D"/>
          <w:sz w:val="24"/>
        </w:rPr>
        <w:t xml:space="preserve">Paso 2 · </w:t>
      </w:r>
      <w:r>
        <w:rPr>
          <w:b/>
          <w:color w:val="1E293B"/>
          <w:sz w:val="24"/>
        </w:rPr>
        <w:t>Mandalo por tu medio favorito</w:t>
      </w:r>
    </w:p>
    <w:p>
      <w:r>
        <w:rPr>
          <w:b w:val="0"/>
          <w:i w:val="0"/>
          <w:sz w:val="22"/>
        </w:rPr>
        <w:t>Podés enviarlo por WhatsApp (como documento), Gmail (archivo adjunto), Google Drive (botón Compartir) o Dropbox. Es un archivo chico, va a llegar sin problemas.</w:t>
      </w:r>
    </w:p>
    <w:p>
      <w:r>
        <w:rPr>
          <w:b/>
          <w:color w:val="15803D"/>
          <w:sz w:val="24"/>
        </w:rPr>
        <w:t xml:space="preserve">Paso 3 · </w:t>
      </w:r>
      <w:r>
        <w:rPr>
          <w:b/>
          <w:color w:val="1E293B"/>
          <w:sz w:val="24"/>
        </w:rPr>
        <w:t>Decile al receptor cómo abrirlo</w:t>
      </w:r>
    </w:p>
    <w:p>
      <w:r>
        <w:rPr>
          <w:b w:val="0"/>
          <w:i w:val="0"/>
          <w:sz w:val="22"/>
        </w:rPr>
        <w:t>Que descargue el archivo a su PC, haga doble clic y se abrirá automáticamente en su navegador predeterminado (Chrome, Edge, etc.). Si no se abre, puede hacer clic derecho → "Abrir con" → elegir el navegador.</w:t>
      </w:r>
    </w:p>
    <w:tbl>
      <w:tblPr>
        <w:tblW w:type="auto" w:w="0"/>
        <w:tblLayout w:type="fixed"/>
        <w:tblLook w:firstColumn="1" w:firstRow="1" w:lastColumn="0" w:lastRow="0" w:noHBand="0" w:noVBand="1" w:val="04A0"/>
      </w:tblPr>
      <w:tblGrid>
        <w:gridCol w:w="9746"/>
      </w:tblGrid>
      <w:tr>
        <w:tc>
          <w:tcPr>
            <w:tcW w:type="dxa" w:w="9746"/>
            <w:tcBorders>
              <w:left w:val="single" w:sz="36" w:color="EAB308"/>
            </w:tcBorders>
            <w:shd w:val="clear" w:color="auto" w:fill="FEF9C3"/>
            <w:tcMar>
              <w:top w:w="140" w:type="dxa"/>
              <w:left w:w="240" w:type="dxa"/>
              <w:bottom w:w="140" w:type="dxa"/>
              <w:right w:w="240" w:type="dxa"/>
            </w:tcMar>
          </w:tcPr>
          <w:p>
            <w:r/>
            <w:r>
              <w:rPr>
                <w:sz w:val="24"/>
              </w:rPr>
              <w:t xml:space="preserve">⚠️  </w:t>
            </w:r>
            <w:r>
              <w:rPr>
                <w:b/>
                <w:color w:val="EAB308"/>
                <w:sz w:val="22"/>
              </w:rPr>
              <w:t>Limitaciones de esta opción</w:t>
            </w:r>
          </w:p>
          <w:p>
            <w:r>
              <w:rPr>
                <w:color w:val="1E293B"/>
                <w:sz w:val="20"/>
              </w:rPr>
              <w:t>Cada persona tiene su propia copia: no ven los mismos datos. Las fotos y facturas que cargue no se comparten entre personas. Para un sistema multi-usuario real necesitamos una versión con servidor (es el próximo paso del roadmap).</w:t>
            </w:r>
          </w:p>
        </w:tc>
      </w:tr>
    </w:tbl>
    <w:p/>
    <w:p>
      <w:r>
        <w:br w:type="page"/>
      </w:r>
    </w:p>
    <w:p>
      <w:pPr>
        <w:pStyle w:val="Heading1"/>
      </w:pPr>
      <w:r>
        <w:rPr>
          <w:color w:val="14532D"/>
        </w:rPr>
        <w:t>4. Opción B — Publicarlo gratis online</w:t>
      </w:r>
    </w:p>
    <w:p>
      <w:r>
        <w:rPr>
          <w:b w:val="0"/>
          <w:i w:val="0"/>
          <w:sz w:val="22"/>
        </w:rPr>
        <w:t>Para que varias personas lo prueben sin tener que mandarles el archivo una por una, la forma más simple es subirlo a un servicio de hosting estático gratuito. Recomiendo Netlify Drop porque no hay que registrarse para la prueba.</w:t>
      </w:r>
    </w:p>
    <w:p>
      <w:pPr>
        <w:pStyle w:val="Heading2"/>
      </w:pPr>
      <w:r>
        <w:rPr>
          <w:color w:val="15803D"/>
        </w:rPr>
        <w:t>4.1 Netlify Drop (recomendado, 2 minutos)</w:t>
      </w:r>
    </w:p>
    <w:p>
      <w:r>
        <w:rPr>
          <w:b/>
          <w:color w:val="15803D"/>
          <w:sz w:val="24"/>
        </w:rPr>
        <w:t xml:space="preserve">Paso 1 · </w:t>
      </w:r>
      <w:r>
        <w:rPr>
          <w:b/>
          <w:color w:val="1E293B"/>
          <w:sz w:val="24"/>
        </w:rPr>
        <w:t>Entrá a netlify.com/drop</w:t>
      </w:r>
    </w:p>
    <w:p>
      <w:r>
        <w:rPr>
          <w:b w:val="0"/>
          <w:i w:val="0"/>
          <w:sz w:val="22"/>
        </w:rPr>
        <w:t>Abrí en tu navegador: https://app.netlify.com/drop</w:t>
      </w:r>
    </w:p>
    <w:p>
      <w:r>
        <w:rPr>
          <w:b/>
          <w:color w:val="15803D"/>
          <w:sz w:val="24"/>
        </w:rPr>
        <w:t xml:space="preserve">Paso 2 · </w:t>
      </w:r>
      <w:r>
        <w:rPr>
          <w:b/>
          <w:color w:val="1E293B"/>
          <w:sz w:val="24"/>
        </w:rPr>
        <w:t>Arrastrá la carpeta AgroCore</w:t>
      </w:r>
    </w:p>
    <w:p>
      <w:r>
        <w:rPr>
          <w:b w:val="0"/>
          <w:i w:val="0"/>
          <w:sz w:val="22"/>
        </w:rPr>
        <w:t>Soltá toda la carpeta "AgroCore" (con el archivo AgroCore.html y las subcarpetas) sobre el recuadro que dice "Drag and drop your site output folder here".</w:t>
      </w:r>
    </w:p>
    <w:p>
      <w:r>
        <w:rPr>
          <w:b/>
          <w:color w:val="15803D"/>
          <w:sz w:val="24"/>
        </w:rPr>
        <w:t xml:space="preserve">Paso 3 · </w:t>
      </w:r>
      <w:r>
        <w:rPr>
          <w:b/>
          <w:color w:val="1E293B"/>
          <w:sz w:val="24"/>
        </w:rPr>
        <w:t>Copiá la URL</w:t>
      </w:r>
    </w:p>
    <w:p>
      <w:r>
        <w:rPr>
          <w:b w:val="0"/>
          <w:i w:val="0"/>
          <w:sz w:val="22"/>
        </w:rPr>
        <w:t>Netlify te dará una dirección del estilo https://relaxed-curran-a1b2c3.netlify.app — esa es tu URL pública.</w:t>
      </w:r>
    </w:p>
    <w:p>
      <w:r>
        <w:rPr>
          <w:b/>
          <w:color w:val="15803D"/>
          <w:sz w:val="24"/>
        </w:rPr>
        <w:t xml:space="preserve">Paso 4 · </w:t>
      </w:r>
      <w:r>
        <w:rPr>
          <w:b/>
          <w:color w:val="1E293B"/>
          <w:sz w:val="24"/>
        </w:rPr>
        <w:t>Armá el link final con AgroCore.html</w:t>
      </w:r>
    </w:p>
    <w:p>
      <w:r>
        <w:rPr>
          <w:b w:val="0"/>
          <w:i w:val="0"/>
          <w:sz w:val="22"/>
        </w:rPr>
        <w:t>Tu URL de prueba va a terminar en /AgroCore.html. Por ejemplo: https://relaxed-curran-a1b2c3.netlify.app/AgroCore.html</w:t>
      </w:r>
    </w:p>
    <w:p>
      <w:r>
        <w:rPr>
          <w:b/>
          <w:color w:val="15803D"/>
          <w:sz w:val="24"/>
        </w:rPr>
        <w:t xml:space="preserve">Paso 5 · </w:t>
      </w:r>
      <w:r>
        <w:rPr>
          <w:b/>
          <w:color w:val="1E293B"/>
          <w:sz w:val="24"/>
        </w:rPr>
        <w:t>Mandá ese link por WhatsApp / mail</w:t>
      </w:r>
    </w:p>
    <w:p>
      <w:r>
        <w:rPr>
          <w:b w:val="0"/>
          <w:i w:val="0"/>
          <w:sz w:val="22"/>
        </w:rPr>
        <w:t>Cualquier persona con el link va a poder entrar desde su celular o computadora. No necesita instalar nada.</w:t>
      </w:r>
    </w:p>
    <w:tbl>
      <w:tblPr>
        <w:tblW w:type="auto" w:w="0"/>
        <w:tblLayout w:type="fixed"/>
        <w:tblLook w:firstColumn="1" w:firstRow="1" w:lastColumn="0" w:lastRow="0" w:noHBand="0" w:noVBand="1" w:val="04A0"/>
      </w:tblPr>
      <w:tblGrid>
        <w:gridCol w:w="9746"/>
      </w:tblGrid>
      <w:tr>
        <w:tc>
          <w:tcPr>
            <w:tcW w:type="dxa" w:w="9746"/>
            <w:tcBorders>
              <w:left w:val="single" w:sz="36" w:color="15803D"/>
            </w:tcBorders>
            <w:shd w:val="clear" w:color="auto" w:fill="DCFCE7"/>
            <w:tcMar>
              <w:top w:w="140" w:type="dxa"/>
              <w:left w:w="240" w:type="dxa"/>
              <w:bottom w:w="140" w:type="dxa"/>
              <w:right w:w="240" w:type="dxa"/>
            </w:tcMar>
          </w:tcPr>
          <w:p>
            <w:r/>
            <w:r>
              <w:rPr>
                <w:sz w:val="24"/>
              </w:rPr>
              <w:t xml:space="preserve">✅  </w:t>
            </w:r>
            <w:r>
              <w:rPr>
                <w:b/>
                <w:color w:val="15803D"/>
                <w:sz w:val="22"/>
              </w:rPr>
              <w:t>Ventaja de Netlify</w:t>
            </w:r>
          </w:p>
          <w:p>
            <w:r>
              <w:rPr>
                <w:color w:val="1E293B"/>
                <w:sz w:val="20"/>
              </w:rPr>
              <w:t>El link queda activo para siempre (mientras no lo borres). Si más adelante querés actualizar AgroCore, entrás a tu panel de Netlify y volvés a arrastrar la carpeta: el link mantiene el mismo nombre.</w:t>
            </w:r>
          </w:p>
        </w:tc>
      </w:tr>
    </w:tbl>
    <w:p/>
    <w:p>
      <w:pPr>
        <w:pStyle w:val="Heading2"/>
      </w:pPr>
      <w:r>
        <w:rPr>
          <w:color w:val="15803D"/>
        </w:rPr>
        <w:t>4.2 Alternativas igualmente válidas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15803D"/>
            <w:tcMar>
              <w:top w:w="80" w:type="dxa"/>
              <w:left w:w="140" w:type="dxa"/>
              <w:bottom w:w="80" w:type="dxa"/>
              <w:right w:w="140" w:type="dxa"/>
            </w:tcMar>
          </w:tcPr>
          <w:p>
            <w:r/>
            <w:r>
              <w:rPr>
                <w:b/>
                <w:color w:val="FFFFFF"/>
                <w:sz w:val="20"/>
              </w:rPr>
              <w:t>Servicio</w:t>
            </w:r>
          </w:p>
        </w:tc>
        <w:tc>
          <w:tcPr>
            <w:tcW w:type="dxa" w:w="3249"/>
            <w:shd w:val="clear" w:color="auto" w:fill="15803D"/>
            <w:tcMar>
              <w:top w:w="80" w:type="dxa"/>
              <w:left w:w="140" w:type="dxa"/>
              <w:bottom w:w="80" w:type="dxa"/>
              <w:right w:w="140" w:type="dxa"/>
            </w:tcMar>
          </w:tcPr>
          <w:p>
            <w:r/>
            <w:r>
              <w:rPr>
                <w:b/>
                <w:color w:val="FFFFFF"/>
                <w:sz w:val="20"/>
              </w:rPr>
              <w:t>URL</w:t>
            </w:r>
          </w:p>
        </w:tc>
        <w:tc>
          <w:tcPr>
            <w:tcW w:type="dxa" w:w="3249"/>
            <w:shd w:val="clear" w:color="auto" w:fill="15803D"/>
            <w:tcMar>
              <w:top w:w="80" w:type="dxa"/>
              <w:left w:w="140" w:type="dxa"/>
              <w:bottom w:w="80" w:type="dxa"/>
              <w:right w:w="140" w:type="dxa"/>
            </w:tcMar>
          </w:tcPr>
          <w:p>
            <w:r/>
            <w:r>
              <w:rPr>
                <w:b/>
                <w:color w:val="FFFFFF"/>
                <w:sz w:val="20"/>
              </w:rPr>
              <w:t>Observaciones</w:t>
            </w:r>
          </w:p>
        </w:tc>
      </w:tr>
      <w:tr>
        <w:tc>
          <w:tcPr>
            <w:tcW w:type="dxa" w:w="3249"/>
            <w:tcMar>
              <w:top w:w="80" w:type="dxa"/>
              <w:left w:w="140" w:type="dxa"/>
              <w:bottom w:w="80" w:type="dxa"/>
              <w:right w:w="140" w:type="dxa"/>
            </w:tcMar>
          </w:tcPr>
          <w:p>
            <w:r/>
            <w:r>
              <w:rPr>
                <w:sz w:val="20"/>
              </w:rPr>
              <w:t>Vercel</w:t>
            </w:r>
          </w:p>
        </w:tc>
        <w:tc>
          <w:tcPr>
            <w:tcW w:type="dxa" w:w="3249"/>
            <w:tcMar>
              <w:top w:w="80" w:type="dxa"/>
              <w:left w:w="140" w:type="dxa"/>
              <w:bottom w:w="80" w:type="dxa"/>
              <w:right w:w="140" w:type="dxa"/>
            </w:tcMar>
          </w:tcPr>
          <w:p>
            <w:r/>
            <w:r>
              <w:rPr>
                <w:sz w:val="20"/>
              </w:rPr>
              <w:t>vercel.com</w:t>
            </w:r>
          </w:p>
        </w:tc>
        <w:tc>
          <w:tcPr>
            <w:tcW w:type="dxa" w:w="3249"/>
            <w:tcMar>
              <w:top w:w="80" w:type="dxa"/>
              <w:left w:w="140" w:type="dxa"/>
              <w:bottom w:w="80" w:type="dxa"/>
              <w:right w:w="140" w:type="dxa"/>
            </w:tcMar>
          </w:tcPr>
          <w:p>
            <w:r/>
            <w:r>
              <w:rPr>
                <w:sz w:val="20"/>
              </w:rPr>
              <w:t>Gratis. Requiere cuenta (GitHub o email).</w:t>
            </w:r>
          </w:p>
        </w:tc>
      </w:tr>
      <w:tr>
        <w:tc>
          <w:tcPr>
            <w:tcW w:type="dxa" w:w="3249"/>
            <w:shd w:val="clear" w:color="auto" w:fill="F1F5F9"/>
            <w:tcMar>
              <w:top w:w="80" w:type="dxa"/>
              <w:left w:w="140" w:type="dxa"/>
              <w:bottom w:w="80" w:type="dxa"/>
              <w:right w:w="140" w:type="dxa"/>
            </w:tcMar>
          </w:tcPr>
          <w:p>
            <w:r/>
            <w:r>
              <w:rPr>
                <w:sz w:val="20"/>
              </w:rPr>
              <w:t>Cloudflare Pages</w:t>
            </w:r>
          </w:p>
        </w:tc>
        <w:tc>
          <w:tcPr>
            <w:tcW w:type="dxa" w:w="3249"/>
            <w:shd w:val="clear" w:color="auto" w:fill="F1F5F9"/>
            <w:tcMar>
              <w:top w:w="80" w:type="dxa"/>
              <w:left w:w="140" w:type="dxa"/>
              <w:bottom w:w="80" w:type="dxa"/>
              <w:right w:w="140" w:type="dxa"/>
            </w:tcMar>
          </w:tcPr>
          <w:p>
            <w:r/>
            <w:r>
              <w:rPr>
                <w:sz w:val="20"/>
              </w:rPr>
              <w:t>pages.cloudflare.com</w:t>
            </w:r>
          </w:p>
        </w:tc>
        <w:tc>
          <w:tcPr>
            <w:tcW w:type="dxa" w:w="3249"/>
            <w:shd w:val="clear" w:color="auto" w:fill="F1F5F9"/>
            <w:tcMar>
              <w:top w:w="80" w:type="dxa"/>
              <w:left w:w="140" w:type="dxa"/>
              <w:bottom w:w="80" w:type="dxa"/>
              <w:right w:w="140" w:type="dxa"/>
            </w:tcMar>
          </w:tcPr>
          <w:p>
            <w:r/>
            <w:r>
              <w:rPr>
                <w:sz w:val="20"/>
              </w:rPr>
              <w:t>Gratis. Muy rápido.</w:t>
            </w:r>
          </w:p>
        </w:tc>
      </w:tr>
      <w:tr>
        <w:tc>
          <w:tcPr>
            <w:tcW w:type="dxa" w:w="3249"/>
            <w:tcMar>
              <w:top w:w="80" w:type="dxa"/>
              <w:left w:w="140" w:type="dxa"/>
              <w:bottom w:w="80" w:type="dxa"/>
              <w:right w:w="140" w:type="dxa"/>
            </w:tcMar>
          </w:tcPr>
          <w:p>
            <w:r/>
            <w:r>
              <w:rPr>
                <w:sz w:val="20"/>
              </w:rPr>
              <w:t>GitHub Pages</w:t>
            </w:r>
          </w:p>
        </w:tc>
        <w:tc>
          <w:tcPr>
            <w:tcW w:type="dxa" w:w="3249"/>
            <w:tcMar>
              <w:top w:w="80" w:type="dxa"/>
              <w:left w:w="140" w:type="dxa"/>
              <w:bottom w:w="80" w:type="dxa"/>
              <w:right w:w="140" w:type="dxa"/>
            </w:tcMar>
          </w:tcPr>
          <w:p>
            <w:r/>
            <w:r>
              <w:rPr>
                <w:sz w:val="20"/>
              </w:rPr>
              <w:t>pages.github.com</w:t>
            </w:r>
          </w:p>
        </w:tc>
        <w:tc>
          <w:tcPr>
            <w:tcW w:type="dxa" w:w="3249"/>
            <w:tcMar>
              <w:top w:w="80" w:type="dxa"/>
              <w:left w:w="140" w:type="dxa"/>
              <w:bottom w:w="80" w:type="dxa"/>
              <w:right w:w="140" w:type="dxa"/>
            </w:tcMar>
          </w:tcPr>
          <w:p>
            <w:r/>
            <w:r>
              <w:rPr>
                <w:sz w:val="20"/>
              </w:rPr>
              <w:t>Gratis. Requiere cuenta GitHub y subir por git.</w:t>
            </w:r>
          </w:p>
        </w:tc>
      </w:tr>
      <w:tr>
        <w:tc>
          <w:tcPr>
            <w:tcW w:type="dxa" w:w="3249"/>
            <w:shd w:val="clear" w:color="auto" w:fill="F1F5F9"/>
            <w:tcMar>
              <w:top w:w="80" w:type="dxa"/>
              <w:left w:w="140" w:type="dxa"/>
              <w:bottom w:w="80" w:type="dxa"/>
              <w:right w:w="140" w:type="dxa"/>
            </w:tcMar>
          </w:tcPr>
          <w:p>
            <w:r/>
            <w:r>
              <w:rPr>
                <w:sz w:val="20"/>
              </w:rPr>
              <w:t>Google Drive + Site</w:t>
            </w:r>
          </w:p>
        </w:tc>
        <w:tc>
          <w:tcPr>
            <w:tcW w:type="dxa" w:w="3249"/>
            <w:shd w:val="clear" w:color="auto" w:fill="F1F5F9"/>
            <w:tcMar>
              <w:top w:w="80" w:type="dxa"/>
              <w:left w:w="140" w:type="dxa"/>
              <w:bottom w:w="80" w:type="dxa"/>
              <w:right w:w="140" w:type="dxa"/>
            </w:tcMar>
          </w:tcPr>
          <w:p>
            <w:r/>
            <w:r>
              <w:rPr>
                <w:sz w:val="20"/>
              </w:rPr>
              <w:t>drive.google.com</w:t>
            </w:r>
          </w:p>
        </w:tc>
        <w:tc>
          <w:tcPr>
            <w:tcW w:type="dxa" w:w="3249"/>
            <w:shd w:val="clear" w:color="auto" w:fill="F1F5F9"/>
            <w:tcMar>
              <w:top w:w="80" w:type="dxa"/>
              <w:left w:w="140" w:type="dxa"/>
              <w:bottom w:w="80" w:type="dxa"/>
              <w:right w:w="140" w:type="dxa"/>
            </w:tcMar>
          </w:tcPr>
          <w:p>
            <w:r/>
            <w:r>
              <w:rPr>
                <w:sz w:val="20"/>
              </w:rPr>
              <w:t>Útil si ya usás Drive: compartís el archivo con "Cualquiera con el enlace".</w:t>
            </w:r>
          </w:p>
        </w:tc>
      </w:tr>
    </w:tbl>
    <w:p/>
    <w:p>
      <w:r>
        <w:br w:type="page"/>
      </w:r>
    </w:p>
    <w:p>
      <w:pPr>
        <w:pStyle w:val="Heading1"/>
      </w:pPr>
      <w:r>
        <w:rPr>
          <w:color w:val="14532D"/>
        </w:rPr>
        <w:t>5. Opción C — Compartir tu PC (ngrok / Cloudflare Tunnel)</w:t>
      </w:r>
    </w:p>
    <w:p>
      <w:r>
        <w:rPr>
          <w:b w:val="0"/>
          <w:i w:val="0"/>
          <w:sz w:val="22"/>
        </w:rPr>
        <w:t>Sirve cuando querés hacer una demo en vivo: la persona ve exactamente tu pantalla mientras vos navegás. El sistema corre desde tu PC y ngrok le da un link temporal.</w:t>
      </w:r>
    </w:p>
    <w:p>
      <w:pPr>
        <w:pStyle w:val="Heading2"/>
      </w:pPr>
      <w:r>
        <w:rPr>
          <w:color w:val="15803D"/>
        </w:rPr>
        <w:t>5.1 Pasos en tu PC</w:t>
      </w:r>
    </w:p>
    <w:p>
      <w:r>
        <w:rPr>
          <w:b/>
          <w:color w:val="15803D"/>
          <w:sz w:val="24"/>
        </w:rPr>
        <w:t xml:space="preserve">Paso 1 · </w:t>
      </w:r>
      <w:r>
        <w:rPr>
          <w:b/>
          <w:color w:val="1E293B"/>
          <w:sz w:val="24"/>
        </w:rPr>
        <w:t>Bajá ngrok</w:t>
      </w:r>
    </w:p>
    <w:p>
      <w:r>
        <w:rPr>
          <w:b w:val="0"/>
          <w:i w:val="0"/>
          <w:sz w:val="22"/>
        </w:rPr>
        <w:t>Entrá a https://ngrok.com/download y bajá la versión para Windows/Mac. Es un archivo único, no necesita instalación.</w:t>
      </w:r>
    </w:p>
    <w:p>
      <w:r>
        <w:rPr>
          <w:b/>
          <w:color w:val="15803D"/>
          <w:sz w:val="24"/>
        </w:rPr>
        <w:t xml:space="preserve">Paso 2 · </w:t>
      </w:r>
      <w:r>
        <w:rPr>
          <w:b/>
          <w:color w:val="1E293B"/>
          <w:sz w:val="24"/>
        </w:rPr>
        <w:t>Creá una cuenta gratis</w:t>
      </w:r>
    </w:p>
    <w:p>
      <w:r>
        <w:rPr>
          <w:b w:val="0"/>
          <w:i w:val="0"/>
          <w:sz w:val="22"/>
        </w:rPr>
        <w:t>ngrok.com/signup — vas a recibir un token, lo copiás.</w:t>
      </w:r>
    </w:p>
    <w:p>
      <w:r>
        <w:rPr>
          <w:b/>
          <w:color w:val="15803D"/>
          <w:sz w:val="24"/>
        </w:rPr>
        <w:t xml:space="preserve">Paso 3 · </w:t>
      </w:r>
      <w:r>
        <w:rPr>
          <w:b/>
          <w:color w:val="1E293B"/>
          <w:sz w:val="24"/>
        </w:rPr>
        <w:t>Configurá tu token</w:t>
      </w:r>
    </w:p>
    <w:p>
      <w:r>
        <w:rPr>
          <w:b w:val="0"/>
          <w:i w:val="0"/>
          <w:sz w:val="22"/>
        </w:rPr>
        <w:t>Abrí una terminal (CMD en Windows, Terminal en Mac) en la carpeta donde bajaste ngrok, y pegá:</w:t>
      </w:r>
    </w:p>
    <w:tbl>
      <w:tblPr>
        <w:tblW w:type="auto" w:w="0"/>
        <w:tblLook w:firstColumn="1" w:firstRow="1" w:lastColumn="0" w:lastRow="0" w:noHBand="0" w:noVBand="1" w:val="04A0"/>
      </w:tblPr>
      <w:tblGrid>
        <w:gridCol w:w="9746"/>
      </w:tblGrid>
      <w:tr>
        <w:tc>
          <w:tcPr>
            <w:tcW w:type="dxa" w:w="9746"/>
            <w:shd w:val="clear" w:color="auto" w:fill="1E293B"/>
            <w:tcMar>
              <w:top w:w="120" w:type="dxa"/>
              <w:left w:w="200" w:type="dxa"/>
              <w:bottom w:w="120" w:type="dxa"/>
              <w:right w:w="200" w:type="dxa"/>
            </w:tcMar>
          </w:tcPr>
          <w:p>
            <w:r/>
            <w:r>
              <w:rPr>
                <w:rFonts w:ascii="Consolas" w:hAnsi="Consolas"/>
                <w:color w:val="F8FAFC"/>
                <w:sz w:val="20"/>
              </w:rPr>
              <w:t>ngrok config add-authtoken TU_TOKEN_AQUI</w:t>
            </w:r>
          </w:p>
        </w:tc>
      </w:tr>
    </w:tbl>
    <w:p/>
    <w:p>
      <w:r>
        <w:rPr>
          <w:b/>
          <w:color w:val="15803D"/>
          <w:sz w:val="24"/>
        </w:rPr>
        <w:t xml:space="preserve">Paso 4 · </w:t>
      </w:r>
      <w:r>
        <w:rPr>
          <w:b/>
          <w:color w:val="1E293B"/>
          <w:sz w:val="24"/>
        </w:rPr>
        <w:t>Levantá un servidor local para AgroCore</w:t>
      </w:r>
    </w:p>
    <w:p>
      <w:r>
        <w:rPr>
          <w:b w:val="0"/>
          <w:i w:val="0"/>
          <w:sz w:val="22"/>
        </w:rPr>
        <w:t>En la carpeta AgroCore (la que tiene AgroCore.html), abrí otra terminal y corré:</w:t>
      </w:r>
    </w:p>
    <w:tbl>
      <w:tblPr>
        <w:tblW w:type="auto" w:w="0"/>
        <w:tblLook w:firstColumn="1" w:firstRow="1" w:lastColumn="0" w:lastRow="0" w:noHBand="0" w:noVBand="1" w:val="04A0"/>
      </w:tblPr>
      <w:tblGrid>
        <w:gridCol w:w="9746"/>
      </w:tblGrid>
      <w:tr>
        <w:tc>
          <w:tcPr>
            <w:tcW w:type="dxa" w:w="9746"/>
            <w:shd w:val="clear" w:color="auto" w:fill="1E293B"/>
            <w:tcMar>
              <w:top w:w="120" w:type="dxa"/>
              <w:left w:w="200" w:type="dxa"/>
              <w:bottom w:w="120" w:type="dxa"/>
              <w:right w:w="200" w:type="dxa"/>
            </w:tcMar>
          </w:tcPr>
          <w:p>
            <w:r/>
            <w:r>
              <w:rPr>
                <w:rFonts w:ascii="Consolas" w:hAnsi="Consolas"/>
                <w:color w:val="F8FAFC"/>
                <w:sz w:val="20"/>
              </w:rPr>
              <w:t>python -m http.server 8000</w:t>
            </w:r>
          </w:p>
          <w:p>
            <w:r>
              <w:rPr>
                <w:rFonts w:ascii="Consolas" w:hAnsi="Consolas"/>
                <w:color w:val="F8FAFC"/>
                <w:sz w:val="20"/>
              </w:rPr>
              <w:t># o si no tenés Python:</w:t>
            </w:r>
          </w:p>
          <w:p>
            <w:r>
              <w:rPr>
                <w:rFonts w:ascii="Consolas" w:hAnsi="Consolas"/>
                <w:color w:val="F8FAFC"/>
                <w:sz w:val="20"/>
              </w:rPr>
              <w:t>npx serve .</w:t>
            </w:r>
          </w:p>
        </w:tc>
      </w:tr>
    </w:tbl>
    <w:p/>
    <w:p>
      <w:r>
        <w:rPr>
          <w:b/>
          <w:color w:val="15803D"/>
          <w:sz w:val="24"/>
        </w:rPr>
        <w:t xml:space="preserve">Paso 5 · </w:t>
      </w:r>
      <w:r>
        <w:rPr>
          <w:b/>
          <w:color w:val="1E293B"/>
          <w:sz w:val="24"/>
        </w:rPr>
        <w:t>Exponé ese servidor con ngrok</w:t>
      </w:r>
    </w:p>
    <w:p>
      <w:r>
        <w:rPr>
          <w:b w:val="0"/>
          <w:i w:val="0"/>
          <w:sz w:val="22"/>
        </w:rPr>
        <w:t>En la primera terminal, corré:</w:t>
      </w:r>
    </w:p>
    <w:tbl>
      <w:tblPr>
        <w:tblW w:type="auto" w:w="0"/>
        <w:tblLook w:firstColumn="1" w:firstRow="1" w:lastColumn="0" w:lastRow="0" w:noHBand="0" w:noVBand="1" w:val="04A0"/>
      </w:tblPr>
      <w:tblGrid>
        <w:gridCol w:w="9746"/>
      </w:tblGrid>
      <w:tr>
        <w:tc>
          <w:tcPr>
            <w:tcW w:type="dxa" w:w="9746"/>
            <w:shd w:val="clear" w:color="auto" w:fill="1E293B"/>
            <w:tcMar>
              <w:top w:w="120" w:type="dxa"/>
              <w:left w:w="200" w:type="dxa"/>
              <w:bottom w:w="120" w:type="dxa"/>
              <w:right w:w="200" w:type="dxa"/>
            </w:tcMar>
          </w:tcPr>
          <w:p>
            <w:r/>
            <w:r>
              <w:rPr>
                <w:rFonts w:ascii="Consolas" w:hAnsi="Consolas"/>
                <w:color w:val="F8FAFC"/>
                <w:sz w:val="20"/>
              </w:rPr>
              <w:t>ngrok http 8000</w:t>
            </w:r>
          </w:p>
        </w:tc>
      </w:tr>
    </w:tbl>
    <w:p/>
    <w:p>
      <w:r>
        <w:rPr>
          <w:b/>
          <w:color w:val="15803D"/>
          <w:sz w:val="24"/>
        </w:rPr>
        <w:t xml:space="preserve">Paso 6 · </w:t>
      </w:r>
      <w:r>
        <w:rPr>
          <w:b/>
          <w:color w:val="1E293B"/>
          <w:sz w:val="24"/>
        </w:rPr>
        <w:t>Copiá la URL https://xxxx.ngrok-free.app</w:t>
      </w:r>
    </w:p>
    <w:p>
      <w:r>
        <w:rPr>
          <w:b w:val="0"/>
          <w:i w:val="0"/>
          <w:sz w:val="22"/>
        </w:rPr>
        <w:t>Te la da ngrok en pantalla. Agregale /AgroCore.html al final y ese es el link que compartís.</w:t>
      </w:r>
    </w:p>
    <w:tbl>
      <w:tblPr>
        <w:tblW w:type="auto" w:w="0"/>
        <w:tblLayout w:type="fixed"/>
        <w:tblLook w:firstColumn="1" w:firstRow="1" w:lastColumn="0" w:lastRow="0" w:noHBand="0" w:noVBand="1" w:val="04A0"/>
      </w:tblPr>
      <w:tblGrid>
        <w:gridCol w:w="9746"/>
      </w:tblGrid>
      <w:tr>
        <w:tc>
          <w:tcPr>
            <w:tcW w:type="dxa" w:w="9746"/>
            <w:tcBorders>
              <w:left w:val="single" w:sz="36" w:color="EAB308"/>
            </w:tcBorders>
            <w:shd w:val="clear" w:color="auto" w:fill="FEF9C3"/>
            <w:tcMar>
              <w:top w:w="140" w:type="dxa"/>
              <w:left w:w="240" w:type="dxa"/>
              <w:bottom w:w="140" w:type="dxa"/>
              <w:right w:w="240" w:type="dxa"/>
            </w:tcMar>
          </w:tcPr>
          <w:p>
            <w:r/>
            <w:r>
              <w:rPr>
                <w:sz w:val="24"/>
              </w:rPr>
              <w:t xml:space="preserve">⚠️  </w:t>
            </w:r>
            <w:r>
              <w:rPr>
                <w:b/>
                <w:color w:val="EAB308"/>
                <w:sz w:val="22"/>
              </w:rPr>
              <w:t>Tené en cuenta</w:t>
            </w:r>
          </w:p>
          <w:p>
            <w:r>
              <w:rPr>
                <w:color w:val="1E293B"/>
                <w:sz w:val="20"/>
              </w:rPr>
              <w:t>El link de ngrok deja de funcionar cuando apagás la PC o cortás el comando. Sirve para una demo puntual, no para dejarlo prendido todo el día.</w:t>
            </w:r>
          </w:p>
        </w:tc>
      </w:tr>
    </w:tbl>
    <w:p/>
    <w:p>
      <w:r>
        <w:br w:type="page"/>
      </w:r>
    </w:p>
    <w:p>
      <w:pPr>
        <w:pStyle w:val="Heading1"/>
      </w:pPr>
      <w:r>
        <w:rPr>
          <w:color w:val="14532D"/>
        </w:rPr>
        <w:t>6. Qué decirle a la persona que va a probar el sistema</w:t>
      </w:r>
    </w:p>
    <w:p>
      <w:r>
        <w:rPr>
          <w:b w:val="0"/>
          <w:i w:val="0"/>
          <w:sz w:val="22"/>
        </w:rPr>
        <w:t>Para que la prueba sea útil, conviene darle un libreto breve. Le sugiero enviarle este texto (podés adaptarlo):</w:t>
      </w:r>
    </w:p>
    <w:tbl>
      <w:tblPr>
        <w:tblW w:type="auto" w:w="0"/>
        <w:tblLayout w:type="fixed"/>
        <w:tblLook w:firstColumn="1" w:firstRow="1" w:lastColumn="0" w:lastRow="0" w:noHBand="0" w:noVBand="1" w:val="04A0"/>
      </w:tblPr>
      <w:tblGrid>
        <w:gridCol w:w="9746"/>
      </w:tblGrid>
      <w:tr>
        <w:tc>
          <w:tcPr>
            <w:tcW w:type="dxa" w:w="9746"/>
            <w:tcBorders>
              <w:left w:val="single" w:sz="36" w:color="1D4ED8"/>
            </w:tcBorders>
            <w:shd w:val="clear" w:color="auto" w:fill="DBEAFE"/>
            <w:tcMar>
              <w:top w:w="140" w:type="dxa"/>
              <w:left w:w="240" w:type="dxa"/>
              <w:bottom w:w="140" w:type="dxa"/>
              <w:right w:w="240" w:type="dxa"/>
            </w:tcMar>
          </w:tcPr>
          <w:p>
            <w:r/>
            <w:r>
              <w:rPr>
                <w:sz w:val="24"/>
              </w:rPr>
              <w:t xml:space="preserve">💡  </w:t>
            </w:r>
            <w:r>
              <w:rPr>
                <w:b/>
                <w:color w:val="1D4ED8"/>
                <w:sz w:val="22"/>
              </w:rPr>
              <w:t>Texto para compartir</w:t>
            </w:r>
          </w:p>
          <w:p>
            <w:r>
              <w:rPr>
                <w:color w:val="1E293B"/>
                <w:sz w:val="20"/>
              </w:rPr>
              <w:t>Hola! Te paso el acceso al sistema AgroCore que estamos probando para la gestión del campo. Abrí este link en tu computadora o celular: [PONER AQUÍ EL LINK]. No necesitás instalar nada, funciona desde el navegador.</w:t>
            </w:r>
          </w:p>
        </w:tc>
      </w:tr>
    </w:tbl>
    <w:p/>
    <w:p>
      <w:pPr>
        <w:pStyle w:val="Heading2"/>
      </w:pPr>
      <w:r>
        <w:rPr>
          <w:color w:val="15803D"/>
        </w:rPr>
        <w:t>6.1 Credenciales de prueba (demo)</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15803D"/>
            <w:tcMar>
              <w:top w:w="80" w:type="dxa"/>
              <w:left w:w="140" w:type="dxa"/>
              <w:bottom w:w="80" w:type="dxa"/>
              <w:right w:w="140" w:type="dxa"/>
            </w:tcMar>
          </w:tcPr>
          <w:p>
            <w:r/>
            <w:r>
              <w:rPr>
                <w:b/>
                <w:color w:val="FFFFFF"/>
                <w:sz w:val="20"/>
              </w:rPr>
              <w:t>Usuario</w:t>
            </w:r>
          </w:p>
        </w:tc>
        <w:tc>
          <w:tcPr>
            <w:tcW w:type="dxa" w:w="3249"/>
            <w:shd w:val="clear" w:color="auto" w:fill="15803D"/>
            <w:tcMar>
              <w:top w:w="80" w:type="dxa"/>
              <w:left w:w="140" w:type="dxa"/>
              <w:bottom w:w="80" w:type="dxa"/>
              <w:right w:w="140" w:type="dxa"/>
            </w:tcMar>
          </w:tcPr>
          <w:p>
            <w:r/>
            <w:r>
              <w:rPr>
                <w:b/>
                <w:color w:val="FFFFFF"/>
                <w:sz w:val="20"/>
              </w:rPr>
              <w:t>Rol</w:t>
            </w:r>
          </w:p>
        </w:tc>
        <w:tc>
          <w:tcPr>
            <w:tcW w:type="dxa" w:w="3249"/>
            <w:shd w:val="clear" w:color="auto" w:fill="15803D"/>
            <w:tcMar>
              <w:top w:w="80" w:type="dxa"/>
              <w:left w:w="140" w:type="dxa"/>
              <w:bottom w:w="80" w:type="dxa"/>
              <w:right w:w="140" w:type="dxa"/>
            </w:tcMar>
          </w:tcPr>
          <w:p>
            <w:r/>
            <w:r>
              <w:rPr>
                <w:b/>
                <w:color w:val="FFFFFF"/>
                <w:sz w:val="20"/>
              </w:rPr>
              <w:t>Para qué sirve</w:t>
            </w:r>
          </w:p>
        </w:tc>
      </w:tr>
      <w:tr>
        <w:tc>
          <w:tcPr>
            <w:tcW w:type="dxa" w:w="3249"/>
            <w:tcMar>
              <w:top w:w="80" w:type="dxa"/>
              <w:left w:w="140" w:type="dxa"/>
              <w:bottom w:w="80" w:type="dxa"/>
              <w:right w:w="140" w:type="dxa"/>
            </w:tcMar>
          </w:tcPr>
          <w:p>
            <w:r/>
            <w:r>
              <w:rPr>
                <w:sz w:val="20"/>
              </w:rPr>
              <w:t>Sergio Bilbao</w:t>
            </w:r>
          </w:p>
        </w:tc>
        <w:tc>
          <w:tcPr>
            <w:tcW w:type="dxa" w:w="3249"/>
            <w:tcMar>
              <w:top w:w="80" w:type="dxa"/>
              <w:left w:w="140" w:type="dxa"/>
              <w:bottom w:w="80" w:type="dxa"/>
              <w:right w:w="140" w:type="dxa"/>
            </w:tcMar>
          </w:tcPr>
          <w:p>
            <w:r/>
            <w:r>
              <w:rPr>
                <w:sz w:val="20"/>
              </w:rPr>
              <w:t>Administrador</w:t>
            </w:r>
          </w:p>
        </w:tc>
        <w:tc>
          <w:tcPr>
            <w:tcW w:type="dxa" w:w="3249"/>
            <w:tcMar>
              <w:top w:w="80" w:type="dxa"/>
              <w:left w:w="140" w:type="dxa"/>
              <w:bottom w:w="80" w:type="dxa"/>
              <w:right w:w="140" w:type="dxa"/>
            </w:tcMar>
          </w:tcPr>
          <w:p>
            <w:r/>
            <w:r>
              <w:rPr>
                <w:sz w:val="20"/>
              </w:rPr>
              <w:t>Ve todo el sistema, puede crear usuarios, empresas, roles y emitir facturas</w:t>
            </w:r>
          </w:p>
        </w:tc>
      </w:tr>
      <w:tr>
        <w:tc>
          <w:tcPr>
            <w:tcW w:type="dxa" w:w="3249"/>
            <w:shd w:val="clear" w:color="auto" w:fill="F1F5F9"/>
            <w:tcMar>
              <w:top w:w="80" w:type="dxa"/>
              <w:left w:w="140" w:type="dxa"/>
              <w:bottom w:w="80" w:type="dxa"/>
              <w:right w:w="140" w:type="dxa"/>
            </w:tcMar>
          </w:tcPr>
          <w:p>
            <w:r/>
            <w:r>
              <w:rPr>
                <w:sz w:val="20"/>
              </w:rPr>
              <w:t>Ingrid Administr.</w:t>
            </w:r>
          </w:p>
        </w:tc>
        <w:tc>
          <w:tcPr>
            <w:tcW w:type="dxa" w:w="3249"/>
            <w:shd w:val="clear" w:color="auto" w:fill="F1F5F9"/>
            <w:tcMar>
              <w:top w:w="80" w:type="dxa"/>
              <w:left w:w="140" w:type="dxa"/>
              <w:bottom w:w="80" w:type="dxa"/>
              <w:right w:w="140" w:type="dxa"/>
            </w:tcMar>
          </w:tcPr>
          <w:p>
            <w:r/>
            <w:r>
              <w:rPr>
                <w:sz w:val="20"/>
              </w:rPr>
              <w:t>Contable</w:t>
            </w:r>
          </w:p>
        </w:tc>
        <w:tc>
          <w:tcPr>
            <w:tcW w:type="dxa" w:w="3249"/>
            <w:shd w:val="clear" w:color="auto" w:fill="F1F5F9"/>
            <w:tcMar>
              <w:top w:w="80" w:type="dxa"/>
              <w:left w:w="140" w:type="dxa"/>
              <w:bottom w:w="80" w:type="dxa"/>
              <w:right w:w="140" w:type="dxa"/>
            </w:tcMar>
          </w:tcPr>
          <w:p>
            <w:r/>
            <w:r>
              <w:rPr>
                <w:sz w:val="20"/>
              </w:rPr>
              <w:t>Acceso a finanzas, cheques, facturación, arrendamientos</w:t>
            </w:r>
          </w:p>
        </w:tc>
      </w:tr>
      <w:tr>
        <w:tc>
          <w:tcPr>
            <w:tcW w:type="dxa" w:w="3249"/>
            <w:tcMar>
              <w:top w:w="80" w:type="dxa"/>
              <w:left w:w="140" w:type="dxa"/>
              <w:bottom w:w="80" w:type="dxa"/>
              <w:right w:w="140" w:type="dxa"/>
            </w:tcMar>
          </w:tcPr>
          <w:p>
            <w:r/>
            <w:r>
              <w:rPr>
                <w:sz w:val="20"/>
              </w:rPr>
              <w:t>Luciano Campo</w:t>
            </w:r>
          </w:p>
        </w:tc>
        <w:tc>
          <w:tcPr>
            <w:tcW w:type="dxa" w:w="3249"/>
            <w:tcMar>
              <w:top w:w="80" w:type="dxa"/>
              <w:left w:w="140" w:type="dxa"/>
              <w:bottom w:w="80" w:type="dxa"/>
              <w:right w:w="140" w:type="dxa"/>
            </w:tcMar>
          </w:tcPr>
          <w:p>
            <w:r/>
            <w:r>
              <w:rPr>
                <w:sz w:val="20"/>
              </w:rPr>
              <w:t>Operaciones</w:t>
            </w:r>
          </w:p>
        </w:tc>
        <w:tc>
          <w:tcPr>
            <w:tcW w:type="dxa" w:w="3249"/>
            <w:tcMar>
              <w:top w:w="80" w:type="dxa"/>
              <w:left w:w="140" w:type="dxa"/>
              <w:bottom w:w="80" w:type="dxa"/>
              <w:right w:w="140" w:type="dxa"/>
            </w:tcMar>
          </w:tcPr>
          <w:p>
            <w:r/>
            <w:r>
              <w:rPr>
                <w:sz w:val="20"/>
              </w:rPr>
              <w:t>Producción, stock y ventas. No ve finanzas sensibles</w:t>
            </w:r>
          </w:p>
        </w:tc>
      </w:tr>
      <w:tr>
        <w:tc>
          <w:tcPr>
            <w:tcW w:type="dxa" w:w="3249"/>
            <w:shd w:val="clear" w:color="auto" w:fill="F1F5F9"/>
            <w:tcMar>
              <w:top w:w="80" w:type="dxa"/>
              <w:left w:w="140" w:type="dxa"/>
              <w:bottom w:w="80" w:type="dxa"/>
              <w:right w:w="140" w:type="dxa"/>
            </w:tcMar>
          </w:tcPr>
          <w:p>
            <w:r/>
            <w:r>
              <w:rPr>
                <w:sz w:val="20"/>
              </w:rPr>
              <w:t>Vicki Empleada</w:t>
            </w:r>
          </w:p>
        </w:tc>
        <w:tc>
          <w:tcPr>
            <w:tcW w:type="dxa" w:w="3249"/>
            <w:shd w:val="clear" w:color="auto" w:fill="F1F5F9"/>
            <w:tcMar>
              <w:top w:w="80" w:type="dxa"/>
              <w:left w:w="140" w:type="dxa"/>
              <w:bottom w:w="80" w:type="dxa"/>
              <w:right w:w="140" w:type="dxa"/>
            </w:tcMar>
          </w:tcPr>
          <w:p>
            <w:r/>
            <w:r>
              <w:rPr>
                <w:sz w:val="20"/>
              </w:rPr>
              <w:t>Solo lectura</w:t>
            </w:r>
          </w:p>
        </w:tc>
        <w:tc>
          <w:tcPr>
            <w:tcW w:type="dxa" w:w="3249"/>
            <w:shd w:val="clear" w:color="auto" w:fill="F1F5F9"/>
            <w:tcMar>
              <w:top w:w="80" w:type="dxa"/>
              <w:left w:w="140" w:type="dxa"/>
              <w:bottom w:w="80" w:type="dxa"/>
              <w:right w:w="140" w:type="dxa"/>
            </w:tcMar>
          </w:tcPr>
          <w:p>
            <w:r/>
            <w:r>
              <w:rPr>
                <w:sz w:val="20"/>
              </w:rPr>
              <w:t>Ve el sistema pero no puede modificar nada</w:t>
            </w:r>
          </w:p>
        </w:tc>
      </w:tr>
    </w:tbl>
    <w:p/>
    <w:p>
      <w:r>
        <w:rPr>
          <w:b w:val="0"/>
          <w:i/>
          <w:color w:val="475569"/>
          <w:sz w:val="20"/>
        </w:rPr>
        <w:t>Contraseña: demo (cualquier texto sirve en esta versión de prueba)</w:t>
      </w:r>
    </w:p>
    <w:p>
      <w:pPr>
        <w:pStyle w:val="Heading2"/>
      </w:pPr>
      <w:r>
        <w:rPr>
          <w:color w:val="15803D"/>
        </w:rPr>
        <w:t>6.2 Un recorrido recomendado</w:t>
      </w:r>
    </w:p>
    <w:p>
      <w:pPr>
        <w:pStyle w:val="ListBullet"/>
      </w:pPr>
      <w:r>
        <w:rPr>
          <w:b/>
          <w:color w:val="14532D"/>
        </w:rPr>
        <w:t xml:space="preserve">1. </w:t>
      </w:r>
      <w:r>
        <w:rPr>
          <w:sz w:val="22"/>
        </w:rPr>
        <w:t>Entrar como Administrador, elegir empresa "LLSP Agropecuaria".</w:t>
      </w:r>
    </w:p>
    <w:p>
      <w:pPr>
        <w:pStyle w:val="ListBullet"/>
      </w:pPr>
      <w:r>
        <w:rPr>
          <w:b/>
          <w:color w:val="14532D"/>
        </w:rPr>
        <w:t xml:space="preserve">2. </w:t>
      </w:r>
      <w:r>
        <w:rPr>
          <w:sz w:val="22"/>
        </w:rPr>
        <w:t>Inicio: mirar los accesos directos y las novedades del sistema.</w:t>
      </w:r>
    </w:p>
    <w:p>
      <w:pPr>
        <w:pStyle w:val="ListBullet"/>
      </w:pPr>
      <w:r>
        <w:rPr>
          <w:b/>
          <w:color w:val="14532D"/>
        </w:rPr>
        <w:t xml:space="preserve">3. </w:t>
      </w:r>
      <w:r>
        <w:rPr>
          <w:sz w:val="22"/>
        </w:rPr>
        <w:t>Dashboard: revisar los KPIs y gráficos financieros.</w:t>
      </w:r>
    </w:p>
    <w:p>
      <w:pPr>
        <w:pStyle w:val="ListBullet"/>
      </w:pPr>
      <w:r>
        <w:rPr>
          <w:b/>
          <w:color w:val="14532D"/>
        </w:rPr>
        <w:t xml:space="preserve">4. </w:t>
      </w:r>
      <w:r>
        <w:rPr>
          <w:sz w:val="22"/>
        </w:rPr>
        <w:t>Campañas: abrir una campaña y ver sus insumos y labores.</w:t>
      </w:r>
    </w:p>
    <w:p>
      <w:pPr>
        <w:pStyle w:val="ListBullet"/>
      </w:pPr>
      <w:r>
        <w:rPr>
          <w:b/>
          <w:color w:val="14532D"/>
        </w:rPr>
        <w:t xml:space="preserve">5. </w:t>
      </w:r>
      <w:r>
        <w:rPr>
          <w:sz w:val="22"/>
        </w:rPr>
        <w:t>Stock Hacienda: revisar las categorías de animales.</w:t>
      </w:r>
    </w:p>
    <w:p>
      <w:pPr>
        <w:pStyle w:val="ListBullet"/>
      </w:pPr>
      <w:r>
        <w:rPr>
          <w:b/>
          <w:color w:val="14532D"/>
        </w:rPr>
        <w:t xml:space="preserve">6. </w:t>
      </w:r>
      <w:r>
        <w:rPr>
          <w:sz w:val="22"/>
        </w:rPr>
        <w:t>Ventas → Facturación: emitir una factura B de prueba y ver el CAE generado.</w:t>
      </w:r>
    </w:p>
    <w:p>
      <w:pPr>
        <w:pStyle w:val="ListBullet"/>
      </w:pPr>
      <w:r>
        <w:rPr>
          <w:b/>
          <w:color w:val="14532D"/>
        </w:rPr>
        <w:t xml:space="preserve">7. </w:t>
      </w:r>
      <w:r>
        <w:rPr>
          <w:sz w:val="22"/>
        </w:rPr>
        <w:t>Administración → Empresas: subir un logo de ejemplo para ver cómo aparece en las facturas.</w:t>
      </w:r>
    </w:p>
    <w:p>
      <w:pPr>
        <w:pStyle w:val="ListBullet"/>
      </w:pPr>
      <w:r>
        <w:rPr>
          <w:b/>
          <w:color w:val="14532D"/>
        </w:rPr>
        <w:t xml:space="preserve">8. </w:t>
      </w:r>
      <w:r>
        <w:rPr>
          <w:sz w:val="22"/>
        </w:rPr>
        <w:t>Cerrar sesión y volver a entrar con otro rol para ver cómo cambian los permisos.</w:t>
      </w:r>
    </w:p>
    <w:p>
      <w:pPr>
        <w:pStyle w:val="Heading2"/>
      </w:pPr>
      <w:r>
        <w:rPr>
          <w:color w:val="15803D"/>
        </w:rPr>
        <w:t>6.3 Qué queremos que nos diga el tester</w:t>
      </w:r>
    </w:p>
    <w:p>
      <w:pPr>
        <w:pStyle w:val="ListBullet"/>
      </w:pPr>
      <w:r>
        <w:rPr>
          <w:sz w:val="22"/>
        </w:rPr>
        <w:t>Qué cosas encontró intuitivas y cuáles le costaron.</w:t>
      </w:r>
    </w:p>
    <w:p>
      <w:pPr>
        <w:pStyle w:val="ListBullet"/>
      </w:pPr>
      <w:r>
        <w:rPr>
          <w:sz w:val="22"/>
        </w:rPr>
        <w:t>Si algún texto es confuso o falta algo obvio.</w:t>
      </w:r>
    </w:p>
    <w:p>
      <w:pPr>
        <w:pStyle w:val="ListBullet"/>
      </w:pPr>
      <w:r>
        <w:rPr>
          <w:sz w:val="22"/>
        </w:rPr>
        <w:t>Si se vio bien en su dispositivo (PC / celular / tablet).</w:t>
      </w:r>
    </w:p>
    <w:p>
      <w:pPr>
        <w:pStyle w:val="ListBullet"/>
      </w:pPr>
      <w:r>
        <w:rPr>
          <w:sz w:val="22"/>
        </w:rPr>
        <w:t>Cualquier error en pantalla o funcionalidad que no respondiera.</w:t>
      </w:r>
    </w:p>
    <w:p>
      <w:r>
        <w:br w:type="page"/>
      </w:r>
    </w:p>
    <w:p>
      <w:pPr>
        <w:pStyle w:val="Heading1"/>
      </w:pPr>
      <w:r>
        <w:rPr>
          <w:color w:val="14532D"/>
        </w:rPr>
        <w:t>7. Consideraciones de seguridad (importante)</w:t>
      </w:r>
    </w:p>
    <w:tbl>
      <w:tblPr>
        <w:tblW w:type="auto" w:w="0"/>
        <w:tblLayout w:type="fixed"/>
        <w:tblLook w:firstColumn="1" w:firstRow="1" w:lastColumn="0" w:lastRow="0" w:noHBand="0" w:noVBand="1" w:val="04A0"/>
      </w:tblPr>
      <w:tblGrid>
        <w:gridCol w:w="9746"/>
      </w:tblGrid>
      <w:tr>
        <w:tc>
          <w:tcPr>
            <w:tcW w:type="dxa" w:w="9746"/>
            <w:tcBorders>
              <w:left w:val="single" w:sz="36" w:color="B91C1C"/>
            </w:tcBorders>
            <w:shd w:val="clear" w:color="auto" w:fill="FEE2E2"/>
            <w:tcMar>
              <w:top w:w="140" w:type="dxa"/>
              <w:left w:w="240" w:type="dxa"/>
              <w:bottom w:w="140" w:type="dxa"/>
              <w:right w:w="240" w:type="dxa"/>
            </w:tcMar>
          </w:tcPr>
          <w:p>
            <w:r/>
            <w:r>
              <w:rPr>
                <w:sz w:val="24"/>
              </w:rPr>
              <w:t xml:space="preserve">⛔  </w:t>
            </w:r>
            <w:r>
              <w:rPr>
                <w:b/>
                <w:color w:val="B91C1C"/>
                <w:sz w:val="22"/>
              </w:rPr>
              <w:t>Lectura obligatoria antes de compartirlo</w:t>
            </w:r>
          </w:p>
          <w:p>
            <w:r>
              <w:rPr>
                <w:color w:val="1E293B"/>
                <w:sz w:val="20"/>
              </w:rPr>
              <w:t>Esta versión de AgroCore es una DEMO. No tiene autenticación real, los datos viven en la computadora de cada usuario y cualquiera con el link puede entrar. NO uses datos productivos reales (CUIT, claves de AFIP, balances, cuentas corrientes verdaderas) hasta que pasemos a la versión con servidor y login real.</w:t>
            </w:r>
          </w:p>
        </w:tc>
      </w:tr>
    </w:tbl>
    <w:p/>
    <w:p>
      <w:pPr>
        <w:pStyle w:val="ListBullet"/>
      </w:pPr>
      <w:r>
        <w:rPr>
          <w:sz w:val="22"/>
        </w:rPr>
        <w:t>No publiques información fiscal sensible en las facturas de prueba.</w:t>
      </w:r>
    </w:p>
    <w:p>
      <w:pPr>
        <w:pStyle w:val="ListBullet"/>
      </w:pPr>
      <w:r>
        <w:rPr>
          <w:sz w:val="22"/>
        </w:rPr>
        <w:t>No cargues claves bancarias reales.</w:t>
      </w:r>
    </w:p>
    <w:p>
      <w:pPr>
        <w:pStyle w:val="ListBullet"/>
      </w:pPr>
      <w:r>
        <w:rPr>
          <w:sz w:val="22"/>
        </w:rPr>
        <w:t>Si subís el link a un servicio gratuito y después ya no lo querés, acordate de borrar la publicación.</w:t>
      </w:r>
    </w:p>
    <w:p>
      <w:pPr>
        <w:pStyle w:val="ListBullet"/>
      </w:pPr>
      <w:r>
        <w:rPr>
          <w:sz w:val="22"/>
        </w:rPr>
        <w:t>El CAE que simula la facturación NO es un CAE real: no lo presentes a AFIP.</w:t>
      </w:r>
    </w:p>
    <w:p>
      <w:r>
        <w:br w:type="page"/>
      </w:r>
    </w:p>
    <w:p>
      <w:pPr>
        <w:pStyle w:val="Heading1"/>
      </w:pPr>
      <w:r>
        <w:rPr>
          <w:color w:val="14532D"/>
        </w:rPr>
        <w:t>8. Próximos pasos hacia una versión "real"</w:t>
      </w:r>
    </w:p>
    <w:p>
      <w:r>
        <w:rPr>
          <w:b w:val="0"/>
          <w:i w:val="0"/>
          <w:sz w:val="22"/>
        </w:rPr>
        <w:t>Para que varios usuarios trabajen sobre los MISMOS datos, con login real y guardado en la nube, necesitamos evolucionar AgroCore a una versión con servidor. Estas son las etapas previstas: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15803D"/>
            <w:tcMar>
              <w:top w:w="80" w:type="dxa"/>
              <w:left w:w="140" w:type="dxa"/>
              <w:bottom w:w="80" w:type="dxa"/>
              <w:right w:w="140" w:type="dxa"/>
            </w:tcMar>
          </w:tcPr>
          <w:p>
            <w:r/>
            <w:r>
              <w:rPr>
                <w:b/>
                <w:color w:val="FFFFFF"/>
                <w:sz w:val="20"/>
              </w:rPr>
              <w:t>Fase</w:t>
            </w:r>
          </w:p>
        </w:tc>
        <w:tc>
          <w:tcPr>
            <w:tcW w:type="dxa" w:w="3249"/>
            <w:shd w:val="clear" w:color="auto" w:fill="15803D"/>
            <w:tcMar>
              <w:top w:w="80" w:type="dxa"/>
              <w:left w:w="140" w:type="dxa"/>
              <w:bottom w:w="80" w:type="dxa"/>
              <w:right w:w="140" w:type="dxa"/>
            </w:tcMar>
          </w:tcPr>
          <w:p>
            <w:r/>
            <w:r>
              <w:rPr>
                <w:b/>
                <w:color w:val="FFFFFF"/>
                <w:sz w:val="20"/>
              </w:rPr>
              <w:t>Qué se hace</w:t>
            </w:r>
          </w:p>
        </w:tc>
        <w:tc>
          <w:tcPr>
            <w:tcW w:type="dxa" w:w="3249"/>
            <w:shd w:val="clear" w:color="auto" w:fill="15803D"/>
            <w:tcMar>
              <w:top w:w="80" w:type="dxa"/>
              <w:left w:w="140" w:type="dxa"/>
              <w:bottom w:w="80" w:type="dxa"/>
              <w:right w:w="140" w:type="dxa"/>
            </w:tcMar>
          </w:tcPr>
          <w:p>
            <w:r/>
            <w:r>
              <w:rPr>
                <w:b/>
                <w:color w:val="FFFFFF"/>
                <w:sz w:val="20"/>
              </w:rPr>
              <w:t>Aproximado</w:t>
            </w:r>
          </w:p>
        </w:tc>
      </w:tr>
      <w:tr>
        <w:tc>
          <w:tcPr>
            <w:tcW w:type="dxa" w:w="3249"/>
            <w:tcMar>
              <w:top w:w="80" w:type="dxa"/>
              <w:left w:w="140" w:type="dxa"/>
              <w:bottom w:w="80" w:type="dxa"/>
              <w:right w:w="140" w:type="dxa"/>
            </w:tcMar>
          </w:tcPr>
          <w:p>
            <w:r/>
            <w:r>
              <w:rPr>
                <w:sz w:val="20"/>
              </w:rPr>
              <w:t>1 · Demo HTML</w:t>
            </w:r>
          </w:p>
        </w:tc>
        <w:tc>
          <w:tcPr>
            <w:tcW w:type="dxa" w:w="3249"/>
            <w:tcMar>
              <w:top w:w="80" w:type="dxa"/>
              <w:left w:w="140" w:type="dxa"/>
              <w:bottom w:w="80" w:type="dxa"/>
              <w:right w:w="140" w:type="dxa"/>
            </w:tcMar>
          </w:tcPr>
          <w:p>
            <w:r/>
            <w:r>
              <w:rPr>
                <w:sz w:val="20"/>
              </w:rPr>
              <w:t>Lo que estás probando ahora. Sirve para validar funcionalidades.</w:t>
            </w:r>
          </w:p>
        </w:tc>
        <w:tc>
          <w:tcPr>
            <w:tcW w:type="dxa" w:w="3249"/>
            <w:tcMar>
              <w:top w:w="80" w:type="dxa"/>
              <w:left w:w="140" w:type="dxa"/>
              <w:bottom w:w="80" w:type="dxa"/>
              <w:right w:w="140" w:type="dxa"/>
            </w:tcMar>
          </w:tcPr>
          <w:p>
            <w:r/>
            <w:r>
              <w:rPr>
                <w:sz w:val="20"/>
              </w:rPr>
              <w:t>Listo</w:t>
            </w:r>
          </w:p>
        </w:tc>
      </w:tr>
      <w:tr>
        <w:tc>
          <w:tcPr>
            <w:tcW w:type="dxa" w:w="3249"/>
            <w:shd w:val="clear" w:color="auto" w:fill="F1F5F9"/>
            <w:tcMar>
              <w:top w:w="80" w:type="dxa"/>
              <w:left w:w="140" w:type="dxa"/>
              <w:bottom w:w="80" w:type="dxa"/>
              <w:right w:w="140" w:type="dxa"/>
            </w:tcMar>
          </w:tcPr>
          <w:p>
            <w:r/>
            <w:r>
              <w:rPr>
                <w:sz w:val="20"/>
              </w:rPr>
              <w:t>2 · Backend mínimo</w:t>
            </w:r>
          </w:p>
        </w:tc>
        <w:tc>
          <w:tcPr>
            <w:tcW w:type="dxa" w:w="3249"/>
            <w:shd w:val="clear" w:color="auto" w:fill="F1F5F9"/>
            <w:tcMar>
              <w:top w:w="80" w:type="dxa"/>
              <w:left w:w="140" w:type="dxa"/>
              <w:bottom w:w="80" w:type="dxa"/>
              <w:right w:w="140" w:type="dxa"/>
            </w:tcMar>
          </w:tcPr>
          <w:p>
            <w:r/>
            <w:r>
              <w:rPr>
                <w:sz w:val="20"/>
              </w:rPr>
              <w:t>Servidor con base de datos, login real, datos compartidos.</w:t>
            </w:r>
          </w:p>
        </w:tc>
        <w:tc>
          <w:tcPr>
            <w:tcW w:type="dxa" w:w="3249"/>
            <w:shd w:val="clear" w:color="auto" w:fill="F1F5F9"/>
            <w:tcMar>
              <w:top w:w="80" w:type="dxa"/>
              <w:left w:w="140" w:type="dxa"/>
              <w:bottom w:w="80" w:type="dxa"/>
              <w:right w:w="140" w:type="dxa"/>
            </w:tcMar>
          </w:tcPr>
          <w:p>
            <w:r/>
            <w:r>
              <w:rPr>
                <w:sz w:val="20"/>
              </w:rPr>
              <w:t>4–6 semanas</w:t>
            </w:r>
          </w:p>
        </w:tc>
      </w:tr>
      <w:tr>
        <w:tc>
          <w:tcPr>
            <w:tcW w:type="dxa" w:w="3249"/>
            <w:tcMar>
              <w:top w:w="80" w:type="dxa"/>
              <w:left w:w="140" w:type="dxa"/>
              <w:bottom w:w="80" w:type="dxa"/>
              <w:right w:w="140" w:type="dxa"/>
            </w:tcMar>
          </w:tcPr>
          <w:p>
            <w:r/>
            <w:r>
              <w:rPr>
                <w:sz w:val="20"/>
              </w:rPr>
              <w:t>3 · Integración AFIP</w:t>
            </w:r>
          </w:p>
        </w:tc>
        <w:tc>
          <w:tcPr>
            <w:tcW w:type="dxa" w:w="3249"/>
            <w:tcMar>
              <w:top w:w="80" w:type="dxa"/>
              <w:left w:w="140" w:type="dxa"/>
              <w:bottom w:w="80" w:type="dxa"/>
              <w:right w:w="140" w:type="dxa"/>
            </w:tcMar>
          </w:tcPr>
          <w:p>
            <w:r/>
            <w:r>
              <w:rPr>
                <w:sz w:val="20"/>
              </w:rPr>
              <w:t>Conexión real al WSFE para emitir facturas electrónicas con CAE válido.</w:t>
            </w:r>
          </w:p>
        </w:tc>
        <w:tc>
          <w:tcPr>
            <w:tcW w:type="dxa" w:w="3249"/>
            <w:tcMar>
              <w:top w:w="80" w:type="dxa"/>
              <w:left w:w="140" w:type="dxa"/>
              <w:bottom w:w="80" w:type="dxa"/>
              <w:right w:w="140" w:type="dxa"/>
            </w:tcMar>
          </w:tcPr>
          <w:p>
            <w:r/>
            <w:r>
              <w:rPr>
                <w:sz w:val="20"/>
              </w:rPr>
              <w:t>2–3 semanas</w:t>
            </w:r>
          </w:p>
        </w:tc>
      </w:tr>
      <w:tr>
        <w:tc>
          <w:tcPr>
            <w:tcW w:type="dxa" w:w="3249"/>
            <w:shd w:val="clear" w:color="auto" w:fill="F1F5F9"/>
            <w:tcMar>
              <w:top w:w="80" w:type="dxa"/>
              <w:left w:w="140" w:type="dxa"/>
              <w:bottom w:w="80" w:type="dxa"/>
              <w:right w:w="140" w:type="dxa"/>
            </w:tcMar>
          </w:tcPr>
          <w:p>
            <w:r/>
            <w:r>
              <w:rPr>
                <w:sz w:val="20"/>
              </w:rPr>
              <w:t>4 · App móvil</w:t>
            </w:r>
          </w:p>
        </w:tc>
        <w:tc>
          <w:tcPr>
            <w:tcW w:type="dxa" w:w="3249"/>
            <w:shd w:val="clear" w:color="auto" w:fill="F1F5F9"/>
            <w:tcMar>
              <w:top w:w="80" w:type="dxa"/>
              <w:left w:w="140" w:type="dxa"/>
              <w:bottom w:w="80" w:type="dxa"/>
              <w:right w:w="140" w:type="dxa"/>
            </w:tcMar>
          </w:tcPr>
          <w:p>
            <w:r/>
            <w:r>
              <w:rPr>
                <w:sz w:val="20"/>
              </w:rPr>
              <w:t>Versión nativa para Android/iOS con sincronización offline.</w:t>
            </w:r>
          </w:p>
        </w:tc>
        <w:tc>
          <w:tcPr>
            <w:tcW w:type="dxa" w:w="3249"/>
            <w:shd w:val="clear" w:color="auto" w:fill="F1F5F9"/>
            <w:tcMar>
              <w:top w:w="80" w:type="dxa"/>
              <w:left w:w="140" w:type="dxa"/>
              <w:bottom w:w="80" w:type="dxa"/>
              <w:right w:w="140" w:type="dxa"/>
            </w:tcMar>
          </w:tcPr>
          <w:p>
            <w:r/>
            <w:r>
              <w:rPr>
                <w:sz w:val="20"/>
              </w:rPr>
              <w:t>6–8 semanas</w:t>
            </w:r>
          </w:p>
        </w:tc>
      </w:tr>
    </w:tbl>
    <w:p/>
    <w:tbl>
      <w:tblPr>
        <w:tblW w:type="auto" w:w="0"/>
        <w:tblLayout w:type="fixed"/>
        <w:tblLook w:firstColumn="1" w:firstRow="1" w:lastColumn="0" w:lastRow="0" w:noHBand="0" w:noVBand="1" w:val="04A0"/>
      </w:tblPr>
      <w:tblGrid>
        <w:gridCol w:w="9746"/>
      </w:tblGrid>
      <w:tr>
        <w:tc>
          <w:tcPr>
            <w:tcW w:type="dxa" w:w="9746"/>
            <w:tcBorders>
              <w:left w:val="single" w:sz="36" w:color="15803D"/>
            </w:tcBorders>
            <w:shd w:val="clear" w:color="auto" w:fill="DCFCE7"/>
            <w:tcMar>
              <w:top w:w="140" w:type="dxa"/>
              <w:left w:w="240" w:type="dxa"/>
              <w:bottom w:w="140" w:type="dxa"/>
              <w:right w:w="240" w:type="dxa"/>
            </w:tcMar>
          </w:tcPr>
          <w:p>
            <w:r/>
            <w:r>
              <w:rPr>
                <w:sz w:val="24"/>
              </w:rPr>
              <w:t xml:space="preserve">✅  </w:t>
            </w:r>
            <w:r>
              <w:rPr>
                <w:b/>
                <w:color w:val="15803D"/>
                <w:sz w:val="22"/>
              </w:rPr>
              <w:t>Recomendación</w:t>
            </w:r>
          </w:p>
          <w:p>
            <w:r>
              <w:rPr>
                <w:color w:val="1E293B"/>
                <w:sz w:val="20"/>
              </w:rPr>
              <w:t>Aprovechá esta demo para recoger feedback de 3 a 5 personas de confianza (contador, encargado de campo, administrativa) antes de pasar a la fase de backend. Cuanto más claro tengamos el sistema de roles y flujos, más barato y rápido será el paso 2.</w:t>
            </w:r>
          </w:p>
        </w:tc>
      </w:tr>
    </w:tbl>
    <w:p/>
    <w:p>
      <w:r>
        <w:br w:type="page"/>
      </w:r>
    </w:p>
    <w:p>
      <w:pPr>
        <w:pStyle w:val="Heading1"/>
      </w:pPr>
      <w:r>
        <w:rPr>
          <w:color w:val="14532D"/>
        </w:rPr>
        <w:t>9. ¿Problemas? Checklist rápido</w:t>
      </w:r>
    </w:p>
    <w:p>
      <w:pPr>
        <w:pStyle w:val="ListBullet"/>
      </w:pPr>
      <w:r>
        <w:rPr>
          <w:b/>
          <w:color w:val="14532D"/>
        </w:rPr>
        <w:t xml:space="preserve">🔧 </w:t>
      </w:r>
      <w:r>
        <w:rPr>
          <w:sz w:val="22"/>
        </w:rPr>
        <w:t>El receptor hace doble clic en AgroCore.html y no pasa nada → que lo abra con clic derecho → "Abrir con" → Chrome / Edge.</w:t>
      </w:r>
    </w:p>
    <w:p>
      <w:pPr>
        <w:pStyle w:val="ListBullet"/>
      </w:pPr>
      <w:r>
        <w:rPr>
          <w:b/>
          <w:color w:val="14532D"/>
        </w:rPr>
        <w:t xml:space="preserve">🔧 </w:t>
      </w:r>
      <w:r>
        <w:rPr>
          <w:sz w:val="22"/>
        </w:rPr>
        <w:t>La cotización BCR aparece como "cargando…" y no se actualiza → es normal en la demo, hay un fallback interno. No es un error crítico.</w:t>
      </w:r>
    </w:p>
    <w:p>
      <w:pPr>
        <w:pStyle w:val="ListBullet"/>
      </w:pPr>
      <w:r>
        <w:rPr>
          <w:b/>
          <w:color w:val="14532D"/>
        </w:rPr>
        <w:t xml:space="preserve">🔧 </w:t>
      </w:r>
      <w:r>
        <w:rPr>
          <w:sz w:val="22"/>
        </w:rPr>
        <w:t>Subió un logo muy pesado y el sistema se pone lento → la imagen se redimensiona a 256 px, pero si empezó muy grande tarda un segundo. Usá PNG/JPG de menos de 500 KB.</w:t>
      </w:r>
    </w:p>
    <w:p>
      <w:pPr>
        <w:pStyle w:val="ListBullet"/>
      </w:pPr>
      <w:r>
        <w:rPr>
          <w:b/>
          <w:color w:val="14532D"/>
        </w:rPr>
        <w:t xml:space="preserve">🔧 </w:t>
      </w:r>
      <w:r>
        <w:rPr>
          <w:sz w:val="22"/>
        </w:rPr>
        <w:t>El link de Netlify no abre → verificá que la URL termine en /AgroCore.html (sensible a mayúsculas).</w:t>
      </w:r>
    </w:p>
    <w:p>
      <w:r>
        <w:rPr>
          <w:b w:val="0"/>
          <w:i/>
          <w:color w:val="475569"/>
          <w:sz w:val="20"/>
        </w:rPr>
        <w:t>Para cualquier consulta adicional, respondeme directamente sobre este chat y te ayudo paso a paso.</w:t>
      </w:r>
    </w:p>
    <w:sectPr w:rsidR="00FC693F" w:rsidRPr="0006063C" w:rsidSect="00034616">
      <w:headerReference w:type="default" r:id="rId9"/>
      <w:footerReference w:type="default" r:id="rId10"/>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75569"/>
        <w:sz w:val="18"/>
      </w:rPr>
      <w:t xml:space="preserve">Página </w:t>
    </w:r>
    <w:r>
      <w:rPr>
        <w:color w:val="475569"/>
        <w:sz w:val="18"/>
      </w:rPr>
      <w:fldChar w:fldCharType="begin"/>
      <w:instrText xml:space="preserve">PAGE</w:instrText>
      <w:fldChar w:fldCharType="end"/>
    </w:r>
    <w:r>
      <w:rPr>
        <w:color w:val="475569"/>
        <w:sz w:val="18"/>
      </w:rPr>
      <w:t xml:space="preserve"> de </w:t>
    </w:r>
    <w:r>
      <w:rPr>
        <w:color w:val="475569"/>
        <w:sz w:val="18"/>
      </w:rPr>
      <w:fldChar w:fldCharType="begin"/>
      <w:instrText xml:space="preserve">NUMPAGES</w:instrText>
      <w:fldChar w:fldCharType="end"/>
    </w:r>
    <w:r>
      <w:rPr>
        <w:color w:val="475569"/>
        <w:sz w:val="18"/>
      </w:rPr>
      <w:t xml:space="preserve">  ·  AgroCore Argentina v0.1  ·  agrocore.ar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4532D"/>
        <w:sz w:val="20"/>
      </w:rPr>
      <w:t>AgroCore Argentina · Guía de Acceso Remoto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