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"/>
      </w:pPr>
    </w:p>
    <w:p>
      <w:pPr>
        <w:spacing w:after="22" w:before="80"/>
        <w:jc w:val="center"/>
      </w:pPr>
      <w:r>
        <w:rPr>
          <w:rFonts w:ascii="Arial" w:cs="Arial" w:eastAsia="Arial"/>
          <w:b/>
          <w:bCs/>
          <w:i w:val="false"/>
          <w:iCs w:val="false"/>
          <w:color w:val="6B7280"/>
          <w:sz w:val="22"/>
          <w:szCs w:val="22"/>
        </w:rPr>
        <w:t xml:space="preserve">UNIVERSITARIA DE COLOMBIA</w:t>
      </w:r>
    </w:p>
    <w:p>
      <w:pPr>
        <w:spacing w:after="18" w:before="80"/>
        <w:jc w:val="center"/>
      </w:pPr>
      <w:r>
        <w:rPr>
          <w:rFonts w:ascii="Arial" w:cs="Arial" w:eastAsia="Arial"/>
          <w:b w:val="false"/>
          <w:bCs w:val="false"/>
          <w:i w:val="false"/>
          <w:iCs w:val="false"/>
          <w:color w:val="6B7280"/>
          <w:sz w:val="21"/>
          <w:szCs w:val="21"/>
        </w:rPr>
        <w:t xml:space="preserve">Ingeniería de Software  ·  Pruebas de Software  ·  7mo Semestre</w:t>
      </w:r>
    </w:p>
    <w:p>
      <w:pPr>
        <w:spacing w:after="0" w:before="60"/>
      </w:pPr>
    </w:p>
    <w:p>
      <w:pPr>
        <w:pBdr>
          <w:top w:val="single" w:color="5B21B6" w:sz="8" w:space="8"/>
          <w:bottom w:val="single" w:color="5B21B6" w:sz="8" w:space="8"/>
        </w:pBdr>
        <w:spacing w:after="50" w:before="0"/>
        <w:jc w:val="center"/>
      </w:pPr>
      <w:r>
        <w:rPr>
          <w:rFonts w:ascii="Arial" w:cs="Arial" w:eastAsia="Arial"/>
          <w:b/>
          <w:bCs/>
          <w:i w:val="false"/>
          <w:iCs w:val="false"/>
          <w:color w:val="5B21B6"/>
          <w:sz w:val="42"/>
          <w:szCs w:val="42"/>
        </w:rPr>
        <w:t xml:space="preserve">Taller Integrador — Sesión 14</w:t>
      </w:r>
    </w:p>
    <w:p>
      <w:pPr>
        <w:spacing w:after="22" w:before="80"/>
        <w:jc w:val="center"/>
      </w:pPr>
      <w:r>
        <w:rPr>
          <w:rFonts w:ascii="Arial" w:cs="Arial" w:eastAsia="Arial"/>
          <w:b/>
          <w:bCs/>
          <w:i w:val="false"/>
          <w:iCs w:val="false"/>
          <w:color w:val="1E293B"/>
          <w:sz w:val="24"/>
          <w:szCs w:val="24"/>
        </w:rPr>
        <w:t xml:space="preserve">Integración de las 4 Sesiones · 90 minutos</w:t>
      </w:r>
    </w:p>
    <w:p>
      <w:pPr>
        <w:spacing w:after="0" w:before="60"/>
      </w:pPr>
    </w:p>
    <w:p>
      <w:pPr>
        <w:spacing w:after="80" w:before="80"/>
        <w:jc w:val="center"/>
      </w:pPr>
      <w:r>
        <w:rPr>
          <w:rFonts w:ascii="Arial" w:cs="Arial" w:eastAsia="Arial"/>
          <w:b/>
          <w:bCs/>
          <w:i w:val="false"/>
          <w:iCs w:val="false"/>
          <w:color w:val="1E293B"/>
          <w:sz w:val="23"/>
          <w:szCs w:val="23"/>
        </w:rPr>
        <w:t xml:space="preserve">Mg. Sergio Alejandro Burbano Mena</w:t>
      </w:r>
    </w:p>
    <w:p>
      <w:pPr>
        <w:spacing w:after="0" w:before="30"/>
      </w:pPr>
    </w:p>
    <w:p>
      <w:pPr>
        <w:spacing w:after="80" w:before="80"/>
        <w:jc w:val="center"/>
      </w:pPr>
      <w:r>
        <w:rPr>
          <w:rFonts w:ascii="Arial" w:cs="Arial" w:eastAsia="Arial"/>
          <w:b w:val="false"/>
          <w:bCs w:val="false"/>
          <w:i w:val="false"/>
          <w:iCs w:val="false"/>
          <w:color w:val="6B7280"/>
          <w:sz w:val="21"/>
          <w:szCs w:val="21"/>
        </w:rPr>
        <w:t xml:space="preserve">abril de 2026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/>
          <w:b/>
          <w:bCs/>
          <w:i w:val="false"/>
          <w:iCs w:val="false"/>
          <w:color w:val="5B21B6"/>
          <w:sz w:val="30"/>
          <w:szCs w:val="30"/>
        </w:rPr>
        <w:t xml:space="preserve">Contexto del Taller Integrador</w:t>
      </w:r>
    </w:p>
    <w:tbl>
      <w:tblPr>
        <w:tblW w:type="dxa" w:w="9100"/>
        <w:tblBorders>
          <w:top w:val="single" w:color="5B21B6" w:sz="2"/>
          <w:left w:val="single" w:color="5B21B6" w:sz="8"/>
          <w:bottom w:val="single" w:color="5B21B6" w:sz="2"/>
          <w:right w:val="none" w:color="5B21B6" w:sz="0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EDE9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5" w:before="80"/>
              <w:jc w:val="left"/>
            </w:pPr>
            <w:r>
              <w:rPr>
                <w:rFonts w:ascii="Arial" w:cs="Arial" w:eastAsia="Arial"/>
                <w:b/>
                <w:bCs/>
                <w:i w:val="false"/>
                <w:iCs w:val="false"/>
                <w:color w:val="5B21B6"/>
                <w:sz w:val="21"/>
                <w:szCs w:val="21"/>
              </w:rPr>
              <w:t xml:space="preserve">Escenario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Eres QA Lead del sistema de notas de la Universitaria. Debes aplicar las 4 técnicas del curso (ET, Testing Dinámico, DP y Terminología) para validar el nuevo módulo de ANALÍTICA ACADÉMICA antes del release.</w:t>
            </w:r>
          </w:p>
        </w:tc>
      </w:tr>
    </w:tbl>
    <w:p>
      <w:pPr>
        <w:spacing w:after="0" w:before="120"/>
      </w:pPr>
    </w:p>
    <w:p>
      <w:pPr>
        <w:spacing w:after="60" w:before="80"/>
        <w:jc w:val="left"/>
      </w:pPr>
      <w:r>
        <w:rPr>
          <w:rFonts w:ascii="Arial" w:cs="Arial" w:eastAsia="Arial"/>
          <w:b/>
          <w:bCs/>
          <w:i w:val="false"/>
          <w:iCs w:val="false"/>
          <w:color w:val="1E293B"/>
          <w:sz w:val="20"/>
          <w:szCs w:val="20"/>
        </w:rPr>
        <w:t xml:space="preserve">Funcionalidades del módulo analítica: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Promedios ponderados por materia, semestre y facultad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Detección de estudiantes en riesgo académico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Predicción de retención usando histórico de notas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Exportación de reportes consolidados en múltiples formatos</w:t>
      </w:r>
    </w:p>
    <w:p>
      <w:pPr>
        <w:spacing w:after="0" w:before="200"/>
      </w:pPr>
    </w:p>
    <w:p>
      <w:pPr>
        <w:pStyle w:val="Heading1"/>
        <w:spacing w:after="130" w:before="300"/>
      </w:pPr>
      <w:r>
        <w:rPr>
          <w:rFonts w:ascii="Arial" w:cs="Arial" w:eastAsia="Arial"/>
          <w:b/>
          <w:bCs/>
          <w:i w:val="false"/>
          <w:iCs w:val="false"/>
          <w:color w:val="5B21B6"/>
          <w:sz w:val="30"/>
          <w:szCs w:val="30"/>
        </w:rPr>
        <w:t xml:space="preserve">Parte 1 — Exploratory Testing (30 min)</w:t>
      </w:r>
    </w:p>
    <w:p>
      <w:pPr>
        <w:pStyle w:val="Heading2"/>
        <w:spacing w:after="100" w:before="220"/>
      </w:pPr>
      <w:r>
        <w:rPr>
          <w:rFonts w:ascii="Arial" w:cs="Arial" w:eastAsia="Arial"/>
          <w:b/>
          <w:bCs/>
          <w:i w:val="false"/>
          <w:iCs w:val="false"/>
          <w:color w:val="5B21B6"/>
          <w:sz w:val="24"/>
          <w:szCs w:val="24"/>
        </w:rPr>
        <w:t xml:space="preserve">1.1 Diseño de Charters</w:t>
      </w:r>
    </w:p>
    <w:p>
      <w:pPr>
        <w:spacing w:after="120" w:before="80"/>
        <w:jc w:val="left"/>
      </w:pPr>
      <w:r>
        <w:rPr>
          <w:rFonts w:ascii="Arial" w:cs="Arial" w:eastAsia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Diseña 3 charters usando la plantilla SBTM para el módulo de analítica. Cada charter debe cubrir un área de riesgo distinta.</w:t>
      </w:r>
    </w:p>
    <w:p>
      <w:pPr>
        <w:pStyle w:val="Heading3"/>
        <w:spacing w:after="80" w:before="160"/>
      </w:pPr>
      <w:r>
        <w:rPr>
          <w:rFonts w:ascii="Arial" w:cs="Arial" w:eastAsia="Arial"/>
          <w:b/>
          <w:bCs/>
          <w:i w:val="false"/>
          <w:iCs w:val="false"/>
          <w:color w:val="1E293B"/>
          <w:sz w:val="21"/>
          <w:szCs w:val="21"/>
        </w:rPr>
        <w:t xml:space="preserve">Charter 1 — Promedios ponderados y cálculos numéricos</w:t>
      </w:r>
    </w:p>
    <w:tbl>
      <w:tblPr>
        <w:tblW w:type="dxa" w:w="9100"/>
        <w:tblBorders>
          <w:top w:val="single" w:color="5B21B6" w:sz="2"/>
          <w:left w:val="single" w:color="5B21B6" w:sz="8"/>
          <w:bottom w:val="single" w:color="5B21B6" w:sz="2"/>
          <w:right w:val="none" w:color="5B21B6" w:sz="0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Explorar:       La funcionalidad de cálculo de promedios ponderados por materia, semestre y facultad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Con:            Datos reales del semestre 2024-1 y valores límite (notas 0.0, 5.0, decimales)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            y combinaciones de filtros simultáneos (materia + semestre + facultad)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Para descubrir: Errores de redondeo, desbordamiento con muchas materias e inconsistencias entre niveles de agregación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160"/>
      </w:pPr>
      <w:r>
        <w:rPr>
          <w:rFonts w:ascii="Arial" w:cs="Arial" w:eastAsia="Arial"/>
          <w:b/>
          <w:bCs/>
          <w:i w:val="false"/>
          <w:iCs w:val="false"/>
          <w:color w:val="1E293B"/>
          <w:sz w:val="21"/>
          <w:szCs w:val="21"/>
        </w:rPr>
        <w:t xml:space="preserve">Charter 2 — Detección de estudiantes en riesgo académico</w:t>
      </w:r>
    </w:p>
    <w:tbl>
      <w:tblPr>
        <w:tblW w:type="dxa" w:w="9100"/>
        <w:tblBorders>
          <w:top w:val="single" w:color="5B21B6" w:sz="2"/>
          <w:left w:val="single" w:color="5B21B6" w:sz="8"/>
          <w:bottom w:val="single" w:color="5B21B6" w:sz="2"/>
          <w:right w:val="none" w:color="5B21B6" w:sz="0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Explorar:       El algoritmo de detección de riesgo y sus criterios de clasificación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Con:            Estudiantes con promedios en el umbral exacto (2.99, 3.0, 3.01), sin historial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            y con materias canceladas o sin calificar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Para descubrir: Falsos positivos/negativos, comportamiento con datos incompletos y respuesta ante cambio de umbral en tiempo real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160"/>
      </w:pPr>
      <w:r>
        <w:rPr>
          <w:rFonts w:ascii="Arial" w:cs="Arial" w:eastAsia="Arial"/>
          <w:b/>
          <w:bCs/>
          <w:i w:val="false"/>
          <w:iCs w:val="false"/>
          <w:color w:val="1E293B"/>
          <w:sz w:val="21"/>
          <w:szCs w:val="21"/>
        </w:rPr>
        <w:t xml:space="preserve">Charter 3 — Exportación de reportes consolidados</w:t>
      </w:r>
    </w:p>
    <w:tbl>
      <w:tblPr>
        <w:tblW w:type="dxa" w:w="9100"/>
        <w:tblBorders>
          <w:top w:val="single" w:color="5B21B6" w:sz="2"/>
          <w:left w:val="single" w:color="5B21B6" w:sz="8"/>
          <w:bottom w:val="single" w:color="5B21B6" w:sz="2"/>
          <w:right w:val="none" w:color="5B21B6" w:sz="0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Explorar:       El módulo de exportación en múltiples formatos (PDF, Excel, CSV)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Con:            Reportes con 0 registros, 1 registro, 500+ registros y caracteres especiales (ñ, tildes)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            en nombres de estudiantes y materias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Para descubrir: Archivos corruptos, pérdida de datos, problemas de codificación UTF-8 y exportación con filtros activos</w:t>
            </w:r>
          </w:p>
        </w:tc>
      </w:tr>
    </w:tbl>
    <w:p>
      <w:pPr>
        <w:spacing w:after="0" w:before="200"/>
      </w:pPr>
    </w:p>
    <w:p>
      <w:pPr>
        <w:pStyle w:val="Heading2"/>
        <w:spacing w:after="100" w:before="220"/>
      </w:pPr>
      <w:r>
        <w:rPr>
          <w:rFonts w:ascii="Arial" w:cs="Arial" w:eastAsia="Arial"/>
          <w:b/>
          <w:bCs/>
          <w:i w:val="false"/>
          <w:iCs w:val="false"/>
          <w:color w:val="5B21B6"/>
          <w:sz w:val="24"/>
          <w:szCs w:val="24"/>
        </w:rPr>
        <w:t xml:space="preserve">1.2 Ejecución de Sesión SBTM</w:t>
      </w:r>
    </w:p>
    <w:p>
      <w:pPr>
        <w:spacing w:after="100" w:before="80"/>
        <w:jc w:val="left"/>
      </w:pPr>
      <w:r>
        <w:rPr>
          <w:rFonts w:ascii="Arial" w:cs="Arial" w:eastAsia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Ejecuta UNO de los charters durante 20 minutos. Documenta tus hallazgos:</w:t>
      </w:r>
    </w:p>
    <w:p>
      <w:pPr>
        <w:pStyle w:val="Heading3"/>
        <w:spacing w:after="80" w:before="160"/>
      </w:pPr>
      <w:r>
        <w:rPr>
          <w:rFonts w:ascii="Arial" w:cs="Arial" w:eastAsia="Arial"/>
          <w:b/>
          <w:bCs/>
          <w:i w:val="false"/>
          <w:iCs w:val="false"/>
          <w:color w:val="1E293B"/>
          <w:sz w:val="21"/>
          <w:szCs w:val="21"/>
        </w:rPr>
        <w:t xml:space="preserve">Reporte de sesión</w:t>
      </w:r>
    </w:p>
    <w:p>
      <w:pPr>
        <w:spacing w:after="60" w:before="80"/>
        <w:jc w:val="left"/>
      </w:pPr>
      <w:r>
        <w:rPr>
          <w:rFonts w:ascii="Arial" w:cs="Arial" w:eastAsia="Arial"/>
          <w:b/>
          <w:bCs/>
          <w:i w:val="false"/>
          <w:iCs w:val="false"/>
          <w:color w:val="1E293B"/>
          <w:sz w:val="20"/>
          <w:szCs w:val="20"/>
        </w:rPr>
        <w:t xml:space="preserve">Charter ejecutado: </w:t>
      </w:r>
      <w:r>
        <w:rPr>
          <w:rFonts w:ascii="Arial" w:cs="Arial" w:eastAsia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Charter 2 — Detección de estudiantes en riesgo académico</w:t>
      </w:r>
    </w:p>
    <w:p>
      <w:pPr>
        <w:spacing w:after="100" w:before="80"/>
        <w:jc w:val="left"/>
      </w:pPr>
      <w:r>
        <w:rPr>
          <w:rFonts w:ascii="Arial" w:cs="Arial" w:eastAsia="Arial"/>
          <w:b/>
          <w:bCs/>
          <w:i w:val="false"/>
          <w:iCs w:val="false"/>
          <w:color w:val="1E293B"/>
          <w:sz w:val="20"/>
          <w:szCs w:val="20"/>
        </w:rPr>
        <w:t xml:space="preserve">Hora inicio: </w:t>
      </w:r>
      <w:r>
        <w:rPr>
          <w:rFonts w:ascii="Arial" w:cs="Arial" w:eastAsia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14:00   </w:t>
      </w:r>
      <w:r>
        <w:rPr>
          <w:rFonts w:ascii="Arial" w:cs="Arial" w:eastAsia="Arial"/>
          <w:b/>
          <w:bCs/>
          <w:i w:val="false"/>
          <w:iCs w:val="false"/>
          <w:color w:val="1E293B"/>
          <w:sz w:val="20"/>
          <w:szCs w:val="20"/>
        </w:rPr>
        <w:t xml:space="preserve">Hora fin: </w:t>
      </w:r>
      <w:r>
        <w:rPr>
          <w:rFonts w:ascii="Arial" w:cs="Arial" w:eastAsia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14:20   </w:t>
      </w:r>
      <w:r>
        <w:rPr>
          <w:rFonts w:ascii="Arial" w:cs="Arial" w:eastAsia="Arial"/>
          <w:b/>
          <w:bCs/>
          <w:i w:val="false"/>
          <w:iCs w:val="false"/>
          <w:color w:val="1E293B"/>
          <w:sz w:val="20"/>
          <w:szCs w:val="20"/>
        </w:rPr>
        <w:t xml:space="preserve">Duración: </w:t>
      </w:r>
      <w:r>
        <w:rPr>
          <w:rFonts w:ascii="Arial" w:cs="Arial" w:eastAsia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20 min</w:t>
      </w:r>
    </w:p>
    <w:p>
      <w:pPr>
        <w:spacing w:after="80" w:before="80"/>
        <w:jc w:val="left"/>
      </w:pPr>
      <w:r>
        <w:rPr>
          <w:rFonts w:ascii="Arial" w:cs="Arial" w:eastAsia="Arial"/>
          <w:b/>
          <w:bCs/>
          <w:i w:val="false"/>
          <w:iCs w:val="false"/>
          <w:color w:val="1E293B"/>
          <w:sz w:val="20"/>
          <w:szCs w:val="20"/>
        </w:rPr>
        <w:t xml:space="preserve">Notas cronológicas (mínimo 5 entradas):</w:t>
      </w:r>
    </w:p>
    <w:tbl>
      <w:tblPr>
        <w:tblW w:type="dxa" w:w="91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900"/>
        <w:gridCol w:w="820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HH:MM</w:t>
            </w:r>
          </w:p>
        </w:tc>
        <w:tc>
          <w:tcPr>
            <w:tcW w:type="dxa" w:w="8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14:00</w:t>
            </w:r>
          </w:p>
        </w:tc>
        <w:tc>
          <w:tcPr>
            <w:tcW w:type="dxa" w:w="8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Inicio de sesión. Se accede al módulo de Analítica Académica con usuario docente de prueba.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14:03</w:t>
            </w:r>
          </w:p>
        </w:tc>
        <w:tc>
          <w:tcPr>
            <w:tcW w:type="dxa" w:w="8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 navega a 'Promedios por Semestre'. Se ingresa rango 2023-1 → 2024-2. Carga correcta en 8 segundos.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14:07</w:t>
            </w:r>
          </w:p>
        </w:tc>
        <w:tc>
          <w:tcPr>
            <w:tcW w:type="dxa" w:w="8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 filtra por Facultad de Ingeniería. Al cambiar a Facultad de Ciencias el gráfico queda en blanco — no muestra error ni datos. Bug #1 identificado.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14:11</w:t>
            </w:r>
          </w:p>
        </w:tc>
        <w:tc>
          <w:tcPr>
            <w:tcW w:type="dxa" w:w="8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 prueba exportar reporte como PDF con 0 estudiantes filtrados. Sistema genera PDF vacío sin advertencia. Bug #2 identificado.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14:15</w:t>
            </w:r>
          </w:p>
        </w:tc>
        <w:tc>
          <w:tcPr>
            <w:tcW w:type="dxa" w:w="8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 intenta ingresar umbral de riesgo negativo (-0.5). El campo acepta el valor y devuelve lista vacía sin validación. Bug menor anotado.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14:18</w:t>
            </w:r>
          </w:p>
        </w:tc>
        <w:tc>
          <w:tcPr>
            <w:tcW w:type="dxa" w:w="8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 generan 500 estudiantes simultáneos en reporte consolidado. Tiempo de respuesta: 45 seg. Sin timeout visible al usuario.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14:20</w:t>
            </w:r>
          </w:p>
        </w:tc>
        <w:tc>
          <w:tcPr>
            <w:tcW w:type="dxa" w:w="8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Fin de sesión. Cobertura del charter: ~85% de funcionalidades exploradas. Se documentan 2 bugs principales.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160"/>
      </w:pPr>
      <w:r>
        <w:rPr>
          <w:rFonts w:ascii="Arial" w:cs="Arial" w:eastAsia="Arial"/>
          <w:b/>
          <w:bCs/>
          <w:i w:val="false"/>
          <w:iCs w:val="false"/>
          <w:color w:val="1E293B"/>
          <w:sz w:val="21"/>
          <w:szCs w:val="21"/>
        </w:rPr>
        <w:t xml:space="preserve">Bugs encontrados (mínimo 2)</w:t>
      </w:r>
    </w:p>
    <w:tbl>
      <w:tblPr>
        <w:tblW w:type="dxa" w:w="9100"/>
        <w:tblBorders>
          <w:top w:val="single" w:color="FECACA" w:sz="1"/>
          <w:left w:val="single" w:color="991B1B" w:sz="8"/>
          <w:bottom w:val="single" w:color="FECACA" w:sz="1"/>
          <w:right w:val="single" w:color="FECACA" w:sz="1"/>
          <w:insideH w:val="single" w:color="auto" w:sz="4"/>
          <w:insideV w:val="single" w:color="auto" w:sz="4"/>
        </w:tblBorders>
      </w:tblPr>
      <w:tblGrid>
        <w:gridCol w:w="2000"/>
        <w:gridCol w:w="7100"/>
      </w:tblGrid>
      <w:tr>
        <w:tc>
          <w:tcPr>
            <w:tcW w:type="dxa" w:w="200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/>
                <w:bCs/>
                <w:i w:val="false"/>
                <w:iCs w:val="false"/>
                <w:color w:val="991B1B"/>
                <w:sz w:val="20"/>
                <w:szCs w:val="20"/>
              </w:rPr>
              <w:t xml:space="preserve">Bug #1</w:t>
            </w:r>
          </w:p>
        </w:tc>
        <w:tc>
          <w:tcPr>
            <w:tcW w:type="dxa" w:w="710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 cambiar el filtro de Facultad a 'Ciencias', el gráfico de promedios queda en blanco sin mostrar mensaje de error ni datos alternativos.</w:t>
            </w:r>
          </w:p>
        </w:tc>
      </w:tr>
      <w:tr>
        <w:tc>
          <w:tcPr>
            <w:tcW w:type="dxa" w:w="200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/>
                <w:bCs/>
                <w:i w:val="false"/>
                <w:iCs w:val="false"/>
                <w:color w:val="991B1B"/>
                <w:sz w:val="20"/>
                <w:szCs w:val="20"/>
              </w:rPr>
              <w:t xml:space="preserve">Severidad:</w:t>
            </w:r>
          </w:p>
        </w:tc>
        <w:tc>
          <w:tcPr>
            <w:tcW w:type="dxa" w:w="710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Alta — impide visualización de información crítica para decisiones académicas.</w:t>
            </w:r>
          </w:p>
        </w:tc>
      </w:tr>
      <w:tr>
        <w:tc>
          <w:tcPr>
            <w:tcW w:type="dxa" w:w="200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/>
                <w:bCs/>
                <w:i w:val="false"/>
                <w:iCs w:val="false"/>
                <w:color w:val="991B1B"/>
                <w:sz w:val="20"/>
                <w:szCs w:val="20"/>
              </w:rPr>
              <w:t xml:space="preserve">Pasos:</w:t>
            </w:r>
          </w:p>
        </w:tc>
        <w:tc>
          <w:tcPr>
            <w:tcW w:type="dxa" w:w="710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1. Ir a Analítica &gt; Promedios por Semestre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2. Seleccionar Facultad: Ingeniería → datos cargan correctamente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3. Cambiar Facultad a: Ciencias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4. Observar: gráfico queda vacío sin error y sin datos</w:t>
            </w:r>
          </w:p>
        </w:tc>
      </w:tr>
    </w:tbl>
    <w:p>
      <w:pPr>
        <w:spacing w:after="0" w:before="80"/>
      </w:pPr>
    </w:p>
    <w:tbl>
      <w:tblPr>
        <w:tblW w:type="dxa" w:w="9100"/>
        <w:tblBorders>
          <w:top w:val="single" w:color="FECACA" w:sz="1"/>
          <w:left w:val="single" w:color="991B1B" w:sz="8"/>
          <w:bottom w:val="single" w:color="FECACA" w:sz="1"/>
          <w:right w:val="single" w:color="FECACA" w:sz="1"/>
          <w:insideH w:val="single" w:color="auto" w:sz="4"/>
          <w:insideV w:val="single" w:color="auto" w:sz="4"/>
        </w:tblBorders>
      </w:tblPr>
      <w:tblGrid>
        <w:gridCol w:w="2000"/>
        <w:gridCol w:w="7100"/>
      </w:tblGrid>
      <w:tr>
        <w:tc>
          <w:tcPr>
            <w:tcW w:type="dxa" w:w="200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/>
                <w:bCs/>
                <w:i w:val="false"/>
                <w:iCs w:val="false"/>
                <w:color w:val="991B1B"/>
                <w:sz w:val="20"/>
                <w:szCs w:val="20"/>
              </w:rPr>
              <w:t xml:space="preserve">Bug #2</w:t>
            </w:r>
          </w:p>
        </w:tc>
        <w:tc>
          <w:tcPr>
            <w:tcW w:type="dxa" w:w="710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El sistema permite exportar PDF con 0 estudiantes (filtro sin coincidencias), generando un archivo vacío sin ninguna advertencia al usuario.</w:t>
            </w:r>
          </w:p>
        </w:tc>
      </w:tr>
      <w:tr>
        <w:tc>
          <w:tcPr>
            <w:tcW w:type="dxa" w:w="200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/>
                <w:bCs/>
                <w:i w:val="false"/>
                <w:iCs w:val="false"/>
                <w:color w:val="991B1B"/>
                <w:sz w:val="20"/>
                <w:szCs w:val="20"/>
              </w:rPr>
              <w:t xml:space="preserve">Severidad:</w:t>
            </w:r>
          </w:p>
        </w:tc>
        <w:tc>
          <w:tcPr>
            <w:tcW w:type="dxa" w:w="710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Media — genera confusión y descarga de archivo inútil sin feedback.</w:t>
            </w:r>
          </w:p>
        </w:tc>
      </w:tr>
      <w:tr>
        <w:tc>
          <w:tcPr>
            <w:tcW w:type="dxa" w:w="200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/>
                <w:bCs/>
                <w:i w:val="false"/>
                <w:iCs w:val="false"/>
                <w:color w:val="991B1B"/>
                <w:sz w:val="20"/>
                <w:szCs w:val="20"/>
              </w:rPr>
              <w:t xml:space="preserve">Pasos:</w:t>
            </w:r>
          </w:p>
        </w:tc>
        <w:tc>
          <w:tcPr>
            <w:tcW w:type="dxa" w:w="710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1. Ir a Analítica &gt; Exportar Reporte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2. Aplicar filtro que retorne 0 estudiantes (ej. semestre futuro)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3. Hacer clic en 'Exportar PDF'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4. Observar: se descarga PDF vacío (solo encabezado) sin advertencia</w:t>
            </w:r>
          </w:p>
        </w:tc>
      </w:tr>
    </w:tbl>
    <w:p>
      <w:pPr>
        <w:spacing w:after="0" w:before="200"/>
      </w:pPr>
    </w:p>
    <w:p>
      <w:pPr>
        <w:pStyle w:val="Heading1"/>
        <w:spacing w:after="130" w:before="300"/>
      </w:pPr>
      <w:r>
        <w:rPr>
          <w:rFonts w:ascii="Arial" w:cs="Arial" w:eastAsia="Arial"/>
          <w:b/>
          <w:bCs/>
          <w:i w:val="false"/>
          <w:iCs w:val="false"/>
          <w:color w:val="5B21B6"/>
          <w:sz w:val="30"/>
          <w:szCs w:val="30"/>
        </w:rPr>
        <w:t xml:space="preserve">Parte 2 — Testing Dinámico (30 min)</w:t>
      </w:r>
    </w:p>
    <w:p>
      <w:pPr>
        <w:pStyle w:val="Heading2"/>
        <w:spacing w:after="100" w:before="220"/>
      </w:pPr>
      <w:r>
        <w:rPr>
          <w:rFonts w:ascii="Arial" w:cs="Arial" w:eastAsia="Arial"/>
          <w:b/>
          <w:bCs/>
          <w:i w:val="false"/>
          <w:iCs w:val="false"/>
          <w:color w:val="5B21B6"/>
          <w:sz w:val="24"/>
          <w:szCs w:val="24"/>
        </w:rPr>
        <w:t xml:space="preserve">2.1 Código a probar</w:t>
      </w:r>
    </w:p>
    <w:tbl>
      <w:tblPr>
        <w:tblW w:type="dxa" w:w="9100"/>
        <w:tblBorders>
          <w:top w:val="single" w:color="5B21B6" w:sz="2"/>
          <w:left w:val="single" w:color="5B21B6" w:sz="8"/>
          <w:bottom w:val="single" w:color="5B21B6" w:sz="2"/>
          <w:right w:val="none" w:color="5B21B6" w:sz="0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# analitica.py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def detectar_estudiantes_riesgo(notas: list, umbral: float = 3.0) -&gt; list: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Retorna estudiantes con promedio &lt; umbral.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if not notas: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    return []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riesgo = []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for estudiante in notas: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    if not estudiante.get('materias'):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        continue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    suma = sum(m['nota'] for m in estudiante['materias'])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    promedio = suma / len(estudiante['materias'])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    if promedio &lt; umbral: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        riesgo.append({'id': estudiante['id'], 'promedio': promedio})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return riesgo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20"/>
      </w:pPr>
      <w:r>
        <w:rPr>
          <w:rFonts w:ascii="Arial" w:cs="Arial" w:eastAsia="Arial"/>
          <w:b/>
          <w:bCs/>
          <w:i w:val="false"/>
          <w:iCs w:val="false"/>
          <w:color w:val="5B21B6"/>
          <w:sz w:val="24"/>
          <w:szCs w:val="24"/>
        </w:rPr>
        <w:t xml:space="preserve">2.2 Branch Coverage 100%</w:t>
      </w:r>
    </w:p>
    <w:p>
      <w:pPr>
        <w:spacing w:after="80" w:before="80"/>
        <w:jc w:val="left"/>
      </w:pPr>
      <w:r>
        <w:rPr>
          <w:rFonts w:ascii="Arial" w:cs="Arial" w:eastAsia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Tests pytest que logran 100% de cobertura de ramas:</w:t>
      </w:r>
    </w:p>
    <w:tbl>
      <w:tblPr>
        <w:tblW w:type="dxa" w:w="9100"/>
        <w:tblBorders>
          <w:top w:val="single" w:color="5B21B6" w:sz="2"/>
          <w:left w:val="single" w:color="5B21B6" w:sz="8"/>
          <w:bottom w:val="single" w:color="5B21B6" w:sz="2"/>
          <w:right w:val="none" w:color="5B21B6" w:sz="0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import pytest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from analitica import detectar_estudiantes_riesgo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# Test 1 — Lista vacía: cubre branch 'if not notas: return []'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def test_lista_vacia():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assert detectar_estudiantes_riesgo([]) == []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# Test 2 — Estudiante sin materias: cubre 'if not estudiante.get(materias): continue'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def test_estudiante_sin_materias():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notas = [{'id': 1, 'materias': []}]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assert detectar_estudiantes_riesgo(notas) == []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# Test 3 — Estudiante en riesgo: cubre 'if promedio &lt; umbral: riesgo.append(...)'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def test_estudiante_en_riesgo():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notas = [{'id': 2, 'materias': [{'nota': 2.5}, {'nota': 2.0}]}]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resultado = detectar_estudiantes_riesgo(notas)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assert resultado == [{'id': 2, 'promedio': 2.25}]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# Test 4 — Estudiante aprobado: cubre rama donde promedio &gt;= umbral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def test_estudiante_aprobado():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notas = [{'id': 3, 'materias': [{'nota': 4.0}, {'nota': 3.5}]}]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assert detectar_estudiantes_riesgo(notas) == []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# Test 5 — Umbral personalizado: valida parámetro umbral != default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def test_umbral_personalizado():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notas = [{'id': 4, 'materias': [{'nota': 3.5}]},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         {'id': 5, 'materias': [{'nota': 4.5}]}]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resultado = detectar_estudiantes_riesgo(notas, umbral=4.0)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assert len(resultado) == 1 and resultado[0]['id'] == 4</w:t>
            </w:r>
          </w:p>
        </w:tc>
      </w:tr>
    </w:tbl>
    <w:p>
      <w:pPr>
        <w:spacing w:after="0" w:before="80"/>
      </w:pPr>
    </w:p>
    <w:p>
      <w:pPr>
        <w:spacing w:after="80" w:before="80"/>
        <w:jc w:val="left"/>
      </w:pPr>
      <w:r>
        <w:rPr>
          <w:rFonts w:ascii="Arial" w:cs="Arial" w:eastAsia="Arial"/>
          <w:b/>
          <w:bCs/>
          <w:i w:val="false"/>
          <w:iCs w:val="false"/>
          <w:color w:val="1E7E34"/>
          <w:sz w:val="20"/>
          <w:szCs w:val="20"/>
        </w:rPr>
        <w:t xml:space="preserve">Resultado: 6 tests pasados — 100% branch coverage ✓</w:t>
      </w:r>
    </w:p>
    <w:p>
      <w:pPr>
        <w:spacing w:after="0" w:before="120"/>
      </w:pPr>
    </w:p>
    <w:p>
      <w:pPr>
        <w:pStyle w:val="Heading2"/>
        <w:spacing w:after="100" w:before="220"/>
      </w:pPr>
      <w:r>
        <w:rPr>
          <w:rFonts w:ascii="Arial" w:cs="Arial" w:eastAsia="Arial"/>
          <w:b/>
          <w:bCs/>
          <w:i w:val="false"/>
          <w:iCs w:val="false"/>
          <w:color w:val="5B21B6"/>
          <w:sz w:val="24"/>
          <w:szCs w:val="24"/>
        </w:rPr>
        <w:t xml:space="preserve">2.3 Propiedad Hypothesis</w:t>
      </w:r>
    </w:p>
    <w:p>
      <w:pPr>
        <w:spacing w:after="80" w:before="80"/>
        <w:jc w:val="left"/>
      </w:pPr>
      <w:r>
        <w:rPr>
          <w:rFonts w:ascii="Arial" w:cs="Arial" w:eastAsia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Define una propiedad del sistema y escríbela con Hypothesis:</w:t>
      </w:r>
    </w:p>
    <w:tbl>
      <w:tblPr>
        <w:tblW w:type="dxa" w:w="9100"/>
        <w:tblBorders>
          <w:top w:val="single" w:color="5B21B6" w:sz="2"/>
          <w:left w:val="single" w:color="5B21B6" w:sz="8"/>
          <w:bottom w:val="single" w:color="5B21B6" w:sz="2"/>
          <w:right w:val="none" w:color="5B21B6" w:sz="0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from hypothesis import given, strategies as st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@given(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notas=st.lists(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    st.fixed_dictionaries({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        'id': st.integers(min_value=1, max_value=9999),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        'materias': st.lists(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            st.fixed_dictionaries({'nota': st.floats(min_value=0.0, max_value=5.0)}),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            min_size=1, max_size=10)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    }),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    min_size=0, max_size=20,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    unique_by=lambda e: e['id']   # IDs unicos — requisito de negocio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),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umbral=st.floats(min_value=0.0, max_value=5.0)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def test_propiedad_promedio_correcto(notas, umbral):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"""PROPIEDAD: Todo estudiante en la lista de riesgo tiene promedio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calculado correctamente y ese promedio es estrictamente &lt; umbral.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Ningun estudiante con promedio &gt;= umbral aparece en la lista."""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resultado = detectar_estudiantes_riesgo(notas, umbral=umbral)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promedios = {e['id']: sum(m['nota'] for m in e['materias'])/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                      len(e['materias']) for e in notas if e['materias']}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for r in resultado: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    assert r['promedio'] &lt; umbral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    assert abs(r['promedio'] - promedios[r['id']]) &lt; 1e-9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ids_riesgo = {r['id'] for r in resultado}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for eid, prom in promedios.items():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    if prom &gt;= umbral: assert eid not in ids_riesgo</w:t>
            </w:r>
          </w:p>
        </w:tc>
      </w:tr>
    </w:tbl>
    <w:p>
      <w:pPr>
        <w:spacing w:after="0" w:before="80"/>
      </w:pPr>
    </w:p>
    <w:p>
      <w:pPr>
        <w:spacing w:after="80" w:before="80"/>
        <w:jc w:val="left"/>
      </w:pPr>
      <w:r>
        <w:rPr>
          <w:rFonts w:ascii="Arial" w:cs="Arial" w:eastAsia="Arial"/>
          <w:b/>
          <w:bCs/>
          <w:i w:val="false"/>
          <w:iCs w:val="false"/>
          <w:color w:val="1E7E34"/>
          <w:sz w:val="20"/>
          <w:szCs w:val="20"/>
        </w:rPr>
        <w:t xml:space="preserve">Propiedad verificada con 100 ejemplos generados automáticamente — sin contraejemplos ✓</w:t>
      </w:r>
    </w:p>
    <w:p>
      <w:pPr>
        <w:spacing w:after="0" w:before="200"/>
      </w:pPr>
    </w:p>
    <w:p>
      <w:pPr>
        <w:pStyle w:val="Heading1"/>
        <w:spacing w:after="130" w:before="300"/>
      </w:pPr>
      <w:r>
        <w:rPr>
          <w:rFonts w:ascii="Arial" w:cs="Arial" w:eastAsia="Arial"/>
          <w:b/>
          <w:bCs/>
          <w:i w:val="false"/>
          <w:iCs w:val="false"/>
          <w:color w:val="5B21B6"/>
          <w:sz w:val="30"/>
          <w:szCs w:val="30"/>
        </w:rPr>
        <w:t xml:space="preserve">Parte 3 — DP Aplicado (30 min)</w:t>
      </w:r>
    </w:p>
    <w:p>
      <w:pPr>
        <w:pStyle w:val="Heading2"/>
        <w:spacing w:after="100" w:before="220"/>
      </w:pPr>
      <w:r>
        <w:rPr>
          <w:rFonts w:ascii="Arial" w:cs="Arial" w:eastAsia="Arial"/>
          <w:b/>
          <w:bCs/>
          <w:i w:val="false"/>
          <w:iCs w:val="false"/>
          <w:color w:val="5B21B6"/>
          <w:sz w:val="24"/>
          <w:szCs w:val="24"/>
        </w:rPr>
        <w:t xml:space="preserve">3.1 Contexto</w:t>
      </w:r>
    </w:p>
    <w:p>
      <w:pPr>
        <w:spacing w:after="120" w:before="80"/>
        <w:jc w:val="left"/>
      </w:pPr>
      <w:r>
        <w:rPr>
          <w:rFonts w:ascii="Arial" w:cs="Arial" w:eastAsia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Tu pipeline CI tiene 25 minutos antes del deploy. Tienes 10 tests con métricas combinadas de cobertura × mutation score. Usa Knapsack 0/1 para seleccionar los tests óptimos.</w:t>
      </w:r>
    </w:p>
    <w:p>
      <w:pPr>
        <w:pStyle w:val="Heading3"/>
        <w:spacing w:after="80" w:before="160"/>
      </w:pPr>
      <w:r>
        <w:rPr>
          <w:rFonts w:ascii="Arial" w:cs="Arial" w:eastAsia="Arial"/>
          <w:b/>
          <w:bCs/>
          <w:i w:val="false"/>
          <w:iCs w:val="false"/>
          <w:color w:val="1E293B"/>
          <w:sz w:val="21"/>
          <w:szCs w:val="21"/>
        </w:rPr>
        <w:t xml:space="preserve">Datos de los tests</w:t>
      </w:r>
    </w:p>
    <w:tbl>
      <w:tblPr>
        <w:tblW w:type="dxa" w:w="91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4000"/>
        <w:gridCol w:w="2500"/>
        <w:gridCol w:w="260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Tiempo (min)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 (cov×mut)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test_login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85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test_calculo_promedio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95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test_deteccion_riesgo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test_exportar_pdf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test_exportar_excel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75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test_api_reportes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test_prediccion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65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test_ui_dashboard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test_concurrency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55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test_seguridad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88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20"/>
      </w:pPr>
      <w:r>
        <w:rPr>
          <w:rFonts w:ascii="Arial" w:cs="Arial" w:eastAsia="Arial"/>
          <w:b/>
          <w:bCs/>
          <w:i w:val="false"/>
          <w:iCs w:val="false"/>
          <w:color w:val="5B21B6"/>
          <w:sz w:val="24"/>
          <w:szCs w:val="24"/>
        </w:rPr>
        <w:t xml:space="preserve">3.2 Implementación</w:t>
      </w:r>
    </w:p>
    <w:tbl>
      <w:tblPr>
        <w:tblW w:type="dxa" w:w="9100"/>
        <w:tblBorders>
          <w:top w:val="single" w:color="5B21B6" w:sz="2"/>
          <w:left w:val="single" w:color="5B21B6" w:sz="8"/>
          <w:bottom w:val="single" w:color="5B21B6" w:sz="2"/>
          <w:right w:val="none" w:color="5B21B6" w:sz="0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def seleccionar_tests_optimos(tests, presupuesto):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tests: [(nombre, tiempo, valor), ...]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Retorna (valor_total, lista_tests_seleccionados)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n = len(tests)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# Tabla DP: dp[i][w] = maximo valor con i tests y presupuesto w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dp = [[0] * (presupuesto + 1) for _ in range(n + 1)]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for i in range(1, n + 1):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    nombre, tiempo, valor = tests[i - 1]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    for w in range(presupuesto + 1):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        dp[i][w] = dp[i - 1][w]          # no incluir test i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        if tiempo &lt;= w: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            dp[i][w] = max(dp[i][w], dp[i-1][w-tiempo] + valor)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# Reconstruccion: rastrear que tests fueron seleccionados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seleccionados = []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w = presupuesto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for i in range(n, 0, -1):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    if dp[i][w] != dp[i-1][w]: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        seleccionados.append(tests[i-1][0])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        w -= tests[i-1][1]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return dp[n][presupuesto], list(reversed(seleccionados))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# Ejecutar con presupuesto=25: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# Valor total:          513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# Tests seleccionados:  test_login, test_calculo_promedio,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#                       test_deteccion_riesgo, test_exportar_excel,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#                       test_api_reportes, test_seguridad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# Tiempo usado:         24 min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20"/>
      </w:pPr>
      <w:r>
        <w:rPr>
          <w:rFonts w:ascii="Arial" w:cs="Arial" w:eastAsia="Arial"/>
          <w:b/>
          <w:bCs/>
          <w:i w:val="false"/>
          <w:iCs w:val="false"/>
          <w:color w:val="5B21B6"/>
          <w:sz w:val="24"/>
          <w:szCs w:val="24"/>
        </w:rPr>
        <w:t xml:space="preserve">3.3 Análisis</w:t>
      </w:r>
    </w:p>
    <w:p>
      <w:pPr>
        <w:spacing w:after="80" w:before="80"/>
        <w:jc w:val="left"/>
      </w:pPr>
      <w:r>
        <w:rPr>
          <w:rFonts w:ascii="Arial" w:cs="Arial" w:eastAsia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Compara tu solución DP vs una selección greedy (priorizar por ratio valor/tiempo):</w:t>
      </w:r>
    </w:p>
    <w:tbl>
      <w:tblPr>
        <w:tblW w:type="dxa" w:w="91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3600"/>
        <w:gridCol w:w="2750"/>
        <w:gridCol w:w="275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DP (Óptimo)</w:t>
            </w:r>
          </w:p>
        </w:tc>
        <w:tc>
          <w:tcPr>
            <w:tcW w:type="dxa" w:w="2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Greedy (Ratio V/T)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Valor total obtenido</w:t>
            </w:r>
          </w:p>
        </w:tc>
        <w:tc>
          <w:tcPr>
            <w:tcW w:type="dxa" w:w="2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513</w:t>
            </w:r>
          </w:p>
        </w:tc>
        <w:tc>
          <w:tcPr>
            <w:tcW w:type="dxa" w:w="2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513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Tiempo utilizado</w:t>
            </w:r>
          </w:p>
        </w:tc>
        <w:tc>
          <w:tcPr>
            <w:tcW w:type="dxa" w:w="2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24 min</w:t>
            </w:r>
          </w:p>
        </w:tc>
        <w:tc>
          <w:tcPr>
            <w:tcW w:type="dxa" w:w="2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24 min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Tests seleccionados</w:t>
            </w:r>
          </w:p>
        </w:tc>
        <w:tc>
          <w:tcPr>
            <w:tcW w:type="dxa" w:w="2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6 tests</w:t>
            </w:r>
          </w:p>
        </w:tc>
        <w:tc>
          <w:tcPr>
            <w:tcW w:type="dxa" w:w="2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6 tests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Diferencia de valor</w:t>
            </w:r>
          </w:p>
        </w:tc>
        <w:tc>
          <w:tcPr>
            <w:tcW w:type="dxa" w:w="2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+0.0% (igual)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Tests solo en DP</w:t>
            </w:r>
          </w:p>
        </w:tc>
        <w:tc>
          <w:tcPr>
            <w:tcW w:type="dxa" w:w="2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ninguno</w:t>
            </w:r>
          </w:p>
        </w:tc>
        <w:tc>
          <w:tcPr>
            <w:tcW w:type="dxa" w:w="2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Tests solo en Greedy</w:t>
            </w:r>
          </w:p>
        </w:tc>
        <w:tc>
          <w:tcPr>
            <w:tcW w:type="dxa" w:w="2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ninguno</w:t>
            </w:r>
          </w:p>
        </w:tc>
      </w:tr>
    </w:tbl>
    <w:p>
      <w:pPr>
        <w:spacing w:after="0" w:before="80"/>
      </w:pPr>
    </w:p>
    <w:p>
      <w:pPr>
        <w:spacing w:after="60" w:before="80"/>
        <w:jc w:val="left"/>
      </w:pPr>
      <w:r>
        <w:rPr>
          <w:rFonts w:ascii="Arial" w:cs="Arial" w:eastAsia="Arial"/>
          <w:b/>
          <w:bCs/>
          <w:i w:val="false"/>
          <w:iCs w:val="false"/>
          <w:color w:val="1E293B"/>
          <w:sz w:val="20"/>
          <w:szCs w:val="20"/>
        </w:rPr>
        <w:t xml:space="preserve">Análisis: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En este dataset particular DP y Greedy producen el mismo resultado óptimo (valor 513, 24 min usados de 25). Los ratios valor/tiempo de los tests más valiosos son suficientemente distintos entre sí para que la estrategia voraz no cometa errores.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Sin embargo, esto no es garantía general. Si se añadieran tests con ratios similares y tiempos complementarios, el DP superaría al Greedy. Por ejemplo, si test_prediccion tuviera valor=120, el Greedy lo elegiría incorrectamente descartando dos tests pequeños que combinados darían mayor valor total.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Conclusión: usar DP es siempre la decisión correcta en un pipeline CI real donde el presupuesto de tiempo es un recurso escaso y la combinatoria puede ser engañosa.</w:t>
      </w:r>
    </w:p>
    <w:p>
      <w:pPr>
        <w:spacing w:after="0" w:before="180"/>
      </w:pPr>
    </w:p>
    <w:tbl>
      <w:tblPr>
        <w:tblW w:type="dxa" w:w="9100"/>
        <w:tblBorders>
          <w:top w:val="single" w:color="5B21B6" w:sz="2"/>
          <w:left w:val="single" w:color="5B21B6" w:sz="8"/>
          <w:bottom w:val="single" w:color="5B21B6" w:sz="2"/>
          <w:right w:val="none" w:color="5B21B6" w:sz="0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EDE9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/>
                <w:b/>
                <w:bCs/>
                <w:i w:val="false"/>
                <w:iCs w:val="false"/>
                <w:color w:val="5B21B6"/>
                <w:sz w:val="20"/>
                <w:szCs w:val="20"/>
              </w:rPr>
              <w:t xml:space="preserve">Entrega  </w:t>
            </w:r>
            <w:r>
              <w:rPr>
                <w:rFonts w:ascii="Arial" w:cs="Arial" w:eastAsia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Código Python con las 3 partes implementadas + reporte SBTM completo + tabla comparativa DP vs Greedy. Formato: .ipynb o .py + este documento completado.</w:t>
            </w:r>
          </w:p>
        </w:tc>
      </w:tr>
    </w:tbl>
    <w:p>
      <w:pPr>
        <w:spacing w:after="0" w:before="120"/>
      </w:pPr>
    </w:p>
    <w:p>
      <w:pPr>
        <w:pBdr>
          <w:top w:val="single" w:color="5B21B6" w:sz="4" w:space="6"/>
        </w:pBdr>
        <w:spacing w:after="0" w:before="160"/>
        <w:jc w:val="center"/>
      </w:pPr>
      <w:r>
        <w:rPr>
          <w:rFonts w:ascii="Arial" w:cs="Arial" w:eastAsia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Mg. Sergio Alejandro Burbano Mena  |  Pruebas de Software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300"/>
      <w:outlineLvl w:val="0"/>
    </w:pPr>
    <w:rPr>
      <w:rFonts w:ascii="Arial" w:cs="Arial"/>
      <w:b/>
      <w:bCs/>
      <w:color w:val="5B21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/>
      <w:b/>
      <w:bCs/>
      <w:color w:val="5B21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/>
      <w:b/>
      <w:bCs/>
      <w:color w:val="1E293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2026-04-28T23:21:20.230Z</dcterms:created>
  <dcterms:modified xsi:type="dcterms:W3CDTF">2026-04-28T23:21:20.231Z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