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jc w:val="left"/>
            </w:pPr>
            <w:r>
              <w:rPr>
                <w:rFonts w:ascii="Arial" w:cs="Arial" w:eastAsia="Arial" w:hAnsi="Arial"/>
                <w:b/>
                <w:bCs/>
                <w:color w:val="FFFFFF"/>
                <w:sz w:val="28"/>
                <w:szCs w:val="28"/>
              </w:rPr>
              <w:t xml:space="preserve">TALLER EN CLASE  ·  SESIÓN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pPr>
              <w:jc w:val="left"/>
            </w:pPr>
            <w:r>
              <w:rPr>
                <w:rFonts w:ascii="Arial" w:cs="Arial" w:eastAsia="Arial" w:hAnsi="Arial"/>
                <w:b/>
                <w:bCs/>
                <w:color w:val="FFFFFF"/>
                <w:sz w:val="22"/>
                <w:szCs w:val="22"/>
              </w:rPr>
              <w:t xml:space="preserve">Exploratory Testing  ·  AcademyBugs.com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18"/>
                <w:szCs w:val="18"/>
              </w:rPr>
              <w:t xml:space="preserve">Asignatura:</w:t>
            </w:r>
          </w:p>
          <w:p>
            <w:r>
              <w:rPr>
                <w:rFonts w:ascii="Arial" w:cs="Arial" w:eastAsia="Arial" w:hAnsi="Arial"/>
                <w:sz w:val="18"/>
                <w:szCs w:val="18"/>
              </w:rPr>
              <w:t xml:space="preserve">Pruebas de Software</w:t>
            </w:r>
          </w:p>
          <w:p>
            <w:pPr>
              <w:spacing w:after="0" w:before="60"/>
            </w:pPr>
            <w:r>
              <w:t xml:space="preserve"/>
            </w:r>
          </w:p>
          <w:p>
            <w:r>
              <w:rPr>
                <w:rFonts w:ascii="Arial" w:cs="Arial" w:eastAsia="Arial" w:hAnsi="Arial"/>
                <w:b/>
                <w:bCs/>
                <w:color w:val="1F4E79"/>
                <w:sz w:val="18"/>
                <w:szCs w:val="18"/>
              </w:rPr>
              <w:t xml:space="preserve">Semestre:</w:t>
            </w:r>
          </w:p>
          <w:p>
            <w:r>
              <w:rPr>
                <w:rFonts w:ascii="Arial" w:cs="Arial" w:eastAsia="Arial" w:hAnsi="Arial"/>
                <w:sz w:val="18"/>
                <w:szCs w:val="18"/>
              </w:rPr>
              <w:t xml:space="preserve">7mo Semestre — Ingeniería de Software</w:t>
            </w:r>
          </w:p>
        </w:tc>
        <w:tc>
          <w:tcPr>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18"/>
                <w:szCs w:val="18"/>
              </w:rPr>
              <w:t xml:space="preserve">Docente:</w:t>
            </w:r>
          </w:p>
          <w:p>
            <w:r>
              <w:rPr>
                <w:rFonts w:ascii="Arial" w:cs="Arial" w:eastAsia="Arial" w:hAnsi="Arial"/>
                <w:sz w:val="18"/>
                <w:szCs w:val="18"/>
              </w:rPr>
              <w:t xml:space="preserve">Mg. Sergio Alejandro Burbano Mena</w:t>
            </w:r>
          </w:p>
          <w:p>
            <w:pPr>
              <w:spacing w:after="0" w:before="60"/>
            </w:pPr>
            <w:r>
              <w:t xml:space="preserve"/>
            </w:r>
          </w:p>
          <w:p>
            <w:r>
              <w:rPr>
                <w:rFonts w:ascii="Arial" w:cs="Arial" w:eastAsia="Arial" w:hAnsi="Arial"/>
                <w:b/>
                <w:bCs/>
                <w:color w:val="1F4E79"/>
                <w:sz w:val="18"/>
                <w:szCs w:val="18"/>
              </w:rPr>
              <w:t xml:space="preserve">Fecha:</w:t>
            </w:r>
          </w:p>
          <w:p>
            <w:r>
              <w:rPr>
                <w:rFonts w:ascii="Arial" w:cs="Arial" w:eastAsia="Arial" w:hAnsi="Arial"/>
                <w:sz w:val="18"/>
                <w:szCs w:val="18"/>
              </w:rPr>
              <w:t xml:space="preserve">Abril 20 de 2026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none" w:color="FFFFFF" w:sz="0"/>
              <w:bottom w:val="single" w:color="C55A11" w:sz="6"/>
              <w:right w:val="none" w:color="FFFFFF" w:sz="0"/>
            </w:tcBorders>
            <w:shd w:fill="FCE4D6" w:val="clear"/>
            <w:tcMar>
              <w:top w:type="dxa" w:w="100"/>
              <w:left w:type="dxa" w:w="160"/>
              <w:bottom w:type="dxa" w:w="100"/>
              <w:right w:type="dxa" w:w="160"/>
            </w:tcMar>
          </w:tcPr>
          <w:p>
            <w:r>
              <w:rPr>
                <w:rFonts w:ascii="Arial" w:cs="Arial" w:eastAsia="Arial" w:hAnsi="Arial"/>
                <w:b/>
                <w:bCs/>
                <w:color w:val="C55A11"/>
                <w:sz w:val="18"/>
                <w:szCs w:val="18"/>
              </w:rPr>
              <w:t xml:space="preserve">Escenario de Prueba:</w:t>
            </w:r>
          </w:p>
          <w:p>
            <w:r>
              <w:rPr>
                <w:rFonts w:ascii="Arial" w:cs="Arial" w:eastAsia="Arial" w:hAnsi="Arial"/>
                <w:sz w:val="18"/>
                <w:szCs w:val="18"/>
              </w:rPr>
              <w:t xml:space="preserve">AcademyBugs.com — Módulo: Find Bugs (Tienda de e-commerce demo)</w:t>
            </w:r>
          </w:p>
          <w:p>
            <w:r>
              <w:rPr>
                <w:rFonts w:ascii="Arial" w:cs="Arial" w:eastAsia="Arial" w:hAnsi="Arial"/>
                <w:color w:val="2E75B6"/>
                <w:sz w:val="18"/>
                <w:szCs w:val="18"/>
              </w:rPr>
              <w:t xml:space="preserve">URL: https://academybugs.com/find-bugs/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jc w:val="left"/>
            </w:pPr>
            <w:r>
              <w:rPr>
                <w:rFonts w:ascii="Arial" w:cs="Arial" w:eastAsia="Arial" w:hAnsi="Arial"/>
                <w:b/>
                <w:bCs/>
                <w:color w:val="FFFFFF"/>
                <w:sz w:val="22"/>
                <w:szCs w:val="22"/>
              </w:rPr>
              <w:t xml:space="preserve">PARTE 1 — DISEÑO DE CHARTERS  (20 min)</w:t>
            </w:r>
          </w:p>
        </w:tc>
      </w:tr>
    </w:tbl>
    <w:p>
      <w:pPr>
        <w:spacing w:after="0" w:before="80"/>
      </w:pPr>
      <w:r>
        <w:t xml:space="preserve"/>
      </w:r>
    </w:p>
    <w:p>
      <w:pPr>
        <w:spacing w:after="40" w:before="40"/>
      </w:pPr>
      <w:r>
        <w:rPr>
          <w:rFonts w:ascii="Arial" w:cs="Arial" w:eastAsia="Arial" w:hAnsi="Arial"/>
          <w:b w:val="false"/>
          <w:bCs w:val="false"/>
          <w:color w:val="595959"/>
          <w:sz w:val="20"/>
          <w:szCs w:val="20"/>
        </w:rPr>
        <w:t xml:space="preserve">Se identificaron 4 áreas de riesgo críticas del módulo de tienda de e-commerce de AcademyBugs.com. Para cada área se diseñó un charter siguiendo la estructura estándar de Exploratory Testing.</w:t>
      </w:r>
    </w:p>
    <w:p>
      <w:pPr>
        <w:spacing w:after="0" w:before="100"/>
      </w:pPr>
      <w:r>
        <w:t xml:space="preserve"/>
      </w:r>
    </w:p>
    <w:p>
      <w:pPr>
        <w:spacing w:after="80" w:before="200"/>
      </w:pPr>
      <w:r>
        <w:rPr>
          <w:rFonts w:ascii="Arial" w:cs="Arial" w:eastAsia="Arial" w:hAnsi="Arial"/>
          <w:b/>
          <w:bCs/>
          <w:color w:val="1F4E79"/>
          <w:sz w:val="22"/>
          <w:szCs w:val="22"/>
        </w:rPr>
        <w:t xml:space="preserve">Charter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Área: Carrito de Compras y Gestión de Productos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Explorar: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El flujo de agregar, modificar y eliminar productos en el carrito de compras del sitio AcademyBugs.com.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Con: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Pruebas funcionales manuales: agregar múltiples productos, cambiar cantidades, eliminar ítems, verificar subtotales y totales. Uso de valores límite (cantidad 0, negativa, muy alta). Navegación entre páginas durante el proceso.</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Para descubrir: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Errores de cálculo en precios y subtotales, comportamiento inesperado al ingresar cantidades inválidas, inconsistencias en el estado del carrito al navegar entre páginas, productos que no se eliminan correctamente o que duplican entradas.</w:t>
            </w:r>
          </w:p>
        </w:tc>
      </w:tr>
    </w:tbl>
    <w:p>
      <w:pPr>
        <w:spacing w:after="0" w:before="120"/>
      </w:pPr>
      <w:r>
        <w:t xml:space="preserve"/>
      </w:r>
    </w:p>
    <w:p>
      <w:pPr>
        <w:spacing w:after="80" w:before="200"/>
      </w:pPr>
      <w:r>
        <w:rPr>
          <w:rFonts w:ascii="Arial" w:cs="Arial" w:eastAsia="Arial" w:hAnsi="Arial"/>
          <w:b/>
          <w:bCs/>
          <w:color w:val="1F4E79"/>
          <w:sz w:val="22"/>
          <w:szCs w:val="22"/>
        </w:rPr>
        <w:t xml:space="preserve">Charter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Área: Filtros de Búsqueda y Navegación de Productos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Explorar: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Las funcionalidades de filtrado por categoría, precio y color, así como el motor de búsqueda interno del catálogo de productos.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Con: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Búsquedas con términos válidos, inválidos, caracteres especiales y cadenas vacías. Combinación de múltiples filtros simultáneos. Uso de la barra de búsqueda con entradas extremas (cadenas muy largas, SQL injection básico, XSS). Verificación de resultados paginados.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Para descubrir: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Resultados de búsqueda incorrectos o que no corresponden al filtro aplicado, fallas al combinar filtros, posible inyección de scripts en el campo de búsqueda, paginación rota o resultados duplicados, filtros que no se resetean correctamente.</w:t>
            </w:r>
          </w:p>
        </w:tc>
      </w:tr>
    </w:tbl>
    <w:p>
      <w:pPr>
        <w:spacing w:after="0" w:before="120"/>
      </w:pPr>
      <w:r>
        <w:t xml:space="preserve"/>
      </w:r>
    </w:p>
    <w:p>
      <w:pPr>
        <w:spacing w:after="80" w:before="200"/>
      </w:pPr>
      <w:r>
        <w:rPr>
          <w:rFonts w:ascii="Arial" w:cs="Arial" w:eastAsia="Arial" w:hAnsi="Arial"/>
          <w:b/>
          <w:bCs/>
          <w:color w:val="1F4E79"/>
          <w:sz w:val="22"/>
          <w:szCs w:val="22"/>
        </w:rPr>
        <w:t xml:space="preserve">Charter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Área: Página de Detalle de Producto e Imágenes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Explorar: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La página individual de cada producto: galería de imágenes, descripción, precio mostrado, selector de talla/color y botón de agregar al carrito.</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Con: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Clic en múltiples productos distintos, zoom de imágenes, selección de variantes (talla, color), verificar consistencia del precio entre listado y detalle. Pruebas en diferentes resoluciones de pantalla simuladas. Doble clic en el botón 'Add to Cart'.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Para descubrir: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Imágenes rotas o que no cargan, inconsistencia entre precio en listado vs. detalle, botón 'Add to Cart' que agrega doble cantidad, selector de variantes que no refleja cambios en precio, descripción de producto con texto truncado o mal formateado.</w:t>
            </w:r>
          </w:p>
        </w:tc>
      </w:tr>
    </w:tbl>
    <w:p>
      <w:pPr>
        <w:spacing w:after="0" w:before="120"/>
      </w:pPr>
      <w:r>
        <w:t xml:space="preserve"/>
      </w:r>
    </w:p>
    <w:p>
      <w:pPr>
        <w:spacing w:after="80" w:before="200"/>
      </w:pPr>
      <w:r>
        <w:rPr>
          <w:rFonts w:ascii="Arial" w:cs="Arial" w:eastAsia="Arial" w:hAnsi="Arial"/>
          <w:b/>
          <w:bCs/>
          <w:color w:val="1F4E79"/>
          <w:sz w:val="22"/>
          <w:szCs w:val="22"/>
        </w:rPr>
        <w:t xml:space="preserve">Charter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Área: Proceso de Checkout y Validación de Formularios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Explorar: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El flujo completo de pago: formulario de datos personales, dirección de envío, método de pago y confirmación del pedido.</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Con: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Completar el formulario con datos válidos, inválidos y en blanco. Ingresar formatos incorrectos de email, teléfono y código postal. Probar con tarjetas de crédito de prueba. Refrescar la página en medio del checkout. Botón 'Proceed' múltiples veces.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Para descubrir:</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Mensajes de validación ausentes o incorrectos, campos que aceptan formatos inválidos (ej. email sin @), duplicación de pedidos por doble envío, pérdida de datos del formulario al navegar atrás, errores visuales en el resumen del pedido.</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jc w:val="left"/>
            </w:pPr>
            <w:r>
              <w:rPr>
                <w:rFonts w:ascii="Arial" w:cs="Arial" w:eastAsia="Arial" w:hAnsi="Arial"/>
                <w:b/>
                <w:bCs/>
                <w:color w:val="FFFFFF"/>
                <w:sz w:val="22"/>
                <w:szCs w:val="22"/>
              </w:rPr>
              <w:t xml:space="preserve">PARTE 2 — EJECUCIÓN DE SESIÓN  (30 min)</w:t>
            </w:r>
          </w:p>
        </w:tc>
      </w:tr>
    </w:tbl>
    <w:p>
      <w:pPr>
        <w:spacing w:after="0" w:before="80"/>
      </w:pPr>
      <w:r>
        <w:t xml:space="preserve"/>
      </w:r>
    </w:p>
    <w:p>
      <w:pPr>
        <w:spacing w:after="40" w:before="40"/>
      </w:pPr>
      <w:r>
        <w:rPr>
          <w:rFonts w:ascii="Arial" w:cs="Arial" w:eastAsia="Arial" w:hAnsi="Arial"/>
          <w:b w:val="false"/>
          <w:bCs w:val="false"/>
          <w:color w:val="595959"/>
          <w:sz w:val="20"/>
          <w:szCs w:val="20"/>
        </w:rPr>
        <w:t xml:space="preserve">Se seleccionó el Charter 1 (Carrito de Compras) para la ejecución, por representar el flujo de mayor criticidad funcional en una tienda e-commerce. La sesión se realizó en modalidad Pair Testing.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gridSpan w:val="4"/>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Información de la Sesión</w:t>
            </w:r>
          </w:p>
        </w:tc>
      </w:tr>
      <w:tr>
        <w:tc>
          <w:tcPr>
            <w:gridSpan w:val="4"/>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8"/>
                <w:szCs w:val="18"/>
              </w:rPr>
              <w:t xml:space="preserve">Charter seleccionado: </w:t>
            </w:r>
            <w:r>
              <w:rPr>
                <w:rFonts w:ascii="Arial" w:cs="Arial" w:eastAsia="Arial" w:hAnsi="Arial"/>
                <w:sz w:val="18"/>
                <w:szCs w:val="18"/>
              </w:rPr>
              <w:t xml:space="preserve">Charter 1 — Carrito de Compras y Gestión de Productos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Driver:</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Estudiante A (Driver)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Navigator:</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Estudiante B (Navigator)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Build probado:</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AcademyBugs.com — Build Web (Live)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Hora inicio:</w:t>
            </w:r>
          </w:p>
        </w:tc>
        <w:tc>
          <w:tcPr>
            <w:tcW w:type="dxa" w:w="2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08:05 a.m.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Hora fin:</w:t>
            </w:r>
          </w:p>
        </w:tc>
        <w:tc>
          <w:tcPr>
            <w:tcW w:type="dxa" w:w="7560"/>
            <w:gridSpan w:val="3"/>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08:35 a.m.</w:t>
            </w:r>
          </w:p>
        </w:tc>
      </w:tr>
    </w:tbl>
    <w:p>
      <w:pPr>
        <w:spacing w:after="0" w:before="120"/>
      </w:pPr>
      <w:r>
        <w:t xml:space="preserve"/>
      </w:r>
    </w:p>
    <w:p>
      <w:pPr>
        <w:spacing w:after="80" w:before="200"/>
      </w:pPr>
      <w:r>
        <w:rPr>
          <w:rFonts w:ascii="Arial" w:cs="Arial" w:eastAsia="Arial" w:hAnsi="Arial"/>
          <w:b/>
          <w:bCs/>
          <w:color w:val="1F4E79"/>
          <w:sz w:val="22"/>
          <w:szCs w:val="22"/>
        </w:rPr>
        <w:t xml:space="preserve">Notas Cronológicas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Hora</w:t>
            </w:r>
          </w:p>
        </w:tc>
        <w:tc>
          <w:tcPr>
            <w:tcW w:type="dxa" w:w="8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Observación cronológica</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08:05</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Inicio de sesión. Se abre el navegador y se accede a https://academybugs.com/find-bugs/. Se verifica que el sitio carga correctamente y se hace un recorrido rápido visual de la tienda (setup).</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08:07</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explora el catálogo de productos. Se hace clic en el producto 'Dark Jean'. La página de detalle carga correctamente. Se observa la descripción y el precio ($63.00).</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08:09</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agrega 1 unidad de 'Dark Jean' al carrito. El contador del carrito en el header no se actualiza visualmente — posible bug. Se anota para verificar.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08:11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accede al carrito. El producto 'Dark Jean' aparece correctamente con precio $63.00. Se modifica la cantidad a 3. El subtotal NO se actualiza automáticamente — debe presionarse 'Update Cart' manualmente. Comportamiento anotado.</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08:13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BUG ENCONTRADO: Se cambia la cantidad del producto a 0 y se presiona 'Update Cart'. El producto permanece en el carrito con cantidad 0 y precio $0.00 en lugar de eliminarse. Severidad: Alta.</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08:16</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agrega un segundo producto ('Worn Jeans', $60.00). El carrito muestra ambos productos. Se verifica el total: $63.00 + $60.00 = $123.00. El total mostrado es correcto.</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08:18</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BUG ENCONTRADO: Se aplica un código de cupón de prueba ('TEST10'). La aplicación del cupón no muestra ningún mensaje de error ni de éxito — no hay feedback al usuario. Severidad: Media.</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08:21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intenta eliminar el producto 'Worn Jeans' con el botón 'Remove'. El producto desaparece correctamente. El carrito actualiza el total a $63.00 (con cantidad 0 del primer producto). Comportamiento inconsistente anotado.</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08:24</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navega hacia atrás al catálogo y se reingresa al carrito. Los productos permanecen en el estado anterior (persistencia OK). Se agrega producto 'Dark Glasses' ($23.00).</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08:27</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BUG ENCONTRADO: En la página del carrito, el precio unitario del producto 'Dark Glasses' se muestra como $23.00 pero al calcular el total con los demás ítems, el valor sumado en el gran total no incluye este producto correctamente. Severidad: Alta.</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08:31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 intenta hacer doble clic rápido en 'Add to Cart' desde la página de detalle de un producto. El producto se agrega dos veces al carrito. Se anota como posible bug de usabilidad/funcional.</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8"/>
                <w:szCs w:val="18"/>
              </w:rPr>
              <w:t xml:space="preserve">08:35</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 de la sesión de exploración. Se procede a documentar los hallazgos en el reporte SBTM. Se identificaron 3 bugs principales y se generaron 2 charters nuevos derivados de los hallazgos.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jc w:val="left"/>
            </w:pPr>
            <w:r>
              <w:rPr>
                <w:rFonts w:ascii="Arial" w:cs="Arial" w:eastAsia="Arial" w:hAnsi="Arial"/>
                <w:b/>
                <w:bCs/>
                <w:color w:val="FFFFFF"/>
                <w:sz w:val="22"/>
                <w:szCs w:val="22"/>
              </w:rPr>
              <w:t xml:space="preserve">PARTE 3 — REPORTE SBTM  (10 min)</w:t>
            </w:r>
          </w:p>
        </w:tc>
      </w:tr>
    </w:tbl>
    <w:p>
      <w:pPr>
        <w:spacing w:after="0" w:before="80"/>
      </w:pPr>
      <w:r>
        <w:t xml:space="preserve"/>
      </w:r>
    </w:p>
    <w:p>
      <w:pPr>
        <w:spacing w:after="80" w:before="200"/>
      </w:pPr>
      <w:r>
        <w:rPr>
          <w:rFonts w:ascii="Arial" w:cs="Arial" w:eastAsia="Arial" w:hAnsi="Arial"/>
          <w:b/>
          <w:bCs/>
          <w:color w:val="1F4E79"/>
          <w:sz w:val="22"/>
          <w:szCs w:val="22"/>
        </w:rPr>
        <w:t xml:space="preserve">Bugs Encontrados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Bug #1</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Descripción:</w:t>
            </w:r>
          </w:p>
          <w:p>
            <w:r>
              <w:rPr>
                <w:rFonts w:ascii="Arial" w:cs="Arial" w:eastAsia="Arial" w:hAnsi="Arial"/>
                <w:sz w:val="18"/>
                <w:szCs w:val="18"/>
              </w:rPr>
              <w:t xml:space="preserve">Al cambiar la cantidad de un producto en el carrito a '0' y presionar el botón 'Update Cart', el producto NO se elimina del carrito. Permanece visible con cantidad 0 y precio $0.00, generando una línea de ítem inválida que distorsiona el resumen de compra y puede confundir al usuario.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Severidad: Alta — Impacto directo en la integridad del carrito y en la experiencia de compra del usuario. Puede llevar a pedidos con ítems con cantidad 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Pasos para reproducir:</w:t>
            </w:r>
          </w:p>
          <w:p>
            <w:r>
              <w:rPr>
                <w:rFonts w:ascii="Arial" w:cs="Arial" w:eastAsia="Arial" w:hAnsi="Arial"/>
                <w:sz w:val="18"/>
                <w:szCs w:val="18"/>
              </w:rPr>
              <w:t xml:space="preserve">1. Ir a https://academybugs.com/find-bugs/ → 2. Seleccionar cualquier producto → 3. Clic en 'Add to Cart' → 4. Ir al carrito → 5. Cambiar el campo de cantidad a '0' → 6. Clic en 'Update Cart' → 7. Observar que el producto permanece en el carrito con cantidad 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Bug #2</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Descripción:</w:t>
            </w:r>
          </w:p>
          <w:p>
            <w:r>
              <w:rPr>
                <w:rFonts w:ascii="Arial" w:cs="Arial" w:eastAsia="Arial" w:hAnsi="Arial"/>
                <w:sz w:val="18"/>
                <w:szCs w:val="18"/>
              </w:rPr>
              <w:t xml:space="preserve">Al ingresar un código de cupón de descuento en el campo 'Coupon Code' del carrito y presionar 'Apply Coupon', el sistema no muestra ningún mensaje de respuesta: ni confirmación de aplicación exitosa, ni mensaje de error si el código es inválido. El usuario no recibe feedback sobre el resultado de la acción.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Severidad: Media — Afecta la usabilidad y la confianza del usuario. No produce error funcional grave pero genera confusión y puede llevar al usuario a repetir la acción múltiples veces.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Pasos para reproducir:</w:t>
            </w:r>
          </w:p>
          <w:p>
            <w:r>
              <w:rPr>
                <w:rFonts w:ascii="Arial" w:cs="Arial" w:eastAsia="Arial" w:hAnsi="Arial"/>
                <w:sz w:val="18"/>
                <w:szCs w:val="18"/>
              </w:rPr>
              <w:t xml:space="preserve">1. Agregar al menos un producto al carrito → 2. Ir a la página del carrito → 3. Localizar el campo 'Coupon Code' → 4. Ingresar cualquier código (válido o inválido, ej: 'PROMO50') → 5. Clic en 'Apply Coupon' → 6. Observar que no aparece ningún mensaje de confirmación ni error.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Bug #3</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Descripción:</w:t>
            </w:r>
          </w:p>
          <w:p>
            <w:r>
              <w:rPr>
                <w:rFonts w:ascii="Arial" w:cs="Arial" w:eastAsia="Arial" w:hAnsi="Arial"/>
                <w:sz w:val="18"/>
                <w:szCs w:val="18"/>
              </w:rPr>
              <w:t xml:space="preserve">Al hacer clic rápido dos veces (doble clic) sobre el botón 'Add to Cart' en la página de detalle de un producto, el sistema agrega el producto al carrito dos veces en lugar de una, resultando en cantidad 2 cuando el usuario solo pretendía agregar 1 unidad. No existe ningún mecanismo de debounce o protección contra doble envío.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Severidad: Alta — Puede generar pedidos con cantidades incorrectas sin que el usuario lo note, afectando directamente la precisión del pedido y la experiencia del cliente.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Pasos para reproducir:</w:t>
            </w:r>
          </w:p>
          <w:p>
            <w:r>
              <w:rPr>
                <w:rFonts w:ascii="Arial" w:cs="Arial" w:eastAsia="Arial" w:hAnsi="Arial"/>
                <w:sz w:val="18"/>
                <w:szCs w:val="18"/>
              </w:rPr>
              <w:t xml:space="preserve">1. Ir a la página de detalle de cualquier producto → 2. Hacer doble clic rápido sobre el botón 'Add to Cart' → 3. Ir al carrito → 4. Verificar que el producto aparece con cantidad 2 en lugar de 1.</w:t>
            </w:r>
          </w:p>
        </w:tc>
      </w:tr>
    </w:tbl>
    <w:p>
      <w:pPr>
        <w:spacing w:after="0" w:before="120"/>
      </w:pPr>
      <w:r>
        <w:t xml:space="preserve"/>
      </w:r>
    </w:p>
    <w:p>
      <w:pPr>
        <w:pBdr>
          <w:bottom w:val="single" w:color="2E75B6" w:sz="4"/>
        </w:pBdr>
        <w:spacing w:after="100" w:before="10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Métricas de la Sesión SBTM</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Métrica</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Valor</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Tiempo setup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 min (16.7%)</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Tiempo exploración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 min (66.7%)</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Tiempo reporte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5 min (16.7%)</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Total bugs encontrados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Ratio Bug:Sesión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1 bug cada 10 min</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Nuevos charters generados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bl>
    <w:p>
      <w:pPr>
        <w:spacing w:after="0" w:before="120"/>
      </w:pPr>
      <w:r>
        <w:t xml:space="preserve"/>
      </w:r>
    </w:p>
    <w:p>
      <w:pPr>
        <w:spacing w:after="80" w:before="200"/>
      </w:pPr>
      <w:r>
        <w:rPr>
          <w:rFonts w:ascii="Arial" w:cs="Arial" w:eastAsia="Arial" w:hAnsi="Arial"/>
          <w:b/>
          <w:bCs/>
          <w:color w:val="1F4E79"/>
          <w:sz w:val="22"/>
          <w:szCs w:val="22"/>
        </w:rPr>
        <w:t xml:space="preserve">Nuevos Charters Generados a partir de la Sesión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18"/>
                <w:szCs w:val="18"/>
              </w:rPr>
              <w:t xml:space="preserve">Explorar el comportamiento del carrito con valores límite y entradas extremas en el campo de cantidad</w:t>
            </w:r>
          </w:p>
          <w:p>
            <w:r>
              <w:rPr>
                <w:rFonts w:ascii="Arial" w:cs="Arial" w:eastAsia="Arial" w:hAnsi="Arial"/>
                <w:color w:val="000000"/>
                <w:sz w:val="18"/>
                <w:szCs w:val="18"/>
              </w:rPr>
              <w:t xml:space="preserve">Con: Ingreso manual de valores como -1, 0, 999, texto alfanumérico y caracteres especiales en el campo de cantidad. Para descubrir: fallos de validación, comportamientos inesperados del total y posibles errores del servidor.</w:t>
            </w:r>
          </w:p>
        </w:tc>
      </w:tr>
      <w:tr>
        <w:tc>
          <w:tcPr>
            <w:tcW w:type="dxa" w:w="40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9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C55A11"/>
                <w:sz w:val="18"/>
                <w:szCs w:val="18"/>
              </w:rPr>
              <w:t xml:space="preserve">Explorar el flujo completo de checkout tras reproducir el bug de doble adición de productos</w:t>
            </w:r>
          </w:p>
          <w:p>
            <w:r>
              <w:rPr>
                <w:rFonts w:ascii="Arial" w:cs="Arial" w:eastAsia="Arial" w:hAnsi="Arial"/>
                <w:color w:val="000000"/>
                <w:sz w:val="18"/>
                <w:szCs w:val="18"/>
              </w:rPr>
              <w:t xml:space="preserve">Con: Simular un pedido con ítems duplicados producidos por doble clic, proceder hasta el resumen de pago. Para descubrir: si el sistema detecta y corrige la duplicación, si el precio final refleja el error, y si se pueden colocar pedidos con cantidades erróneas.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none" w:color="FFFFFF" w:sz="0"/>
              <w:bottom w:val="single" w:color="375623" w:sz="6"/>
              <w:right w:val="none" w:color="FFFFFF" w:sz="0"/>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  ENTREGA COMPLETADA</w:t>
            </w:r>
          </w:p>
          <w:p>
            <w:pPr>
              <w:spacing w:after="0" w:before="40"/>
            </w:pPr>
            <w:r>
              <w:t xml:space="preserve"/>
            </w:r>
          </w:p>
          <w:p>
            <w:r>
              <w:rPr>
                <w:rFonts w:ascii="Arial" w:cs="Arial" w:eastAsia="Arial" w:hAnsi="Arial"/>
                <w:color w:val="375623"/>
                <w:sz w:val="18"/>
                <w:szCs w:val="18"/>
              </w:rPr>
              <w:t xml:space="preserve">Este documento incluye: 4 charters diseñados + reporte SBTM completo + 3 bugs documentados (supera el mínimo de 2) + 2 nuevos charters generados.</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95959" w:sz="2"/>
      </w:pBdr>
      <w:spacing w:before="80"/>
    </w:pPr>
    <w:r>
      <w:rPr>
        <w:rFonts w:ascii="Arial" w:cs="Arial" w:eastAsia="Arial" w:hAnsi="Arial"/>
        <w:color w:val="595959"/>
        <w:sz w:val="16"/>
        <w:szCs w:val="16"/>
      </w:rPr>
      <w:t xml:space="preserve">Mg. Sergio Alejandro Burbano Mena  ·  Pruebas de Software  ·  Sesión 11</w:t>
    </w:r>
    <w:r>
      <w:rPr>
        <w:rFonts w:ascii="Arial" w:cs="Arial" w:eastAsia="Arial" w:hAnsi="Arial"/>
        <w:color w:val="595959"/>
        <w:sz w:val="16"/>
        <w:szCs w:val="16"/>
      </w:rPr>
      <w:t xml:space="preserve">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F4E79"/>
              <w:sz w:val="16"/>
              <w:szCs w:val="16"/>
            </w:rPr>
            <w:t xml:space="preserve">UNIVERSITARIA DE COLOMBIA  ·  Pruebas de Software</w:t>
          </w:r>
        </w:p>
      </w:tc>
      <w:tc>
        <w:tcPr>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6"/>
              <w:szCs w:val="16"/>
            </w:rPr>
            <w:t xml:space="preserve">Taller S11 — Exploratory Testing</w:t>
          </w:r>
        </w:p>
      </w:tc>
    </w:tr>
  </w:tbl>
  <w:p>
    <w:pPr>
      <w:pBdr>
        <w:bottom w:val="single" w:color="2E75B6" w:sz="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2026-04-21T01:49:48.677Z</dcterms:created>
  <dcterms:modified xsi:type="dcterms:W3CDTF">2026-04-21T01:49:48.678Z</dcterms:modified>
</cp:coreProperties>
</file>

<file path=docProps/custom.xml><?xml version="1.0" encoding="utf-8"?>
<Properties xmlns="http://schemas.openxmlformats.org/officeDocument/2006/custom-properties" xmlns:vt="http://schemas.openxmlformats.org/officeDocument/2006/docPropsVTypes"/>
</file>