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5AEB" w14:textId="16BD6AEE" w:rsidR="00086A6D" w:rsidRDefault="00000000">
      <w:pPr>
        <w:spacing w:line="360" w:lineRule="auto"/>
        <w:jc w:val="center"/>
      </w:pPr>
      <w:r>
        <w:rPr>
          <w:b/>
        </w:rPr>
        <w:t xml:space="preserve">Habilitación: </w:t>
      </w:r>
      <w:r w:rsidR="00535D31">
        <w:rPr>
          <w:b/>
        </w:rPr>
        <w:t>LENGUAJES ULTIAM GENERACION</w:t>
      </w:r>
    </w:p>
    <w:p w14:paraId="7913C142" w14:textId="77777777" w:rsidR="00086A6D" w:rsidRDefault="00000000">
      <w:pPr>
        <w:spacing w:line="360" w:lineRule="auto"/>
        <w:jc w:val="center"/>
      </w:pPr>
      <w:r>
        <w:t>Cuestionario de opción múltiple</w:t>
      </w:r>
    </w:p>
    <w:p w14:paraId="05EA03A8" w14:textId="77777777" w:rsidR="00086A6D" w:rsidRDefault="00000000">
      <w:pPr>
        <w:spacing w:line="360" w:lineRule="auto"/>
        <w:jc w:val="both"/>
      </w:pPr>
      <w:r>
        <w:t>Seleccione una sola respuesta en cada pregunta.</w:t>
      </w:r>
    </w:p>
    <w:p w14:paraId="7D9AEF1D" w14:textId="77777777" w:rsidR="00086A6D" w:rsidRDefault="00000000">
      <w:pPr>
        <w:spacing w:line="360" w:lineRule="auto"/>
        <w:jc w:val="both"/>
      </w:pPr>
      <w:r>
        <w:rPr>
          <w:b/>
        </w:rPr>
        <w:t>1. ¿Cuál es el objetivo principal de una base de datos?</w:t>
      </w:r>
    </w:p>
    <w:p w14:paraId="3BD41662" w14:textId="77777777" w:rsidR="00086A6D" w:rsidRDefault="00000000">
      <w:pPr>
        <w:spacing w:line="360" w:lineRule="auto"/>
        <w:jc w:val="both"/>
      </w:pPr>
      <w:r>
        <w:t>A. Diseñar presentaciones multimedia</w:t>
      </w:r>
    </w:p>
    <w:p w14:paraId="526B8857" w14:textId="77777777" w:rsidR="00086A6D" w:rsidRDefault="00000000">
      <w:pPr>
        <w:spacing w:line="360" w:lineRule="auto"/>
        <w:jc w:val="both"/>
      </w:pPr>
      <w:r>
        <w:t>B. Almacenar, organizar y recuperar información de manera eficiente</w:t>
      </w:r>
    </w:p>
    <w:p w14:paraId="025A4A2D" w14:textId="77777777" w:rsidR="00086A6D" w:rsidRDefault="00000000">
      <w:pPr>
        <w:spacing w:line="360" w:lineRule="auto"/>
        <w:jc w:val="both"/>
      </w:pPr>
      <w:r>
        <w:t>C. Reemplazar completamente el sistema operativo</w:t>
      </w:r>
    </w:p>
    <w:p w14:paraId="5CDC4848" w14:textId="77777777" w:rsidR="00086A6D" w:rsidRDefault="00000000">
      <w:pPr>
        <w:spacing w:line="360" w:lineRule="auto"/>
        <w:jc w:val="both"/>
      </w:pPr>
      <w:r>
        <w:t>D. Eliminar la necesidad de usar software</w:t>
      </w:r>
    </w:p>
    <w:p w14:paraId="09CDEB3F" w14:textId="77777777" w:rsidR="00086A6D" w:rsidRDefault="00086A6D">
      <w:pPr>
        <w:spacing w:line="360" w:lineRule="auto"/>
        <w:jc w:val="both"/>
      </w:pPr>
    </w:p>
    <w:p w14:paraId="3BC68862" w14:textId="77777777" w:rsidR="00086A6D" w:rsidRDefault="00000000">
      <w:pPr>
        <w:spacing w:line="360" w:lineRule="auto"/>
        <w:jc w:val="both"/>
      </w:pPr>
      <w:r>
        <w:rPr>
          <w:b/>
        </w:rPr>
        <w:t>2. ¿Qué caracteriza al modelo de base de datos relacional?</w:t>
      </w:r>
    </w:p>
    <w:p w14:paraId="4A6AEFCB" w14:textId="77777777" w:rsidR="00086A6D" w:rsidRDefault="00000000">
      <w:pPr>
        <w:spacing w:line="360" w:lineRule="auto"/>
        <w:jc w:val="both"/>
      </w:pPr>
      <w:r>
        <w:t>A. Organiza la información en tablas relacionadas entre sí</w:t>
      </w:r>
    </w:p>
    <w:p w14:paraId="037E1092" w14:textId="77777777" w:rsidR="00086A6D" w:rsidRDefault="00000000">
      <w:pPr>
        <w:spacing w:line="360" w:lineRule="auto"/>
        <w:jc w:val="both"/>
      </w:pPr>
      <w:r>
        <w:t>B. Solo permite guardar imágenes y videos</w:t>
      </w:r>
    </w:p>
    <w:p w14:paraId="164E7201" w14:textId="77777777" w:rsidR="00086A6D" w:rsidRDefault="00000000">
      <w:pPr>
        <w:spacing w:line="360" w:lineRule="auto"/>
        <w:jc w:val="both"/>
      </w:pPr>
      <w:r>
        <w:t>C. No utiliza claves ni relaciones</w:t>
      </w:r>
    </w:p>
    <w:p w14:paraId="5A785658" w14:textId="77777777" w:rsidR="00086A6D" w:rsidRDefault="00000000">
      <w:pPr>
        <w:spacing w:line="360" w:lineRule="auto"/>
        <w:jc w:val="both"/>
      </w:pPr>
      <w:r>
        <w:t>D. Se basa únicamente en archivos de texto plano</w:t>
      </w:r>
    </w:p>
    <w:p w14:paraId="559560D5" w14:textId="77777777" w:rsidR="00086A6D" w:rsidRDefault="00086A6D">
      <w:pPr>
        <w:spacing w:line="360" w:lineRule="auto"/>
        <w:jc w:val="both"/>
      </w:pPr>
    </w:p>
    <w:p w14:paraId="5EB0B6AD" w14:textId="77777777" w:rsidR="00086A6D" w:rsidRDefault="00000000">
      <w:pPr>
        <w:spacing w:line="360" w:lineRule="auto"/>
        <w:jc w:val="both"/>
      </w:pPr>
      <w:r>
        <w:rPr>
          <w:b/>
        </w:rPr>
        <w:t>3. En una tabla relacional, la clave primaria se utiliza para:</w:t>
      </w:r>
    </w:p>
    <w:p w14:paraId="3C5CE8E2" w14:textId="77777777" w:rsidR="00086A6D" w:rsidRDefault="00000000">
      <w:pPr>
        <w:spacing w:line="360" w:lineRule="auto"/>
        <w:jc w:val="both"/>
      </w:pPr>
      <w:r>
        <w:t>A. Identificar de forma única cada registro</w:t>
      </w:r>
    </w:p>
    <w:p w14:paraId="535EFE5E" w14:textId="77777777" w:rsidR="00086A6D" w:rsidRDefault="00000000">
      <w:pPr>
        <w:spacing w:line="360" w:lineRule="auto"/>
        <w:jc w:val="both"/>
      </w:pPr>
      <w:r>
        <w:t>B. Duplicar los datos importantes</w:t>
      </w:r>
    </w:p>
    <w:p w14:paraId="7E5134EF" w14:textId="77777777" w:rsidR="00086A6D" w:rsidRDefault="00000000">
      <w:pPr>
        <w:spacing w:line="360" w:lineRule="auto"/>
        <w:jc w:val="both"/>
      </w:pPr>
      <w:r>
        <w:t>C. Eliminar automáticamente filas vacías</w:t>
      </w:r>
    </w:p>
    <w:p w14:paraId="0C68BE65" w14:textId="77777777" w:rsidR="00086A6D" w:rsidRDefault="00000000">
      <w:pPr>
        <w:spacing w:line="360" w:lineRule="auto"/>
        <w:jc w:val="both"/>
      </w:pPr>
      <w:r>
        <w:t>D. Ordenar los registros de manera alfabética</w:t>
      </w:r>
    </w:p>
    <w:p w14:paraId="295CEF0D" w14:textId="77777777" w:rsidR="00086A6D" w:rsidRDefault="00086A6D">
      <w:pPr>
        <w:spacing w:line="360" w:lineRule="auto"/>
        <w:jc w:val="both"/>
      </w:pPr>
    </w:p>
    <w:p w14:paraId="6D4B8EB3" w14:textId="77777777" w:rsidR="00086A6D" w:rsidRDefault="00000000">
      <w:pPr>
        <w:spacing w:line="360" w:lineRule="auto"/>
        <w:jc w:val="both"/>
      </w:pPr>
      <w:r>
        <w:rPr>
          <w:b/>
        </w:rPr>
        <w:lastRenderedPageBreak/>
        <w:t>4. ¿Qué elemento del modelamiento de bases de datos representa una asociación entre tablas?</w:t>
      </w:r>
    </w:p>
    <w:p w14:paraId="06AE6616" w14:textId="77777777" w:rsidR="00086A6D" w:rsidRDefault="00000000">
      <w:pPr>
        <w:spacing w:line="360" w:lineRule="auto"/>
        <w:jc w:val="both"/>
      </w:pPr>
      <w:r>
        <w:t>A. Atributo</w:t>
      </w:r>
    </w:p>
    <w:p w14:paraId="6B8F139C" w14:textId="77777777" w:rsidR="00086A6D" w:rsidRDefault="00000000">
      <w:pPr>
        <w:spacing w:line="360" w:lineRule="auto"/>
        <w:jc w:val="both"/>
      </w:pPr>
      <w:r>
        <w:t>B. Relación</w:t>
      </w:r>
    </w:p>
    <w:p w14:paraId="6AF03BA9" w14:textId="77777777" w:rsidR="00086A6D" w:rsidRDefault="00000000">
      <w:pPr>
        <w:spacing w:line="360" w:lineRule="auto"/>
        <w:jc w:val="both"/>
      </w:pPr>
      <w:r>
        <w:t>C. Formulario</w:t>
      </w:r>
    </w:p>
    <w:p w14:paraId="1D2DA321" w14:textId="77777777" w:rsidR="00086A6D" w:rsidRDefault="00000000">
      <w:pPr>
        <w:spacing w:line="360" w:lineRule="auto"/>
        <w:jc w:val="both"/>
      </w:pPr>
      <w:r>
        <w:t>D. Reporte</w:t>
      </w:r>
    </w:p>
    <w:p w14:paraId="7AD7EFA4" w14:textId="77777777" w:rsidR="00086A6D" w:rsidRDefault="00086A6D">
      <w:pPr>
        <w:spacing w:line="360" w:lineRule="auto"/>
        <w:jc w:val="both"/>
      </w:pPr>
    </w:p>
    <w:p w14:paraId="491171CB" w14:textId="77777777" w:rsidR="00086A6D" w:rsidRDefault="00000000">
      <w:pPr>
        <w:spacing w:line="360" w:lineRule="auto"/>
        <w:jc w:val="both"/>
      </w:pPr>
      <w:r>
        <w:rPr>
          <w:b/>
        </w:rPr>
        <w:t>5. ¿Qué concepto indica cuántas ocurrencias de una entidad se relacionan con otra en un diagrama entidad-relación?</w:t>
      </w:r>
    </w:p>
    <w:p w14:paraId="3D476578" w14:textId="77777777" w:rsidR="00086A6D" w:rsidRDefault="00000000">
      <w:pPr>
        <w:spacing w:line="360" w:lineRule="auto"/>
        <w:jc w:val="both"/>
      </w:pPr>
      <w:r>
        <w:t>A. Cardinalidad</w:t>
      </w:r>
    </w:p>
    <w:p w14:paraId="770C7592" w14:textId="77777777" w:rsidR="00086A6D" w:rsidRDefault="00000000">
      <w:pPr>
        <w:spacing w:line="360" w:lineRule="auto"/>
        <w:jc w:val="both"/>
      </w:pPr>
      <w:r>
        <w:t>B. Normalización</w:t>
      </w:r>
    </w:p>
    <w:p w14:paraId="34075F18" w14:textId="77777777" w:rsidR="00086A6D" w:rsidRDefault="00000000">
      <w:pPr>
        <w:spacing w:line="360" w:lineRule="auto"/>
        <w:jc w:val="both"/>
      </w:pPr>
      <w:r>
        <w:t>C. Índice</w:t>
      </w:r>
    </w:p>
    <w:p w14:paraId="19D7FBB4" w14:textId="77777777" w:rsidR="00086A6D" w:rsidRDefault="00000000">
      <w:pPr>
        <w:spacing w:line="360" w:lineRule="auto"/>
        <w:jc w:val="both"/>
      </w:pPr>
      <w:r>
        <w:t>D. Consulta embebida</w:t>
      </w:r>
    </w:p>
    <w:p w14:paraId="0DDFF605" w14:textId="77777777" w:rsidR="00086A6D" w:rsidRDefault="00086A6D">
      <w:pPr>
        <w:spacing w:line="360" w:lineRule="auto"/>
        <w:jc w:val="both"/>
      </w:pPr>
    </w:p>
    <w:p w14:paraId="63EDD82F" w14:textId="77777777" w:rsidR="00086A6D" w:rsidRDefault="00000000">
      <w:pPr>
        <w:spacing w:line="360" w:lineRule="auto"/>
        <w:jc w:val="both"/>
      </w:pPr>
      <w:r>
        <w:rPr>
          <w:b/>
        </w:rPr>
        <w:t>6. ¿Cuál de las siguientes sentencias SQL se usa para consultar información almacenada?</w:t>
      </w:r>
    </w:p>
    <w:p w14:paraId="368B7005" w14:textId="77777777" w:rsidR="00086A6D" w:rsidRDefault="00000000">
      <w:pPr>
        <w:spacing w:line="360" w:lineRule="auto"/>
        <w:jc w:val="both"/>
      </w:pPr>
      <w:r>
        <w:t>A. DELETE</w:t>
      </w:r>
    </w:p>
    <w:p w14:paraId="1E554DB4" w14:textId="77777777" w:rsidR="00086A6D" w:rsidRDefault="00000000">
      <w:pPr>
        <w:spacing w:line="360" w:lineRule="auto"/>
        <w:jc w:val="both"/>
      </w:pPr>
      <w:r>
        <w:t>B. UPDATE</w:t>
      </w:r>
    </w:p>
    <w:p w14:paraId="4992BCB8" w14:textId="77777777" w:rsidR="00086A6D" w:rsidRDefault="00000000">
      <w:pPr>
        <w:spacing w:line="360" w:lineRule="auto"/>
        <w:jc w:val="both"/>
      </w:pPr>
      <w:r>
        <w:t>C. SELECT</w:t>
      </w:r>
    </w:p>
    <w:p w14:paraId="1D5EBFE1" w14:textId="77777777" w:rsidR="00086A6D" w:rsidRDefault="00000000">
      <w:pPr>
        <w:spacing w:line="360" w:lineRule="auto"/>
        <w:jc w:val="both"/>
      </w:pPr>
      <w:r>
        <w:t>D. INSERT</w:t>
      </w:r>
    </w:p>
    <w:p w14:paraId="56F3D6D4" w14:textId="77777777" w:rsidR="00086A6D" w:rsidRDefault="00086A6D">
      <w:pPr>
        <w:spacing w:line="360" w:lineRule="auto"/>
        <w:jc w:val="both"/>
      </w:pPr>
    </w:p>
    <w:p w14:paraId="638576C7" w14:textId="77777777" w:rsidR="00086A6D" w:rsidRDefault="00000000">
      <w:pPr>
        <w:spacing w:line="360" w:lineRule="auto"/>
        <w:jc w:val="both"/>
      </w:pPr>
      <w:r>
        <w:rPr>
          <w:b/>
        </w:rPr>
        <w:t>7. El proceso de normalización en bases de datos busca principalmente:</w:t>
      </w:r>
    </w:p>
    <w:p w14:paraId="122AA27D" w14:textId="77777777" w:rsidR="00086A6D" w:rsidRDefault="00000000">
      <w:pPr>
        <w:spacing w:line="360" w:lineRule="auto"/>
        <w:jc w:val="both"/>
      </w:pPr>
      <w:r>
        <w:lastRenderedPageBreak/>
        <w:t>A. Aumentar la redundancia de datos</w:t>
      </w:r>
    </w:p>
    <w:p w14:paraId="08A841FF" w14:textId="77777777" w:rsidR="00086A6D" w:rsidRDefault="00000000">
      <w:pPr>
        <w:spacing w:line="360" w:lineRule="auto"/>
        <w:jc w:val="both"/>
      </w:pPr>
      <w:r>
        <w:t>B. Reducir inconsistencias y mejorar la organización de las tablas</w:t>
      </w:r>
    </w:p>
    <w:p w14:paraId="39F88A09" w14:textId="77777777" w:rsidR="00086A6D" w:rsidRDefault="00000000">
      <w:pPr>
        <w:spacing w:line="360" w:lineRule="auto"/>
        <w:jc w:val="both"/>
      </w:pPr>
      <w:r>
        <w:t>C. Convertir todas las tablas en diagramas</w:t>
      </w:r>
    </w:p>
    <w:p w14:paraId="0ED4502B" w14:textId="77777777" w:rsidR="00086A6D" w:rsidRDefault="00000000">
      <w:pPr>
        <w:spacing w:line="360" w:lineRule="auto"/>
        <w:jc w:val="both"/>
      </w:pPr>
      <w:r>
        <w:t>D. Eliminar las claves foráneas</w:t>
      </w:r>
    </w:p>
    <w:p w14:paraId="02142D62" w14:textId="77777777" w:rsidR="00086A6D" w:rsidRDefault="00086A6D">
      <w:pPr>
        <w:spacing w:line="360" w:lineRule="auto"/>
        <w:jc w:val="both"/>
      </w:pPr>
    </w:p>
    <w:p w14:paraId="5B1DBF13" w14:textId="77777777" w:rsidR="00086A6D" w:rsidRDefault="00000000">
      <w:pPr>
        <w:spacing w:line="360" w:lineRule="auto"/>
        <w:jc w:val="both"/>
      </w:pPr>
      <w:r>
        <w:rPr>
          <w:b/>
        </w:rPr>
        <w:t>8. ¿Qué es un sistema de gestión de bases de datos (SGBD)?</w:t>
      </w:r>
    </w:p>
    <w:p w14:paraId="1F3817C5" w14:textId="77777777" w:rsidR="00086A6D" w:rsidRDefault="00000000">
      <w:pPr>
        <w:spacing w:line="360" w:lineRule="auto"/>
        <w:jc w:val="both"/>
      </w:pPr>
      <w:r>
        <w:t>A. Un programa que administra, controla y permite operar bases de datos</w:t>
      </w:r>
    </w:p>
    <w:p w14:paraId="45F49F35" w14:textId="77777777" w:rsidR="00086A6D" w:rsidRDefault="00000000">
      <w:pPr>
        <w:spacing w:line="360" w:lineRule="auto"/>
        <w:jc w:val="both"/>
      </w:pPr>
      <w:r>
        <w:t>B. Un tipo de hardware para almacenar copias de seguridad</w:t>
      </w:r>
    </w:p>
    <w:p w14:paraId="548C8866" w14:textId="77777777" w:rsidR="00086A6D" w:rsidRDefault="00000000">
      <w:pPr>
        <w:spacing w:line="360" w:lineRule="auto"/>
        <w:jc w:val="both"/>
      </w:pPr>
      <w:r>
        <w:t>C. Una red social orientada a programadores</w:t>
      </w:r>
    </w:p>
    <w:p w14:paraId="2E598A39" w14:textId="77777777" w:rsidR="00086A6D" w:rsidRDefault="00000000">
      <w:pPr>
        <w:spacing w:line="360" w:lineRule="auto"/>
        <w:jc w:val="both"/>
      </w:pPr>
      <w:r>
        <w:t>D. Una técnica para dibujar diagramas únicamente</w:t>
      </w:r>
    </w:p>
    <w:p w14:paraId="3C186607" w14:textId="77777777" w:rsidR="00086A6D" w:rsidRDefault="00086A6D">
      <w:pPr>
        <w:spacing w:line="360" w:lineRule="auto"/>
        <w:jc w:val="both"/>
      </w:pPr>
    </w:p>
    <w:p w14:paraId="0F0EF2A9" w14:textId="77777777" w:rsidR="00086A6D" w:rsidRDefault="00000000">
      <w:pPr>
        <w:spacing w:line="360" w:lineRule="auto"/>
        <w:jc w:val="both"/>
      </w:pPr>
      <w:r>
        <w:rPr>
          <w:b/>
        </w:rPr>
        <w:t>9. Según el contenido programático, Oracle se estudia principalmente como:</w:t>
      </w:r>
    </w:p>
    <w:p w14:paraId="4B80083F" w14:textId="77777777" w:rsidR="00086A6D" w:rsidRDefault="00000000">
      <w:pPr>
        <w:spacing w:line="360" w:lineRule="auto"/>
        <w:jc w:val="both"/>
      </w:pPr>
      <w:r>
        <w:t>A. Un videojuego educativo</w:t>
      </w:r>
    </w:p>
    <w:p w14:paraId="09C94456" w14:textId="77777777" w:rsidR="00086A6D" w:rsidRDefault="00000000">
      <w:pPr>
        <w:spacing w:line="360" w:lineRule="auto"/>
        <w:jc w:val="both"/>
      </w:pPr>
      <w:r>
        <w:t>B. Un lenguaje y entorno para aplicaciones prácticas con bases de datos</w:t>
      </w:r>
    </w:p>
    <w:p w14:paraId="094F5CDB" w14:textId="77777777" w:rsidR="00086A6D" w:rsidRDefault="00000000">
      <w:pPr>
        <w:spacing w:line="360" w:lineRule="auto"/>
        <w:jc w:val="both"/>
      </w:pPr>
      <w:r>
        <w:t>C. Un editor de imágenes</w:t>
      </w:r>
    </w:p>
    <w:p w14:paraId="44A9E738" w14:textId="77777777" w:rsidR="00086A6D" w:rsidRDefault="00000000">
      <w:pPr>
        <w:spacing w:line="360" w:lineRule="auto"/>
        <w:jc w:val="both"/>
      </w:pPr>
      <w:r>
        <w:t>D. Un reemplazo del estándar SQL</w:t>
      </w:r>
    </w:p>
    <w:p w14:paraId="451828E2" w14:textId="77777777" w:rsidR="00086A6D" w:rsidRDefault="00086A6D">
      <w:pPr>
        <w:spacing w:line="360" w:lineRule="auto"/>
        <w:jc w:val="both"/>
      </w:pPr>
    </w:p>
    <w:p w14:paraId="4AE54243" w14:textId="77777777" w:rsidR="00086A6D" w:rsidRDefault="00000000">
      <w:pPr>
        <w:spacing w:line="360" w:lineRule="auto"/>
        <w:jc w:val="both"/>
      </w:pPr>
      <w:r>
        <w:rPr>
          <w:b/>
        </w:rPr>
        <w:t>10. ¿Cuál es una función relevante de las herramientas CASE Oracle 12C?</w:t>
      </w:r>
    </w:p>
    <w:p w14:paraId="582BEE36" w14:textId="77777777" w:rsidR="00086A6D" w:rsidRDefault="00000000">
      <w:pPr>
        <w:spacing w:line="360" w:lineRule="auto"/>
        <w:jc w:val="both"/>
      </w:pPr>
      <w:r>
        <w:t>A. Generar código y documentación a partir de un repositorio</w:t>
      </w:r>
    </w:p>
    <w:p w14:paraId="285E80B5" w14:textId="77777777" w:rsidR="00086A6D" w:rsidRDefault="00000000">
      <w:pPr>
        <w:spacing w:line="360" w:lineRule="auto"/>
        <w:jc w:val="both"/>
      </w:pPr>
      <w:r>
        <w:t>B. Sustituir por completo la modelación de datos</w:t>
      </w:r>
    </w:p>
    <w:p w14:paraId="4C7C7998" w14:textId="77777777" w:rsidR="00086A6D" w:rsidRDefault="00000000">
      <w:pPr>
        <w:spacing w:line="360" w:lineRule="auto"/>
        <w:jc w:val="both"/>
      </w:pPr>
      <w:r>
        <w:t>C. Eliminar la necesidad de aprender SQL</w:t>
      </w:r>
    </w:p>
    <w:p w14:paraId="5E518DE4" w14:textId="77777777" w:rsidR="00086A6D" w:rsidRDefault="00000000">
      <w:pPr>
        <w:spacing w:line="360" w:lineRule="auto"/>
        <w:jc w:val="both"/>
      </w:pPr>
      <w:r>
        <w:lastRenderedPageBreak/>
        <w:t>D. Convertir automáticamente cualquier programa en aplicación móvil</w:t>
      </w:r>
    </w:p>
    <w:p w14:paraId="79BD3D37" w14:textId="77777777" w:rsidR="00086A6D" w:rsidRDefault="00086A6D">
      <w:pPr>
        <w:spacing w:line="360" w:lineRule="auto"/>
        <w:jc w:val="both"/>
      </w:pPr>
    </w:p>
    <w:p w14:paraId="6BE25B91" w14:textId="77777777" w:rsidR="00086A6D" w:rsidRDefault="00086A6D">
      <w:pPr>
        <w:sectPr w:rsidR="00086A6D">
          <w:pgSz w:w="12240" w:h="15840"/>
          <w:pgMar w:top="1440" w:right="1701" w:bottom="1440" w:left="1701" w:header="720" w:footer="720" w:gutter="0"/>
          <w:cols w:space="720"/>
          <w:docGrid w:linePitch="360"/>
        </w:sectPr>
      </w:pPr>
    </w:p>
    <w:p w14:paraId="65DFBBCA" w14:textId="77777777" w:rsidR="00086A6D" w:rsidRDefault="00000000">
      <w:pPr>
        <w:spacing w:line="360" w:lineRule="auto"/>
        <w:jc w:val="center"/>
      </w:pPr>
      <w:r>
        <w:rPr>
          <w:b/>
        </w:rPr>
        <w:lastRenderedPageBreak/>
        <w:t>Respuestas</w:t>
      </w:r>
    </w:p>
    <w:p w14:paraId="533426CC" w14:textId="77777777" w:rsidR="00086A6D" w:rsidRDefault="00000000">
      <w:pPr>
        <w:spacing w:line="360" w:lineRule="auto"/>
        <w:jc w:val="both"/>
      </w:pPr>
      <w:r>
        <w:t>1. B</w:t>
      </w:r>
    </w:p>
    <w:p w14:paraId="12C147F7" w14:textId="77777777" w:rsidR="00086A6D" w:rsidRDefault="00000000">
      <w:pPr>
        <w:spacing w:line="360" w:lineRule="auto"/>
        <w:jc w:val="both"/>
      </w:pPr>
      <w:r>
        <w:t>2. A</w:t>
      </w:r>
    </w:p>
    <w:p w14:paraId="1BF278C5" w14:textId="77777777" w:rsidR="00086A6D" w:rsidRDefault="00000000">
      <w:pPr>
        <w:spacing w:line="360" w:lineRule="auto"/>
        <w:jc w:val="both"/>
      </w:pPr>
      <w:r>
        <w:t>3. A</w:t>
      </w:r>
    </w:p>
    <w:p w14:paraId="400FCD39" w14:textId="77777777" w:rsidR="00086A6D" w:rsidRDefault="00000000">
      <w:pPr>
        <w:spacing w:line="360" w:lineRule="auto"/>
        <w:jc w:val="both"/>
      </w:pPr>
      <w:r>
        <w:t>4. B</w:t>
      </w:r>
    </w:p>
    <w:p w14:paraId="3940CB44" w14:textId="77777777" w:rsidR="00086A6D" w:rsidRDefault="00000000">
      <w:pPr>
        <w:spacing w:line="360" w:lineRule="auto"/>
        <w:jc w:val="both"/>
      </w:pPr>
      <w:r>
        <w:t>5. A</w:t>
      </w:r>
    </w:p>
    <w:p w14:paraId="05C2B517" w14:textId="77777777" w:rsidR="00086A6D" w:rsidRDefault="00000000">
      <w:pPr>
        <w:spacing w:line="360" w:lineRule="auto"/>
        <w:jc w:val="both"/>
      </w:pPr>
      <w:r>
        <w:t>6. C</w:t>
      </w:r>
    </w:p>
    <w:p w14:paraId="19A9EE7A" w14:textId="77777777" w:rsidR="00086A6D" w:rsidRDefault="00000000">
      <w:pPr>
        <w:spacing w:line="360" w:lineRule="auto"/>
        <w:jc w:val="both"/>
      </w:pPr>
      <w:r>
        <w:t>7. B</w:t>
      </w:r>
    </w:p>
    <w:p w14:paraId="272E7DDD" w14:textId="77777777" w:rsidR="00086A6D" w:rsidRDefault="00000000">
      <w:pPr>
        <w:spacing w:line="360" w:lineRule="auto"/>
        <w:jc w:val="both"/>
      </w:pPr>
      <w:r>
        <w:t>8. A</w:t>
      </w:r>
    </w:p>
    <w:p w14:paraId="3D9F3BF6" w14:textId="77777777" w:rsidR="00086A6D" w:rsidRDefault="00000000">
      <w:pPr>
        <w:spacing w:line="360" w:lineRule="auto"/>
        <w:jc w:val="both"/>
      </w:pPr>
      <w:r>
        <w:t>9. B</w:t>
      </w:r>
    </w:p>
    <w:p w14:paraId="20CC1A72" w14:textId="77777777" w:rsidR="00086A6D" w:rsidRDefault="00000000">
      <w:pPr>
        <w:spacing w:line="360" w:lineRule="auto"/>
        <w:jc w:val="both"/>
      </w:pPr>
      <w:r>
        <w:t>10. A</w:t>
      </w:r>
    </w:p>
    <w:sectPr w:rsidR="00086A6D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485053">
    <w:abstractNumId w:val="8"/>
  </w:num>
  <w:num w:numId="2" w16cid:durableId="257645428">
    <w:abstractNumId w:val="6"/>
  </w:num>
  <w:num w:numId="3" w16cid:durableId="1048529165">
    <w:abstractNumId w:val="5"/>
  </w:num>
  <w:num w:numId="4" w16cid:durableId="287052853">
    <w:abstractNumId w:val="4"/>
  </w:num>
  <w:num w:numId="5" w16cid:durableId="2063089510">
    <w:abstractNumId w:val="7"/>
  </w:num>
  <w:num w:numId="6" w16cid:durableId="1520968405">
    <w:abstractNumId w:val="3"/>
  </w:num>
  <w:num w:numId="7" w16cid:durableId="336612230">
    <w:abstractNumId w:val="2"/>
  </w:num>
  <w:num w:numId="8" w16cid:durableId="304163743">
    <w:abstractNumId w:val="1"/>
  </w:num>
  <w:num w:numId="9" w16cid:durableId="1889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A6D"/>
    <w:rsid w:val="0015074B"/>
    <w:rsid w:val="0029639D"/>
    <w:rsid w:val="00326F90"/>
    <w:rsid w:val="00535D31"/>
    <w:rsid w:val="00AA1D8D"/>
    <w:rsid w:val="00B47730"/>
    <w:rsid w:val="00BE5E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2DABE09"/>
  <w14:defaultImageDpi w14:val="300"/>
  <w15:docId w15:val="{E611F041-3AC9-4DC5-BC81-1256067A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Alejandro Burbano Mena</cp:lastModifiedBy>
  <cp:revision>3</cp:revision>
  <dcterms:created xsi:type="dcterms:W3CDTF">2013-12-23T23:15:00Z</dcterms:created>
  <dcterms:modified xsi:type="dcterms:W3CDTF">2026-05-09T19:20:00Z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2026-05-09T19:20:10Z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7e1b41b3-dad5-4c29-8e9b-c3f8d74757c9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</Properties>
</file>