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D9488" w:sz="8" w:space="8"/>
          <w:bottom w:val="single" w:color="0D9488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D9488"/>
          <w:sz w:val="42"/>
          <w:szCs w:val="42"/>
        </w:rPr>
        <w:t xml:space="preserve">Ejercicios Resueltos — Sesión 11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Exploratory Testing — Charters · SBTM · HICCUPPS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Ejercicio 1 — Diseño de 4 Charters para Portal de Matrícula</w:t>
      </w:r>
    </w:p>
    <w:p>
      <w:pPr>
        <w:pBdr>
          <w:bottom w:val="single" w:color="0D9488" w:sz="4" w:space="1"/>
        </w:pBdr>
        <w:spacing w:after="130" w:before="130"/>
      </w:pPr>
    </w:p>
    <w:tbl>
      <w:tblPr>
        <w:tblW w:type="dxa" w:w="91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equipo QA debe probar el módulo de matrícula del portal estudiantil. Diseña 4 charters siguiendo la plantilla de James Bach, cubriendo áreas de riesgo distintas.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Solución</w:t>
      </w: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Charter 1 — Validaciones de estudiante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flujo de matrícula con estudiantes en estados irregulares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estudiante en condicional, con deuda, con sanción académica,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en período de prueba, recién readmitido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validaciones de estado, mensajes de bloqueo, bypasses de reglas</w:t>
            </w:r>
          </w:p>
        </w:tc>
      </w:tr>
    </w:tbl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Charter 2 — Restricciones de materias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la selección de materias con conflictos de reglas académicas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materias con prerrequisitos no cumplidos, cupos agotados,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horarios cruzados, créditos excedidos, materias repetidas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validaciones silenciosas, mensajes de error ambiguos, overrides</w:t>
            </w:r>
          </w:p>
        </w:tc>
      </w:tr>
    </w:tbl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Charter 3 — Pagos y recibos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proceso de generación de recibo y confirmación de matrícula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estudiante con becas parciales, exenciones, descuentos por hermanos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y pagos en múltiples modalidades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cálculos incorrectos, recibos duplicados, estados inconsistentes</w:t>
            </w:r>
          </w:p>
        </w:tc>
      </w:tr>
    </w:tbl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Charter 4 — Concurrencia y recuperación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comportamiento del sistema con múltiples sesiones simultáneas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dos tabs matriculando la misma materia, cierre de sesión a mitad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del proceso, pérdida de conexión, timeout del servidor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condiciones de carrera, datos duplicados, pérdida de datos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Ejercicio 2 — Ejecución de Sesión SBTM Completa</w:t>
      </w:r>
    </w:p>
    <w:p>
      <w:pPr>
        <w:pBdr>
          <w:bottom w:val="single" w:color="0D9488" w:sz="4" w:space="1"/>
        </w:pBdr>
        <w:spacing w:after="130" w:before="130"/>
      </w:pPr>
    </w:p>
    <w:tbl>
      <w:tblPr>
        <w:tblW w:type="dxa" w:w="91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 una sesión SBTM de 60 minutos sobre el módulo de login del portal. Documenta el proceso completo con timestamps y métricas.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Solución — Reporte de Sesión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REPORTE DE SESIÓN SBTM  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CHARTER: Explorar el formulario de login del portal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  Con: credenciales válidas, inválidas,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  caracteres especiales, campos vacíos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  Para descubrir: validaciones, XSS, mensajes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                  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TESTER:  Ana García      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BUILD:   v3.2.1 (2024-03-15)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INICIO:  10:00    FIN: 11:00    DURACIÓN: 60 min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NOTAS DE SESIÓN          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10:00  Abrir portal - página carga en 1.2s OK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10:03  Login normal con cédula + contraseña - OK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10:08  Campo vacío - mensaje correcto: 'Requerido'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10:12  BUG: SQL injection en password (' OR 1=1--)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Muestra error pero deja log sin sanitizar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Severidad: ALTA  Ticket: JIRA-4521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10:20  Probar email con 300 caracteres - OK trunca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10:25  BUG: XSS en campo 'nombre' persiste en sesión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&lt;script&gt;alert(1)&lt;/script&gt; se ejecuta al login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Severidad: CRÍTICA  Ticket: JIRA-4522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10:35  Caracteres Unicode (emojis) - OK procesa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10:40  Contraseña 100 chars - OK acepta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10:45  BUG: 'recordarme' no expira correctamente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Sesión activa después de 30 días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       → Severidad: MEDIA    Ticket: JIRA-4523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10:52  Debriefing y documentación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MÉTRICAS                 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Setup:       3 min   (5%)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Exploración: 49 min  (82%)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Reporte:     8 min   (13%)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Bugs:        3 (1 CRÍTICO, 1 ALTO, 1 MEDIO)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Bug:Sesión:  3.0 - Área problemática confirmada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NUEVOS CHARTERS GENERADOS                     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1. Explorar gestión de sesiones y timeout (1h)     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║  2. Explorar sanitización en TODOS los campos (1.5h)    ║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Ejercicio 3 — Análisis de Charters Mal Formados</w:t>
      </w:r>
    </w:p>
    <w:p>
      <w:pPr>
        <w:pBdr>
          <w:bottom w:val="single" w:color="0D9488" w:sz="4" w:space="1"/>
        </w:pBdr>
        <w:spacing w:after="130" w:before="130"/>
      </w:pPr>
    </w:p>
    <w:tbl>
      <w:tblPr>
        <w:tblW w:type="dxa" w:w="91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siguientes charters tienen problemas. Identifica los errores y reescríbelos correctamente.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Charter A — PROBLEMÁTICO</w:t>
      </w:r>
    </w:p>
    <w:tbl>
      <w:tblPr>
        <w:tblW w:type="dxa" w:w="9100"/>
        <w:tblBorders>
          <w:top w:val="single" w:color="9F1239" w:sz="2"/>
          <w:left w:val="single" w:color="9F1239" w:sz="8"/>
          <w:bottom w:val="single" w:color="9F123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la app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cualquier cosa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bugs</w:t>
            </w:r>
          </w:p>
        </w:tc>
      </w:tr>
    </w:tbl>
    <w:p>
      <w:pPr>
        <w:spacing w:after="0" w:before="5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9F1239"/>
          <w:sz w:val="21"/>
          <w:szCs w:val="21"/>
        </w:rPr>
        <w:t xml:space="preserve">Errores identificados: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Demasiado amplio: 'la app' no acota el área de exploración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'cualquier cosa' no proporciona guía al tester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'bugs' es demasiado genérico — no hay criterio de éxito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Versión corregida:</w:t>
      </w:r>
    </w:p>
    <w:tbl>
      <w:tblPr>
        <w:tblW w:type="dxa" w:w="9100"/>
        <w:tblBorders>
          <w:top w:val="single" w:color="059669" w:sz="2"/>
          <w:left w:val="single" w:color="059669" w:sz="8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módulo de reportes académicos del portal docente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filtros de período, rangos de notas inválidos, exportación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a PDF/Excel con datos de 500+ estudiantes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errores de cálculo en promedios, exportaciones corruptas,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problemas de rendimiento con volúmenes grandes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Charter B — PROBLEMÁTICO</w:t>
      </w:r>
    </w:p>
    <w:tbl>
      <w:tblPr>
        <w:tblW w:type="dxa" w:w="9100"/>
        <w:tblBorders>
          <w:top w:val="single" w:color="9F1239" w:sz="2"/>
          <w:left w:val="single" w:color="9F1239" w:sz="8"/>
          <w:bottom w:val="single" w:color="9F123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TODO el sistema de matrícula completo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todos los tipos de usuarios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TODOS los errores posibles</w:t>
            </w:r>
          </w:p>
        </w:tc>
      </w:tr>
    </w:tbl>
    <w:p>
      <w:pPr>
        <w:spacing w:after="0" w:before="5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9F1239"/>
          <w:sz w:val="21"/>
          <w:szCs w:val="21"/>
        </w:rPr>
        <w:t xml:space="preserve">Errores identificados: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Alcance imposible: 'TODO el sistema' no se explora en 90 minutos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'todos los tipos de usuarios' es vago — ¿cuántos tipos?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'TODOS los errores' no es un objetivo alcanzable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Versión corregida (charter dividido en 3 sesiones):</w:t>
      </w:r>
    </w:p>
    <w:tbl>
      <w:tblPr>
        <w:tblW w:type="dxa" w:w="9100"/>
        <w:tblBorders>
          <w:top w:val="single" w:color="059669" w:sz="2"/>
          <w:left w:val="single" w:color="059669" w:sz="8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Sesión 1 de 3: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login del sistema de matrícula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rol estudiante, rol administrativo, rol admin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problemas de permisos entre roles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Sesión 2 de 3: selección de materias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Sesión 3 de 3: generación de recibo y confirmación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Ejercicio 4 — Bug Bash para App Bancaria</w:t>
      </w:r>
    </w:p>
    <w:p>
      <w:pPr>
        <w:pBdr>
          <w:bottom w:val="single" w:color="0D9488" w:sz="4" w:space="1"/>
        </w:pBdr>
        <w:spacing w:after="130" w:before="130"/>
      </w:pPr>
    </w:p>
    <w:tbl>
      <w:tblPr>
        <w:tblW w:type="dxa" w:w="91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 un Bug Bash de 2 horas para un equipo de 6 personas antes de lanzar la nueva versión de una app bancaria. Define charters, roles y métricas.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Solución — Plan del Bug Bash</w:t>
      </w: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Organización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0:00 - 0:15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Kickoff: explicar objetivos, asignar charters, mostrar 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0:15 - 1:45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Exploración paralela (cada persona un charter distinto)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1:45 - 2:00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Debriefing grupal: compartir hallazgos, priorizar bugs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Los 6 charters del bug bash</w:t>
      </w:r>
    </w:p>
    <w:tbl>
      <w:tblPr>
        <w:tblW w:type="dxa" w:w="9100"/>
        <w:tblBorders>
          <w:top w:val="single" w:color="0D9488" w:sz="2"/>
          <w:left w:val="single" w:color="0D9488" w:sz="8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1 (QA Senior) — Transferencias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flujo de transferencias internacionales y nacionales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montos límite, cuentas inexistentes, SWIFT inválido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cálculos de comisión, validaciones de destinatario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2 (Developer Backend) — Autenticación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flujos de login, 2FA, recuperación de contraseña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números telefónicos inválidos, códigos expirados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vulnerabilidades de session management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3 (Product Owner) — Experiencia de usuario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flujos completos como usuario final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cuenta recién creada, cuenta con historial extenso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problemas de UX, flujos confusos, textos incorrectos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4 (Designer) — Responsive y accesibilidad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la app en distintos tamaños de pantalla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dispositivos móviles, tablets, orientación horizontal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elementos cortados, lectores de pantalla, contraste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5 (QA Junior) — Validaciones de formularios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TODOS los formularios con inputs límite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caracteres especiales, SQL, XSS, textos largos, Unicode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problemas de sanitización y validación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Persona 6 (DevOps) — Performance y errores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comportamiento bajo carga y ante fallos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conexión lenta, servidor caído, 10 tabs simultáneas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mensajes de error, recuperación, timeouts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Métricas esperadas del bug bash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Personas participantes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horas por persona = 12 horas-persona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Bugs esperados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15-25 (ratio típico de 2-4 bugs/hora/persona)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% Cobertura del sistema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~60% de funcionalidades clave tocadas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Nuevos charters generados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6-10 para sesiones futuras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 | 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80"/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Ejercicios Resueltos  |  Sesión 11  |  Exploratory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2026-04-19T23:45:51.598Z</dcterms:created>
  <dcterms:modified xsi:type="dcterms:W3CDTF">2026-04-19T23:45:51.598Z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