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</w:pP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2"/>
          <w:szCs w:val="22"/>
        </w:rPr>
        <w:t xml:space="preserve">UNIVERSITARIA DE COLOMBIA</w:t>
      </w:r>
    </w:p>
    <w:p>
      <w:pPr>
        <w:spacing w:after="18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Ingeniería de Software  ·  Pruebas de Software  ·  7mo Semestre</w:t>
      </w:r>
    </w:p>
    <w:p>
      <w:pPr>
        <w:spacing w:after="0" w:before="60"/>
      </w:pPr>
    </w:p>
    <w:p>
      <w:pPr>
        <w:pBdr>
          <w:top w:val="single" w:color="059669" w:sz="8" w:space="8"/>
          <w:bottom w:val="single" w:color="059669" w:sz="8" w:space="8"/>
        </w:pBdr>
        <w:spacing w:after="50"/>
        <w:jc w:val="center"/>
      </w:pPr>
      <w:r>
        <w:rPr>
          <w:rFonts w:ascii="Arial" w:cs="Arial" w:eastAsia="Arial" w:hAnsi="Arial"/>
          <w:b/>
          <w:bCs/>
          <w:color w:val="059669"/>
          <w:sz w:val="42"/>
          <w:szCs w:val="42"/>
        </w:rPr>
        <w:t xml:space="preserve">Resumen de Clase — Sesión 11</w:t>
      </w: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Exploratory Testing — Pruebas Exploratorias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Mg. Sergio Alejandro Burbano Mena</w:t>
      </w:r>
    </w:p>
    <w:p>
      <w:pPr>
        <w:spacing w:after="0" w:before="30"/>
      </w:pPr>
    </w:p>
    <w:p>
      <w:pPr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abril de 2026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59669"/>
          <w:sz w:val="30"/>
          <w:szCs w:val="30"/>
        </w:rPr>
        <w:t xml:space="preserve">1. ¿Qué es Exploratory Testing?</w:t>
      </w:r>
    </w:p>
    <w:p>
      <w:pPr>
        <w:pBdr>
          <w:bottom w:val="single" w:color="059669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Exploratory Testing (ET) es el enfoque en el que el tester diseña, ejecuta y aprende de las pruebas de forma simultánea y dinámica, guiado por la curiosidad, la experiencia y el conocimiento del dominio — no por scripts predefinidos.</w:t>
      </w:r>
    </w:p>
    <w:p>
      <w:pPr>
        <w:spacing w:after="0" w:before="70"/>
      </w:pPr>
    </w:p>
    <w:tbl>
      <w:tblPr>
        <w:tblW w:type="dxa" w:w="9100"/>
        <w:tblBorders>
          <w:top w:val="single" w:color="059669" w:sz="2"/>
          <w:left w:val="single" w:color="059669" w:sz="12"/>
          <w:bottom w:val="single" w:color="05966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Origen histórico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Cem Kaner introdujo el concepto en 1984. James Bach y Michael Bolton lo formalizaron en los años 90. Hoy es parte del ISTQB Advanced Level y está ampliamente adoptado en la industria.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1.1 ET vs Testing Scripted vs Ad-hoc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Scripted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Diseñas los tests primero, ejecutas después. Alta trazabilidad, baja flexibilidad.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Ad-hoc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 estructura ni registro. 'Hago lo que se me ocurra'. No es auditable.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Exploratory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Diseñas y ejecutas simultáneamente. Estructurado con charters y sesiones.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1.2 ¿Cuándo usar ET?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Cuando hay tiempo limitado y se necesita cobertura rápida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 probar funcionalidades nuevas sin documentación completa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Para validar correcciones de bugs (bug bash)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 sistemas complejos donde el comportamiento es difícil de especificar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Para encontrar bugs que los tests automatizados nunca detectan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59669"/>
          <w:sz w:val="30"/>
          <w:szCs w:val="30"/>
        </w:rPr>
        <w:t xml:space="preserve">2. Charter-Based Testing</w:t>
      </w:r>
    </w:p>
    <w:p>
      <w:pPr>
        <w:pBdr>
          <w:bottom w:val="single" w:color="059669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 charter es un enunciado corto que define: QUÉ explorar, CÓMO explorarlo y QUÉ buscar. No es un script paso a paso — es una misión con objetivo claro que deja libertad al tester.</w:t>
      </w:r>
    </w:p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2.1 Plantilla del Charter (formato James Bach)</w:t>
      </w:r>
    </w:p>
    <w:tbl>
      <w:tblPr>
        <w:tblW w:type="dxa" w:w="9100"/>
        <w:tblBorders>
          <w:top w:val="single" w:color="059669" w:sz="2"/>
          <w:left w:val="single" w:color="059669" w:sz="8"/>
          <w:bottom w:val="single" w:color="05966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[Área o funcionalidad del sistema]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[Recursos, herramientas o datos específicos]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[Riesgos, información o problemas a buscar]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Ejemplo 1 — Módulo de Login: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el formulario de autenticación del portal estudiantil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credenciales válidas, inválidas, vacías y caracteres especiales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problemas de validación, mensajes de error y XSS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Ejemplo 2 — Matrícula: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flujo completo con estudiante en estado irregular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prerrequisitos incompletos, cupos agotados, créditos al límite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comportamientos inesperados, bloqueos silenciosos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2.2 Regla de oro del charter</w:t>
      </w:r>
    </w:p>
    <w:tbl>
      <w:tblPr>
        <w:tblW w:type="dxa" w:w="9100"/>
        <w:tblBorders>
          <w:top w:val="single" w:color="059669" w:sz="2"/>
          <w:left w:val="single" w:color="059669" w:sz="12"/>
          <w:bottom w:val="single" w:color="05966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Tamaño correcto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 buen charter se ejecuta en 45-90 minutos. Si es muy amplio, divídelo en dos. Si es muy específico, amplía el campo 'Para descubrir'.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59669"/>
          <w:sz w:val="30"/>
          <w:szCs w:val="30"/>
        </w:rPr>
        <w:t xml:space="preserve">3. Session-Based Test Management (SBTM)</w:t>
      </w:r>
    </w:p>
    <w:p>
      <w:pPr>
        <w:pBdr>
          <w:bottom w:val="single" w:color="059669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Framework creado por Jonathan Bach (hermano de James) para gestionar sesiones de ET de forma estructurada y auditable.</w:t>
      </w:r>
    </w:p>
    <w:p>
      <w:pPr>
        <w:spacing w:after="0" w:before="7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3.1 Los 5 pasos del SBTM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Crear charters — Definir misiones por área de riesgo y priorizar por criticidad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Ejecutar sesión — Tester explora el charter en bloque de 45-90 min sin interrupciones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Debriefing — Reunión corta (15 min) con el líder: qué se encontró, qué se cubrió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Métricas — % de tiempo en setup/exploración/reporte, ratio bugs por sesión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Reporte — Consolidar cobertura, bugs encontrados y áreas sin explorar</w:t>
      </w:r>
    </w:p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3.2 Métricas típicas de SBTM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3000"/>
        <w:gridCol w:w="61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referencia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Setup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20% del tiempo total de sesión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Exploración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65% del tiempo — la actividad principal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Reporte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15% del tiempo para documentar hallazgos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Bug:Sesión Ratio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3 indica área problemática que requiere más pruebas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Charter Coverage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80% meta por release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59669"/>
          <w:sz w:val="30"/>
          <w:szCs w:val="30"/>
        </w:rPr>
        <w:t xml:space="preserve">4. Heurísticas HICCUPPS</w:t>
      </w:r>
    </w:p>
    <w:p>
      <w:pPr>
        <w:pBdr>
          <w:bottom w:val="single" w:color="059669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HICCUPPS es el oracle heurístico más usado en la industria — 8 oráculos mentales para evaluar si el comportamiento del sistema es esperado o no.</w:t>
      </w:r>
    </w:p>
    <w:p>
      <w:pPr>
        <w:spacing w:after="0" w:before="70"/>
      </w:pP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000"/>
        <w:gridCol w:w="71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Heurística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+ Ejemplo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 — History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Comportamiento consistente con versiones anteriores. v2.1 calcula IVA=19%, v2.2 igual.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 — Image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Consistente con la imagen corporativa. Banco con 'zero fraud' → 2FA obligatorio.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 — Comparable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Sistemas similares como referencia. Gmail no envía sin destinatario → nuestro sistema tampoco.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 — Claims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Debe cumplir la documentación. 'Responde en 0.5s' → probar que lo hace.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 — User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Satisfacer expectativas razonables. Botón que parece clickeable debe serlo.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 — Product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Partes del sistema consistentes entre sí. Notas 0-5 → matrícula también 0-5.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 — Purpose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Satisfacer propósito de negocio. App de pagos con 0.1% de fallos no cumple.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 — Statutes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Cumplir leyes y normas. Factura sin CUFE viola norma DIAN en Colombia.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59669"/>
          <w:sz w:val="30"/>
          <w:szCs w:val="30"/>
        </w:rPr>
        <w:t xml:space="preserve">5. Técnicas y Herramientas</w:t>
      </w:r>
    </w:p>
    <w:p>
      <w:pPr>
        <w:pBdr>
          <w:bottom w:val="single" w:color="059669" w:sz="4" w:space="1"/>
        </w:pBdr>
        <w:spacing w:after="130" w:before="13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5.1 Técnicas de exploración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Boundary testing: valores en los bordes (0, -1, max+1)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State transition: cómo cambia el sistema de estado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Error guessing: usar experiencia para adivinar fallos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Stress/Volume: datos masivos, textos muy largos, números extremos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Pairwise: combinar pares de parámetros para máxima cobertura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Scenario: flujos end-to-end como un usuario real</w:t>
      </w:r>
    </w:p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5.2 Herramientas recomendadas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500"/>
        <w:gridCol w:w="66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TestRail / Zephyr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Gestión de sesiones y charters. Integración con Jira.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Rapid Reporter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minimalista para notas durante SBTM.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Loom / OBS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Grabación de pantalla con audio para evidencia.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Snagit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Capturas anotadas en tiempo real.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XMind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Mind maps para visualizar áreas exploradas.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Jira + Etiquetas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Reporte inmediato de bugs con trazabilidad.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59669"/>
          <w:sz w:val="30"/>
          <w:szCs w:val="30"/>
        </w:rPr>
        <w:t xml:space="preserve">6. Buenas Prácticas y Errores Comunes</w:t>
      </w:r>
    </w:p>
    <w:p>
      <w:pPr>
        <w:pBdr>
          <w:bottom w:val="single" w:color="059669" w:sz="4" w:space="1"/>
        </w:pBdr>
        <w:spacing w:after="130" w:before="13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6.1 Buenas prácticas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Charter antes de explorar — sin misión, la sesión se dispersa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Bloques de tiempo fijos (45-90 min) — el cansancio reduce la calidad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Tomar notas en tiempo real — nunca confiar en la memoria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Variar la perspectiva — usuario novato, experto, hostil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Debriefing estructurado de 15 minutos al final de cada sesión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Pair testing: Driver + Navigator duplican la efectividad</w:t>
      </w:r>
    </w:p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6.2 Errores comunes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Confundir ET con testing ad-hoc (sin charter, sin auditabilidad)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Sesiones sin tiempo definido — extensión hasta el cansancio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documentar durante la sesión — bugs irreproducibles después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Charters demasiado amplios ('Explorar toda la app')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hacer debriefing — el equipo no aprende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Abandonar la sesión ante el primer bug — reporta y continúa</w:t>
      </w:r>
    </w:p>
    <w:p>
      <w:pPr>
        <w:spacing w:after="0" w:before="80"/>
      </w:pPr>
    </w:p>
    <w:tbl>
      <w:tblPr>
        <w:tblW w:type="dxa" w:w="9100"/>
        <w:tblBorders>
          <w:top w:val="single" w:color="059669" w:sz="2"/>
          <w:left w:val="single" w:color="059669" w:sz="12"/>
          <w:bottom w:val="single" w:color="05966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Mensaje final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 no reemplaza los tests automatizados — los complementa. El 80% automatizado + 20% exploratorio es la combinación óptima para la mayoría de proyectos. ET encuentra lo que los scripts nunca pueden prever.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59669" w:sz="4" w:space="1"/>
      </w:pBdr>
      <w:spacing w:before="70"/>
    </w:pPr>
    <w:r>
      <w:rPr>
        <w:rFonts w:ascii="Arial" w:cs="Arial" w:eastAsia="Arial" w:hAnsi="Arial"/>
        <w:color w:val="6B7280"/>
        <w:sz w:val="17"/>
        <w:szCs w:val="17"/>
      </w:rPr>
      <w:t xml:space="preserve">Mg. Sergio Alejandro Burbano Mena  |  Ing. Software 7mo Semestre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1"/>
      </w:pBdr>
      <w:spacing w:after="80"/>
    </w:pPr>
    <w:r>
      <w:rPr>
        <w:rFonts w:ascii="Arial" w:cs="Arial" w:eastAsia="Arial" w:hAnsi="Arial"/>
        <w:b/>
        <w:bCs/>
        <w:color w:val="059669"/>
        <w:sz w:val="18"/>
        <w:szCs w:val="18"/>
      </w:rPr>
      <w:t xml:space="preserve">Resumen de Clase  |  Sesión 11  |  Exploratory Testing  |  Universitaria de Colombia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Arial" w:cs="Arial" w:eastAsia="Arial" w:hAnsi="Arial"/>
      <w:b/>
      <w:bCs/>
      <w:color w:val="05966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5966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5" w:before="160"/>
      <w:outlineLvl w:val="2"/>
    </w:pPr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2026-04-19T23:45:51.582Z</dcterms:created>
  <dcterms:modified xsi:type="dcterms:W3CDTF">2026-04-19T23:45:51.582Z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