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1"/>
        <w:gridCol w:w="1230"/>
        <w:gridCol w:w="1230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X_percentage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(0.0029)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country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571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sector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4" w:hRule="auto"/>
        </w:trPr>
        body7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year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2026-01-25T13:36:23Z</dcterms:modified>
  <cp:category/>
</cp:coreProperties>
</file>