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3841" w14:textId="77777777" w:rsidR="00C910FE" w:rsidRDefault="00000000">
      <w:pPr>
        <w:spacing w:after="20"/>
        <w:jc w:val="center"/>
      </w:pPr>
      <w:r>
        <w:rPr>
          <w:b/>
          <w:sz w:val="32"/>
        </w:rPr>
        <w:t>Sergio Cruz</w:t>
      </w:r>
    </w:p>
    <w:p w14:paraId="3022CE8F" w14:textId="77777777" w:rsidR="00C910FE" w:rsidRDefault="00000000">
      <w:pPr>
        <w:spacing w:after="100"/>
        <w:jc w:val="center"/>
      </w:pPr>
      <w:r>
        <w:t>hi@sergio.io | linkedin.com/in/sergiorlcruz | sergio.io | Franklin, Tennessee</w:t>
      </w:r>
    </w:p>
    <w:p w14:paraId="694D6C61" w14:textId="77777777" w:rsidR="009215EC" w:rsidRDefault="009215EC">
      <w:pPr>
        <w:spacing w:after="100"/>
        <w:jc w:val="center"/>
      </w:pPr>
    </w:p>
    <w:p w14:paraId="425B1F96" w14:textId="77777777" w:rsidR="00C910FE" w:rsidRDefault="00000000">
      <w:pPr>
        <w:pStyle w:val="Heading1"/>
        <w:pBdr>
          <w:bottom w:val="single" w:sz="4" w:space="1" w:color="999999"/>
        </w:pBdr>
      </w:pPr>
      <w:r>
        <w:t>PROFESSIONAL SUMMARY</w:t>
      </w:r>
    </w:p>
    <w:p w14:paraId="3CD79CF4" w14:textId="77777777" w:rsidR="00C910FE" w:rsidRDefault="00000000">
      <w:r>
        <w:t>Senior engineering leader who turns technical systems, engineering teams, and AI-enabled practices into business leverage. 15+ years in software, from first technical hire to Senior Director of Software Engineering leading multiple cross-functional teams within a 40+ person business unit that grew 67% over three years. Operates at the intersection of technology, product, and business strategy, including identifying a data-quality issue that revealed a mispriced partner program and created a projected multimillion-dollar annual revenue opportunity. Scaled engineering organizations from 2 to 15+ engineers, contributed to org-wide AI adoption across 150+ engineers, and published multiple Pluralsight courses on engineering leadership and software development. Comfortable in executive rooms, cross-functional squads, and architecture sessions.</w:t>
      </w:r>
    </w:p>
    <w:p w14:paraId="36ACFFDA" w14:textId="77777777" w:rsidR="00C910FE" w:rsidRDefault="00000000">
      <w:pPr>
        <w:pStyle w:val="Heading1"/>
        <w:pBdr>
          <w:bottom w:val="single" w:sz="4" w:space="1" w:color="999999"/>
        </w:pBdr>
      </w:pPr>
      <w:r>
        <w:t>CORE COMPETENCIES</w:t>
      </w:r>
    </w:p>
    <w:p w14:paraId="25E0256A" w14:textId="77777777" w:rsidR="00C910FE" w:rsidRDefault="00000000">
      <w:r>
        <w:t>Engineering Org Leadership | Data Pipeline Architecture | Business-Technical Integration | Revenue-Driven Technical Strategy | AI-Augmented Engineering | Executive Partnership | Team Scaling &amp; Development | Integration Platform Design</w:t>
      </w:r>
    </w:p>
    <w:p w14:paraId="23081778" w14:textId="77777777" w:rsidR="00C910FE" w:rsidRDefault="00000000">
      <w:pPr>
        <w:pStyle w:val="Heading1"/>
        <w:pBdr>
          <w:bottom w:val="single" w:sz="4" w:space="1" w:color="999999"/>
        </w:pBdr>
      </w:pPr>
      <w:r>
        <w:t>WORK EXPERIENCE</w:t>
      </w:r>
    </w:p>
    <w:p w14:paraId="087926C5" w14:textId="77777777" w:rsidR="00C910FE" w:rsidRDefault="00000000">
      <w:pPr>
        <w:pStyle w:val="Heading2"/>
      </w:pPr>
      <w:r>
        <w:t>Ramsey Solutions - Franklin, Tennessee</w:t>
      </w:r>
    </w:p>
    <w:p w14:paraId="2AD114AE" w14:textId="77777777" w:rsidR="00C910FE" w:rsidRDefault="00000000">
      <w:pPr>
        <w:pStyle w:val="Heading3"/>
      </w:pPr>
      <w:r>
        <w:t>Senior Director of Software Engineering | Mar 2024 - Present</w:t>
      </w:r>
    </w:p>
    <w:p w14:paraId="32132B22" w14:textId="77777777" w:rsidR="00C910FE" w:rsidRDefault="00000000">
      <w:r>
        <w:t>Engineering leader across four cross-functional teams within a 40+ person business unit reporting to a business VP. Part of the BU leadership team, connecting engineering priorities to revenue goals and product strategy.</w:t>
      </w:r>
    </w:p>
    <w:p w14:paraId="246A7B9D" w14:textId="77777777" w:rsidR="00C910FE" w:rsidRDefault="00000000">
      <w:r>
        <w:t xml:space="preserve">- </w:t>
      </w:r>
      <w:r>
        <w:rPr>
          <w:b/>
        </w:rPr>
        <w:t>Data pipeline investigation -&gt; multimillion-dollar revenue opportunity:</w:t>
      </w:r>
      <w:r>
        <w:t xml:space="preserve"> Identified a MySQL casting error that masked partner profitability in a financial reporting pipeline; partnered with business leadership to reprice the program, creating a projected multimillion-dollar annual revenue opportunity.</w:t>
      </w:r>
    </w:p>
    <w:p w14:paraId="2414FBB8" w14:textId="77777777" w:rsidR="00C910FE" w:rsidRDefault="00000000">
      <w:r>
        <w:t>- Led a multi-year data science initiative on a high-value partner program using random forest modeling on live transactional data, increasing close rates 60% and tripling profitability over two years.</w:t>
      </w:r>
    </w:p>
    <w:p w14:paraId="540998D6" w14:textId="77777777" w:rsidR="00C910FE" w:rsidRDefault="00000000">
      <w:r>
        <w:t>- Led engineering for a business unit that grew 67% over three years; teams built and maintained the systems, integrations, and data infrastructure that powered that growth.</w:t>
      </w:r>
    </w:p>
    <w:p w14:paraId="0F391F2A" w14:textId="77777777" w:rsidR="00C910FE" w:rsidRDefault="00000000">
      <w:r>
        <w:t>- Applied CDH continuous discovery to quarterly OKRs, helping teams track business metrics and leading indicators instead of output alone. Part of the leadership team driving company-wide Claude Code adoption across 150+ engineers.</w:t>
      </w:r>
    </w:p>
    <w:p w14:paraId="1D6D446F" w14:textId="77777777" w:rsidR="00C910FE" w:rsidRDefault="00000000">
      <w:r>
        <w:t>- Key leader in the org-wide engineering growth tracks initiative: proposed behavioral criteria across six IC levels, led adoption rollout, and built the assessment tool used by engineering leaders twice yearly.</w:t>
      </w:r>
    </w:p>
    <w:p w14:paraId="1CADBA5B" w14:textId="77777777" w:rsidR="009215EC" w:rsidRDefault="009215EC"/>
    <w:p w14:paraId="03E71651" w14:textId="77777777" w:rsidR="00C910FE" w:rsidRDefault="00000000">
      <w:pPr>
        <w:pStyle w:val="Heading3"/>
      </w:pPr>
      <w:r>
        <w:t>Director of Software Engineering | Mar 2021 - Mar 2024</w:t>
      </w:r>
    </w:p>
    <w:p w14:paraId="534FD98C" w14:textId="77777777" w:rsidR="00C910FE" w:rsidRDefault="00000000">
      <w:r>
        <w:t>- Scaled the engineering organization from 5 to 15+ engineers and leaders within a 40+ person cross-functional business unit, building a management layer and formal career development programs as the team tripled in size.</w:t>
      </w:r>
    </w:p>
    <w:p w14:paraId="3959AB93" w14:textId="77777777" w:rsidR="00C910FE" w:rsidRDefault="00000000">
      <w:r>
        <w:t>- Owned integration platform strategy, architecting partner data integrations that connected Ramsey customers to mortgage, insurance, and financial providers through direct system integrations and third-party APIs.</w:t>
      </w:r>
    </w:p>
    <w:p w14:paraId="4017E677" w14:textId="77777777" w:rsidR="00C910FE" w:rsidRDefault="00000000">
      <w:r>
        <w:t>- Sat at the BU leadership table using EOS and OKRs; drove standardization of CI/CD pipelines, testing standards, and architectural patterns across multiple squads.</w:t>
      </w:r>
    </w:p>
    <w:p w14:paraId="6FF148AE" w14:textId="77777777" w:rsidR="00C910FE" w:rsidRDefault="00000000">
      <w:r>
        <w:t>- Partnered with product, marketing, and operations leadership to align engineering priorities with revenue growth, customer experience, and operational scalability.</w:t>
      </w:r>
    </w:p>
    <w:p w14:paraId="7FBCC91B" w14:textId="77777777" w:rsidR="009215EC" w:rsidRDefault="009215EC"/>
    <w:p w14:paraId="167E392B" w14:textId="77777777" w:rsidR="00C910FE" w:rsidRDefault="00000000">
      <w:pPr>
        <w:pStyle w:val="Heading3"/>
      </w:pPr>
      <w:r>
        <w:t>Associate Director of Software Engineering | Mar 2019 - Mar 2021</w:t>
      </w:r>
    </w:p>
    <w:p w14:paraId="0363E723" w14:textId="77777777" w:rsidR="00C910FE" w:rsidRDefault="00000000">
      <w:r>
        <w:t>- First engineering leader for a newly formed business unit. Built the engineering function from a 2-person team while representing engineering on the BU leadership team from day one.</w:t>
      </w:r>
    </w:p>
    <w:p w14:paraId="2AA6EC41" w14:textId="77777777" w:rsidR="00C910FE" w:rsidRDefault="00000000">
      <w:r>
        <w:t>- Diagnosed and remediated a critical security and reliability failure in the first weeks: GET requests submitting PII exposed sensitive data in server logs and intermittently hit a 2KB load balancer limit that silently dropped requests.</w:t>
      </w:r>
    </w:p>
    <w:p w14:paraId="60C2387A" w14:textId="77777777" w:rsidR="00C910FE" w:rsidRDefault="00000000">
      <w:r>
        <w:t>- Built the initial partner integration suite across mortgage, insurance, legal, and financial services, scaling the team from 2 to 8 engineers to support 3x revenue growth.</w:t>
      </w:r>
    </w:p>
    <w:p w14:paraId="59E521B5" w14:textId="77777777" w:rsidR="009215EC" w:rsidRDefault="009215EC">
      <w:pPr>
        <w:pStyle w:val="Heading2"/>
      </w:pPr>
    </w:p>
    <w:p w14:paraId="47303C61" w14:textId="77777777" w:rsidR="009215EC" w:rsidRDefault="009215EC">
      <w:pPr>
        <w:pStyle w:val="Heading2"/>
      </w:pPr>
    </w:p>
    <w:p w14:paraId="2B0D738C" w14:textId="77777777" w:rsidR="009215EC" w:rsidRDefault="009215EC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0"/>
          <w:szCs w:val="26"/>
        </w:rPr>
      </w:pPr>
      <w:r>
        <w:br w:type="page"/>
      </w:r>
    </w:p>
    <w:p w14:paraId="15FD895F" w14:textId="5A8B3F6F" w:rsidR="00C910FE" w:rsidRDefault="00000000">
      <w:pPr>
        <w:pStyle w:val="Heading2"/>
      </w:pPr>
      <w:proofErr w:type="spellStart"/>
      <w:r>
        <w:lastRenderedPageBreak/>
        <w:t>Trazi</w:t>
      </w:r>
      <w:proofErr w:type="spellEnd"/>
      <w:r>
        <w:t xml:space="preserve"> Ventures - Orlando, Florida</w:t>
      </w:r>
    </w:p>
    <w:p w14:paraId="3A8BCE50" w14:textId="77777777" w:rsidR="00C910FE" w:rsidRDefault="00000000">
      <w:pPr>
        <w:pStyle w:val="Heading3"/>
      </w:pPr>
      <w:r>
        <w:t>Engineering Manager | May 2017 - Mar 2019</w:t>
      </w:r>
    </w:p>
    <w:p w14:paraId="2076B3DF" w14:textId="77777777" w:rsidR="00C910FE" w:rsidRDefault="00000000">
      <w:r>
        <w:t>- First technical hire; built the engineering function from scratch and scaled the platform to 7-digit monthly signups and 8-digit monthly revenue.</w:t>
      </w:r>
    </w:p>
    <w:p w14:paraId="04DF3F91" w14:textId="77777777" w:rsidR="00C910FE" w:rsidRDefault="00000000">
      <w:r>
        <w:t>- Defined engineering standards, owned architecture decisions, and led technical execution through rapid expansion.</w:t>
      </w:r>
    </w:p>
    <w:p w14:paraId="03965115" w14:textId="77777777" w:rsidR="00C910FE" w:rsidRDefault="00000000">
      <w:pPr>
        <w:pStyle w:val="Heading2"/>
      </w:pPr>
      <w:r>
        <w:t>Pluralsight / Code School - Orlando, Florida</w:t>
      </w:r>
    </w:p>
    <w:p w14:paraId="38B136F8" w14:textId="77777777" w:rsidR="00C910FE" w:rsidRDefault="00000000">
      <w:pPr>
        <w:pStyle w:val="Heading3"/>
      </w:pPr>
      <w:r>
        <w:t>Tech Lead / Software Engineer | 2015 - 2017</w:t>
      </w:r>
    </w:p>
    <w:p w14:paraId="0196A59C" w14:textId="77777777" w:rsidR="00C910FE" w:rsidRDefault="00000000">
      <w:r>
        <w:t>- Led UI engineering for a product squad building single-page applications integrated with enterprise backend systems.</w:t>
      </w:r>
    </w:p>
    <w:p w14:paraId="0B5BF92A" w14:textId="77777777" w:rsidR="00C910FE" w:rsidRDefault="00000000">
      <w:r>
        <w:t>- Built the Code School course builder with Docker-based sandboxes for secure code execution, reaching 10,000+ active learners.</w:t>
      </w:r>
    </w:p>
    <w:p w14:paraId="6272692B" w14:textId="77777777" w:rsidR="00C910FE" w:rsidRDefault="00000000">
      <w:r>
        <w:t>- Spoke at industry conferences and created video content on Node.js, React, and Angular.</w:t>
      </w:r>
    </w:p>
    <w:p w14:paraId="5A3982B4" w14:textId="77777777" w:rsidR="00C910FE" w:rsidRDefault="00000000">
      <w:pPr>
        <w:pStyle w:val="Heading1"/>
        <w:pBdr>
          <w:bottom w:val="single" w:sz="4" w:space="1" w:color="999999"/>
        </w:pBdr>
      </w:pPr>
      <w:r>
        <w:t>COURSES &amp; THOUGHT LEADERSHIP</w:t>
      </w:r>
    </w:p>
    <w:p w14:paraId="6B582115" w14:textId="77777777" w:rsidR="00C910FE" w:rsidRDefault="00000000">
      <w:pPr>
        <w:pStyle w:val="Heading3"/>
      </w:pPr>
      <w:r>
        <w:t>Pluralsight Course Author | 2016, 2024-2025</w:t>
      </w:r>
    </w:p>
    <w:p w14:paraId="2EFA1FD6" w14:textId="77777777" w:rsidR="00C910FE" w:rsidRDefault="00000000">
      <w:r>
        <w:t>- Published courses: Domain-Driven Design: Working with Legacy Projects, APIs Explained, Engineering Management Processes &amp; Tools Fundamentals, and Product Management for Engineering Managers. Earlier course: Code School: Powering up with React.</w:t>
      </w:r>
    </w:p>
    <w:p w14:paraId="4CA41C4C" w14:textId="77777777" w:rsidR="00C910FE" w:rsidRDefault="00000000">
      <w:pPr>
        <w:pStyle w:val="Heading3"/>
      </w:pPr>
      <w:r>
        <w:t>Media, Speaking &amp; Community | 2016-2025</w:t>
      </w:r>
    </w:p>
    <w:p w14:paraId="4EDE7B5B" w14:textId="77777777" w:rsidR="00C910FE" w:rsidRDefault="00000000">
      <w:r>
        <w:t>- Featured in Exponent engineering leadership YouTube series with 45K+ views on a 489K-subscriber channel. Conference speaker at ng-conf 2017 and 2018. Published in Net Magazine, InfoQ, and Creative Bloq. President of Orlando Devs, a nonprofit developer community with 3,000+ members, from 2016 to 2018.</w:t>
      </w:r>
    </w:p>
    <w:p w14:paraId="482F338A" w14:textId="77777777" w:rsidR="00C910FE" w:rsidRDefault="00000000">
      <w:pPr>
        <w:pStyle w:val="Heading1"/>
        <w:pBdr>
          <w:bottom w:val="single" w:sz="4" w:space="1" w:color="999999"/>
        </w:pBdr>
      </w:pPr>
      <w:r>
        <w:t>TECHNICAL SKILLS</w:t>
      </w:r>
    </w:p>
    <w:p w14:paraId="55D91B09" w14:textId="77777777" w:rsidR="00C910FE" w:rsidRDefault="00000000">
      <w:pPr>
        <w:spacing w:after="30"/>
      </w:pPr>
      <w:r>
        <w:rPr>
          <w:b/>
        </w:rPr>
        <w:t>Database &amp; Data:</w:t>
      </w:r>
      <w:r>
        <w:t xml:space="preserve"> MySQL, PostgreSQL, data pipelines, predictive analytics, random forest modeling</w:t>
      </w:r>
    </w:p>
    <w:p w14:paraId="04EF0350" w14:textId="77777777" w:rsidR="00C910FE" w:rsidRDefault="00000000">
      <w:pPr>
        <w:spacing w:after="30"/>
      </w:pPr>
      <w:r>
        <w:rPr>
          <w:b/>
        </w:rPr>
        <w:t>Backend:</w:t>
      </w:r>
      <w:r>
        <w:t xml:space="preserve"> Node.js, Express, NestJS, Kotlin, Java, Spring Boot, Ruby on Rails</w:t>
      </w:r>
    </w:p>
    <w:p w14:paraId="605EBBC6" w14:textId="77777777" w:rsidR="00C910FE" w:rsidRDefault="00000000">
      <w:pPr>
        <w:spacing w:after="30"/>
      </w:pPr>
      <w:r>
        <w:rPr>
          <w:b/>
        </w:rPr>
        <w:t>Frontend:</w:t>
      </w:r>
      <w:r>
        <w:t xml:space="preserve"> React, Angular, TypeScript</w:t>
      </w:r>
    </w:p>
    <w:p w14:paraId="2D567F1C" w14:textId="77777777" w:rsidR="00C910FE" w:rsidRDefault="00000000">
      <w:pPr>
        <w:spacing w:after="30"/>
      </w:pPr>
      <w:r>
        <w:rPr>
          <w:b/>
        </w:rPr>
        <w:t>Cloud &amp; Infrastructure:</w:t>
      </w:r>
      <w:r>
        <w:t xml:space="preserve"> AWS, Docker, CI/CD, microservices, BFF architecture</w:t>
      </w:r>
    </w:p>
    <w:p w14:paraId="6A572964" w14:textId="77777777" w:rsidR="00C910FE" w:rsidRDefault="00000000">
      <w:pPr>
        <w:spacing w:after="30"/>
      </w:pPr>
      <w:r>
        <w:rPr>
          <w:b/>
        </w:rPr>
        <w:t>AI &amp; Automation:</w:t>
      </w:r>
      <w:r>
        <w:t xml:space="preserve"> Claude Code, LLM orchestration, agentic workflows, Zapier integrations</w:t>
      </w:r>
    </w:p>
    <w:p w14:paraId="2CDBC176" w14:textId="77777777" w:rsidR="00C910FE" w:rsidRDefault="00000000">
      <w:pPr>
        <w:spacing w:after="30"/>
      </w:pPr>
      <w:r>
        <w:rPr>
          <w:b/>
        </w:rPr>
        <w:t>Engineering Culture:</w:t>
      </w:r>
      <w:r>
        <w:t xml:space="preserve"> Domain-Driven Design, Clean Code, Pragmatic Programmer</w:t>
      </w:r>
    </w:p>
    <w:p w14:paraId="0599A76F" w14:textId="77777777" w:rsidR="00C910FE" w:rsidRDefault="00000000">
      <w:pPr>
        <w:spacing w:after="30"/>
      </w:pPr>
      <w:r>
        <w:rPr>
          <w:b/>
        </w:rPr>
        <w:t>Leadership Frameworks:</w:t>
      </w:r>
      <w:r>
        <w:t xml:space="preserve"> EOS, OKRs, CDH continuous discovery, engineering growth tracks</w:t>
      </w:r>
    </w:p>
    <w:sectPr w:rsidR="00C910F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536501">
    <w:abstractNumId w:val="8"/>
  </w:num>
  <w:num w:numId="2" w16cid:durableId="1710378683">
    <w:abstractNumId w:val="6"/>
  </w:num>
  <w:num w:numId="3" w16cid:durableId="459422322">
    <w:abstractNumId w:val="5"/>
  </w:num>
  <w:num w:numId="4" w16cid:durableId="1667125384">
    <w:abstractNumId w:val="4"/>
  </w:num>
  <w:num w:numId="5" w16cid:durableId="322978561">
    <w:abstractNumId w:val="7"/>
  </w:num>
  <w:num w:numId="6" w16cid:durableId="1435053045">
    <w:abstractNumId w:val="3"/>
  </w:num>
  <w:num w:numId="7" w16cid:durableId="1032681839">
    <w:abstractNumId w:val="2"/>
  </w:num>
  <w:num w:numId="8" w16cid:durableId="478806798">
    <w:abstractNumId w:val="1"/>
  </w:num>
  <w:num w:numId="9" w16cid:durableId="15769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5EC"/>
    <w:rsid w:val="00AA1D8D"/>
    <w:rsid w:val="00B47730"/>
    <w:rsid w:val="00C05DA7"/>
    <w:rsid w:val="00C910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3C3F5"/>
  <w14:defaultImageDpi w14:val="300"/>
  <w15:docId w15:val="{C4375D03-863A-364F-93BE-5DCD5EA2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5EC"/>
    <w:pPr>
      <w:spacing w:after="40" w:line="264" w:lineRule="auto"/>
    </w:pPr>
    <w:rPr>
      <w:rFonts w:ascii="Liberation Sans" w:eastAsia="Liberation Sans" w:hAnsi="Liberation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Sergio Cruz Resume</dc:title>
  <dc:subject>Resume</dc:subject>
  <dc:creator>Sergio Cruz</dc:creator>
  <cp:keywords>resume, engineering leadership, software engineering</cp:keywords>
  <dc:description>generated by python-docx</dc:description>
  <cp:lastModifiedBy>Sergio Cruz</cp:lastModifiedBy>
  <cp:revision>2</cp:revision>
  <dcterms:created xsi:type="dcterms:W3CDTF">2013-12-23T23:15:00Z</dcterms:created>
  <dcterms:modified xsi:type="dcterms:W3CDTF">2026-06-05T01:28:00Z</dcterms:modified>
  <cp:category/>
</cp:coreProperties>
</file>