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continental EXTRACTO DE CAJA DE AHORRO SUCURSAL FERNANDO DE LA MORA</w:t>
      </w:r>
    </w:p>
    <w:p>
      <w:pPr/>
      <w:r>
        <w:rPr/>
        <w:t xml:space="preserve">KIKUCHI YAMAMOTO, ANLY TIFFANI ORDEN YAMAMOTO, LIE RUTA MCAL ESTIGARRIBIA 999 Y ANGEL TORRES FERNANDO DE LA MORA 0981890570</w:t>
      </w:r>
    </w:p>
    <w:p>
      <w:pPr/>
      <w:r>
        <w:rPr/>
        <w:t xml:space="preserve">Cuenta: 34-00406533-04</w:t>
      </w:r>
    </w:p>
    <w:p>
      <w:pPr/>
      <w:r>
        <w:rPr/>
        <w:t xml:space="preserve">1</w:t>
      </w:r>
    </w:p>
    <w:p>
      <w:pPr/>
      <w:r>
        <w:rPr/>
        <w:t xml:space="preserve">Moneda: Página: USD 1</w:t>
      </w:r>
    </w:p>
    <w:p>
      <w:pPr/>
      <w:r>
        <w:rPr/>
        <w:t xml:space="preserve">FEBRERO DE 2026</w:t>
      </w:r>
    </w:p>
    <w:p>
      <w:pPr/>
      <w:r>
        <w:rPr/>
        <w:t xml:space="preserve">Oficial: SAMUEL ANTONIO VARELA CORONEL</w:t>
      </w:r>
    </w:p>
    <w:p>
      <w:pPr/>
      <w:r>
        <w:rPr/>
        <w:t xml:space="preserve">Dia Referencia Comprob.</w:t>
      </w:r>
    </w:p>
    <w:p>
      <w:pPr/>
      <w:r>
        <w:rPr/>
        <w:t xml:space="preserve">6 DEB.X TARJ.MORA: 4677910018665913</w:t>
      </w:r>
    </w:p>
    <w:p>
      <w:pPr/>
      <w:r>
        <w:rPr/>
        <w:t xml:space="preserve">62 - 62764665 Débitos Saldo al cierre del mes anterior: 100.60 Créditos Saldo</w:t>
      </w:r>
    </w:p>
    <w:p>
      <w:pPr/>
      <w:r>
        <w:rPr/>
        <w:t xml:space="preserve">38,377.98 CR 38,478.58 CR</w:t>
      </w:r>
    </w:p>
    <w:p>
      <w:pPr/>
      <w:r>
        <w:rPr/>
        <w:t xml:space="preserve">Lic. Samuel Varela Gerente - Suc. Fernando de la Mora Banco-Continental 9.A.E.C:A:</w:t>
      </w:r>
    </w:p>
    <w:p>
      <w:pPr/>
      <w:r>
        <w:rPr/>
        <w:t xml:space="preserve">Depósitos Saldo Anterior</w:t>
      </w:r>
    </w:p>
    <w:p>
      <w:pPr/>
      <w:r>
        <w:rPr/>
        <w:t xml:space="preserve">Total Débitos</w:t>
      </w:r>
    </w:p>
    <w:p>
      <w:pPr/>
      <w:r>
        <w:rPr/>
        <w:t xml:space="preserve">Saldo Actual</w:t>
      </w:r>
    </w:p>
    <w:p>
      <w:pPr/>
      <w:r>
        <w:rPr/>
        <w:t xml:space="preserve">0</w:t>
      </w:r>
    </w:p>
    <w:p>
      <w:pPr/>
      <w:r>
        <w:rPr/>
        <w:t xml:space="preserve">0.00</w:t>
      </w:r>
    </w:p>
    <w:p>
      <w:pPr/>
      <w:r>
        <w:rPr/>
        <w:t xml:space="preserve">100.60</w:t>
      </w:r>
    </w:p>
    <w:p>
      <w:pPr/>
      <w:r>
        <w:rPr/>
        <w:t xml:space="preserve">Total Créditos 0.00 38,377.98 CR</w:t>
      </w:r>
    </w:p>
    <w:p>
      <w:pPr/>
      <w:r>
        <w:rPr/>
        <w:t xml:space="preserve">Este producto se encuentra cubierto por el Fondo de Garantía de Depósitos. Las contribuciones obligatorias realizadas por las entidades de intermediación financiera, en virtud a lo dispuesto en el Artículo 3º, Numeral 2 de la Ley Nº2334/2003, constituyen gastos propios de la gestión de la entidad, que no deben trasladarse directamente como tales a sus clientes. Es responsabilidad del cliente verificar si el monto depositado figura como saldo disponible en su extracto antes de disponer del mismo.</w:t>
      </w:r>
    </w:p>
    <w:p>
      <w:pPr/>
      <w:r>
        <w:rPr/>
        <w:t xml:space="preserve">Disfrutá de los beneficios de tu tarjeta de crédito, ¡todo el año! En supermercados, farmacias, estaciones de servicio, restaurantes y más. ¡ Encontrá más info en nuestras redes sociales!</w:t>
      </w:r>
    </w:p>
    <w:p>
      <w:pPr/>
      <w:r>
        <w:rPr/>
        <w:t xml:space="preserve">VAR-0026</w:t>
      </w:r>
    </w:p>
    <w:p>
      <w:pPr/>
      <w:r>
        <w:rPr/>
        <w:t xml:space="preserve">Mcal. López Nº 3233 e/ Gral. Garay</w:t>
      </w:r>
    </w:p>
    <w:p>
      <w:pPr/>
      <w:r>
        <w:rPr/>
        <w:t xml:space="preserve">+595 21 419 3000 Asunción, Paraguay</w:t>
      </w:r>
    </w:p>
    <w:p>
      <w:pPr/>
      <w:r>
        <w:rPr/>
        <w:t xml:space="preserve">www.bancontinental.com.py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2026-04-09T08:47:52+00:00</dcterms:created>
  <dcterms:modified xsi:type="dcterms:W3CDTF">2026-04-09T08:47:52+00:00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