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before="0" w:after="138" w:line="220" w:lineRule="exact"/>
        <w:ind w:left="0" w:right="0"/>
      </w:pPr>
    </w:p>
    <w:p>
      <w:pPr>
        <w:sectPr>
          <w:pgSz w:w="15840" w:h="12240"/>
          <w:pgMar w:top="182" w:right="370" w:bottom="1440" w:left="1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before="0" w:after="0" w:line="240" w:lineRule="auto"/>
        <w:ind w:left="400" w:right="0" w:firstLine="0"/>
        <w:jc w:val="left"/>
      </w:pPr>
      <w:r>
        <w:rPr>
          <w:lang w:val="Spanish"/>
        </w:rP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342900</wp:posOffset>
            </wp:positionV>
            <wp:extent cx="2077720" cy="7569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7720" cy="7569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15840" w:h="12240"/>
          <w:pgMar w:top="182" w:right="370" w:bottom="1440" w:left="140" w:header="720" w:footer="720" w:gutter="0"/>
          <w:cols w:equalWidth="0" w:num="2">
            <w:col w:w="4210" w:space="0"/>
            <w:col w:w="11120" w:space="0"/>
          </w:cols>
          <w:docGrid w:linePitch="360"/>
        </w:sectPr>
      </w:pPr>
    </w:p>
    <w:p>
      <w:pPr>
        <w:autoSpaceDN w:val="0"/>
        <w:autoSpaceDE w:val="0"/>
        <w:widowControl/>
        <w:spacing w:before="0" w:after="176" w:line="442" w:lineRule="exact"/>
        <w:ind w:left="538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  <w:lang w:val="Spanish"/>
        </w:rPr>
        <w:t>CERTIFICADO DE ANÁLISIS</w:t>
      </w:r>
    </w:p>
    <w:p>
      <w:pPr>
        <w:sectPr>
          <w:type w:val="nextColumn"/>
          <w:pgSz w:w="15840" w:h="12240"/>
          <w:pgMar w:top="182" w:right="370" w:bottom="1440" w:left="140" w:header="720" w:footer="720" w:gutter="0"/>
          <w:cols w:equalWidth="0" w:num="2">
            <w:col w:w="4210" w:space="0"/>
            <w:col w:w="11120" w:space="0"/>
          </w:cols>
          <w:docGrid w:linePitch="360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  <w:tblInd w:w="0.0" w:type="dxa"/>
      </w:tblPr>
      <w:tblGrid>
        <w:gridCol w:w="3832"/>
        <w:gridCol w:w="3832"/>
        <w:gridCol w:w="3832"/>
        <w:gridCol w:w="3832"/>
      </w:tblGrid>
      <w:tr>
        <w:trPr>
          <w:trHeight w:val="400" w:hRule="exact"/>
        </w:trPr>
        <w:tc>
          <w:tcPr>
            <w:tcW w:w="1500" w:type="dxa"/>
            <w:tcBorders>
              <w:top w:val="single" w:color="#000000" w:sz="4.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178" w:after="0" w:line="218" w:lineRule="exact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 xml:space="preserve">Cliente / Cliente </w:t>
            </w:r>
          </w:p>
        </w:tc>
        <w:tc>
          <w:tcPr>
            <w:tcW w:w="2900" w:type="dxa"/>
            <w:tcBorders>
              <w:top w:val="single" w:color="#000000" w:sz="4.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172" w:after="0" w:line="224" w:lineRule="exact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 xml:space="preserve"> : CHACOMER SAE</w:t>
            </w:r>
          </w:p>
        </w:tc>
        <w:tc>
          <w:tcPr>
            <w:tcW w:w="4620" w:type="dxa"/>
            <w:tcBorders>
              <w:top w:val="single" w:color="#000000" w:sz="4.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172" w:after="0" w:line="224" w:lineRule="exact"/>
              <w:ind w:left="73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>Entrega: 8600265440</w:t>
            </w:r>
          </w:p>
        </w:tc>
        <w:tc>
          <w:tcPr>
            <w:tcW w:w="6290" w:type="dxa"/>
            <w:tcBorders>
              <w:top w:val="single" w:color="#000000" w:sz="4.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176" w:after="0" w:line="220" w:lineRule="exact"/>
              <w:ind w:left="1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>Ciudad: FERNANDO DE LA MORA</w:t>
            </w:r>
          </w:p>
        </w:tc>
      </w:tr>
      <w:tr>
        <w:trPr>
          <w:trHeight w:val="300" w:hRule="exact"/>
        </w:trPr>
        <w:tc>
          <w:tcPr>
            <w:tcW w:w="1500" w:type="dxa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80" w:after="0" w:line="220" w:lineRule="exact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 xml:space="preserve">Dirección </w:t>
            </w:r>
          </w:p>
        </w:tc>
        <w:tc>
          <w:tcPr>
            <w:tcW w:w="2900" w:type="dxa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76" w:after="0" w:line="224" w:lineRule="exact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 xml:space="preserve"> :   FERNANDO ZONA SUR</w:t>
            </w:r>
          </w:p>
        </w:tc>
        <w:tc>
          <w:tcPr>
            <w:tcW w:w="4620" w:type="dxa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80" w:after="0" w:line="220" w:lineRule="exact"/>
              <w:ind w:left="73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>Fortin Toledo casi San Roque Gon SN</w:t>
            </w:r>
          </w:p>
        </w:tc>
        <w:tc>
          <w:tcPr>
            <w:tcW w:w="6290" w:type="dxa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80" w:after="0" w:line="220" w:lineRule="exact"/>
              <w:ind w:left="1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>Código postal: 11000</w:t>
            </w:r>
          </w:p>
        </w:tc>
      </w:tr>
      <w:tr>
        <w:trPr>
          <w:trHeight w:val="280" w:hRule="exact"/>
        </w:trPr>
        <w:tc>
          <w:tcPr>
            <w:tcW w:w="1500" w:type="dxa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60" w:after="0" w:line="220" w:lineRule="exact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 xml:space="preserve">Producto </w:t>
            </w:r>
          </w:p>
        </w:tc>
        <w:tc>
          <w:tcPr>
            <w:tcW w:w="2900" w:type="dxa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56" w:after="0" w:line="224" w:lineRule="exact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 xml:space="preserve"> : Manteca de cacao desodorizada</w:t>
            </w:r>
          </w:p>
        </w:tc>
        <w:tc>
          <w:tcPr>
            <w:tcW w:w="4620" w:type="dxa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60" w:after="0" w:line="220" w:lineRule="exact"/>
              <w:ind w:left="73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>Nota Fiscal No     :   000006701-17</w:t>
            </w:r>
          </w:p>
        </w:tc>
        <w:tc>
          <w:tcPr>
            <w:tcW w:w="6290" w:type="dxa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60" w:after="0" w:line="220" w:lineRule="exact"/>
              <w:ind w:left="1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>Cantidad: 0.600 KG</w:t>
            </w:r>
          </w:p>
        </w:tc>
      </w:tr>
      <w:tr>
        <w:trPr>
          <w:trHeight w:val="496" w:hRule="exact"/>
        </w:trPr>
        <w:tc>
          <w:tcPr>
            <w:tcW w:w="1500" w:type="dxa"/>
            <w:tcBorders>
              <w:bottom w:val="single" w:color="#000000" w:sz="4.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82" w:after="0" w:line="220" w:lineRule="exact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 xml:space="preserve">Código de producto </w:t>
            </w:r>
          </w:p>
        </w:tc>
        <w:tc>
          <w:tcPr>
            <w:tcW w:w="2900" w:type="dxa"/>
            <w:tcBorders>
              <w:bottom w:val="single" w:color="#000000" w:sz="4.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78" w:after="0" w:line="224" w:lineRule="exact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 xml:space="preserve"> : 100000035404</w:t>
            </w:r>
          </w:p>
        </w:tc>
        <w:tc>
          <w:tcPr>
            <w:tcW w:w="4620" w:type="dxa"/>
            <w:tcBorders>
              <w:bottom w:val="single" w:color="#000000" w:sz="4.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78" w:after="0" w:line="220" w:lineRule="exact"/>
              <w:ind w:left="7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>Número de contenedor:</w:t>
            </w:r>
          </w:p>
        </w:tc>
        <w:tc>
          <w:tcPr>
            <w:tcW w:w="6290" w:type="dxa"/>
            <w:tcBorders>
              <w:bottom w:val="single" w:color="#000000" w:sz="4.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78" w:after="0" w:line="220" w:lineRule="exact"/>
              <w:ind w:left="1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>Orden :RN</w:t>
            </w:r>
          </w:p>
        </w:tc>
      </w:tr>
    </w:tbl>
    <w:p>
      <w:pPr>
        <w:autoSpaceDN w:val="0"/>
        <w:autoSpaceDE w:val="0"/>
        <w:widowControl/>
        <w:spacing w:before="0" w:after="0" w:line="128" w:lineRule="exact"/>
        <w:ind w:left="0" w:right="0"/>
      </w:pPr>
    </w:p>
    <w:tbl>
      <w:tblPr>
        <w:tblW w:w="0" w:type="auto"/>
        <w:tblLayout w:type="fixed"/>
        <w:tblLook w:val="04A0" w:firstRow="1" w:lastRow="0" w:firstColumn="1" w:lastColumn="0" w:noHBand="0" w:noVBand="1"/>
        <w:tblInd w:w="40.0" w:type="dxa"/>
      </w:tblPr>
      <w:tblGrid>
        <w:gridCol w:w="15330"/>
      </w:tblGrid>
      <w:tr>
        <w:trPr>
          <w:trHeight w:val="528" w:hRule="exact"/>
        </w:trPr>
        <w:tc>
          <w:tcPr>
            <w:tcW w:w="15156" w:type="dxa"/>
            <w:tcBorders>
              <w:start w:val="single" w:color="#000000" w:sz="8.0"/>
              <w:top w:val="single" w:color="#000000" w:sz="8.0"/>
              <w:end w:val="single" w:color="#000000" w:sz="8.0"/>
              <w:bottom w:val="single" w:color="#000000" w:sz="8.0"/>
            </w:tcBorders>
            <w:tcMar>
              <w:start w:w="0" w:type="dxa"/>
              <w:end w:w="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  <w:tblInd w:w="-10.0" w:type="dxa"/>
            </w:tblPr>
            <w:tblGrid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</w:tblGrid>
            <w:tr>
              <w:trPr>
                <w:trHeight w:val="362" w:hRule="exact"/>
              </w:trPr>
              <w:tc>
                <w:tcPr>
                  <w:tcW w:w="142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val="left" w:pos="720"/>
                    </w:tabs>
                    <w:autoSpaceDE w:val="0"/>
                    <w:widowControl/>
                    <w:spacing w:before="30" w:after="0" w:line="136" w:lineRule="exact"/>
                    <w:ind w:left="1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 xml:space="preserve">Número de lote Fecha de </w:t>
                  </w:r>
                  <w:r>
                    <w:rPr>
                      <w:lang w:val="Spanish"/>
                    </w:rPr>
                    <w:br/>
                  </w:r>
                  <w:r>
                    <w:rPr>
                      <w:lang w:val="Spanish"/>
                    </w:rPr>
                    <w:tab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Fabricación</w:t>
                  </w:r>
                </w:p>
              </w:tc>
              <w:tc>
                <w:tcPr>
                  <w:tcW w:w="58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0" w:after="0" w:line="166" w:lineRule="exact"/>
                    <w:ind w:left="4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Cantidad</w:t>
                  </w:r>
                </w:p>
              </w:tc>
              <w:tc>
                <w:tcPr>
                  <w:tcW w:w="92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22" w:after="0" w:line="164" w:lineRule="exact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Color</w:t>
                  </w:r>
                </w:p>
              </w:tc>
              <w:tc>
                <w:tcPr>
                  <w:tcW w:w="88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22" w:after="0" w:line="164" w:lineRule="exact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Sabor</w:t>
                  </w:r>
                </w:p>
              </w:tc>
              <w:tc>
                <w:tcPr>
                  <w:tcW w:w="88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22" w:after="0" w:line="164" w:lineRule="exact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Aroma</w:t>
                  </w:r>
                </w:p>
              </w:tc>
              <w:tc>
                <w:tcPr>
                  <w:tcW w:w="98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50" w:after="0" w:line="136" w:lineRule="exact"/>
                    <w:ind w:left="26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 xml:space="preserve">Ácidos grasos libres</w:t>
                  </w:r>
                </w:p>
              </w:tc>
              <w:tc>
                <w:tcPr>
                  <w:tcW w:w="90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50" w:after="0" w:line="136" w:lineRule="exact"/>
                    <w:ind w:left="15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 xml:space="preserve">Contenido de humedad </w:t>
                  </w:r>
                  <w:r>
                    <w:rPr>
                      <w:lang w:val="Spanish"/>
                    </w:rP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(%)</w:t>
                  </w:r>
                </w:p>
              </w:tc>
              <w:tc>
                <w:tcPr>
                  <w:tcW w:w="88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22" w:after="0" w:line="164" w:lineRule="exact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Valor de yodo</w:t>
                  </w:r>
                </w:p>
              </w:tc>
              <w:tc>
                <w:tcPr>
                  <w:tcW w:w="80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50" w:after="0" w:line="136" w:lineRule="exact"/>
                    <w:ind w:left="9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 xml:space="preserve">Índice de refracción</w:t>
                  </w:r>
                </w:p>
              </w:tc>
              <w:tc>
                <w:tcPr>
                  <w:tcW w:w="96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30" w:after="0" w:line="136" w:lineRule="exact"/>
                    <w:ind w:left="16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 xml:space="preserve">Valor de peróxido</w:t>
                  </w:r>
                  <w:r>
                    <w:rPr>
                      <w:lang w:val="Spanish"/>
                    </w:rP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, meq/kg</w:t>
                  </w:r>
                </w:p>
              </w:tc>
              <w:tc>
                <w:tcPr>
                  <w:tcW w:w="82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22" w:after="0" w:line="164" w:lineRule="exact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Punto de fusión</w:t>
                  </w:r>
                </w:p>
              </w:tc>
              <w:tc>
                <w:tcPr>
                  <w:tcW w:w="92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50" w:after="0" w:line="136" w:lineRule="exact"/>
                    <w:ind w:left="9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 xml:space="preserve">Valor de saponificación</w:t>
                  </w:r>
                </w:p>
              </w:tc>
              <w:tc>
                <w:tcPr>
                  <w:tcW w:w="86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50" w:after="0" w:line="136" w:lineRule="exact"/>
                    <w:ind w:left="4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 xml:space="preserve">Enterobacteria ceae</w:t>
                  </w:r>
                </w:p>
              </w:tc>
              <w:tc>
                <w:tcPr>
                  <w:tcW w:w="78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50" w:after="0" w:line="136" w:lineRule="exact"/>
                    <w:ind w:left="4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 xml:space="preserve">Salmonella 375g</w:t>
                  </w:r>
                </w:p>
              </w:tc>
              <w:tc>
                <w:tcPr>
                  <w:tcW w:w="86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50" w:after="0" w:line="136" w:lineRule="exact"/>
                    <w:ind w:left="12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 xml:space="preserve">Recuento total de matrículas</w:t>
                  </w:r>
                </w:p>
              </w:tc>
              <w:tc>
                <w:tcPr>
                  <w:tcW w:w="130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22" w:after="0" w:line="164" w:lineRule="exact"/>
                    <w:ind w:left="13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Levadura y moho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before="0" w:after="0" w:line="14" w:lineRule="exact"/>
              <w:ind w:left="0" w:right="0"/>
            </w:pPr>
          </w:p>
        </w:tc>
      </w:tr>
      <w:tr>
        <w:trPr>
          <w:trHeight w:val="314" w:hRule="exact"/>
        </w:trPr>
        <w:tc>
          <w:tcPr>
            <w:tcW w:w="15156" w:type="dxa"/>
            <w:tcBorders>
              <w:start w:val="single" w:color="#000000" w:sz="8.0"/>
              <w:top w:val="single" w:color="#000000" w:sz="8.0"/>
              <w:end w:val="single" w:color="#000000" w:sz="8.0"/>
              <w:bottom w:val="single" w:color="#000000" w:sz="8.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0" w:after="0" w:line="20" w:lineRule="exact"/>
              <w:ind w:left="0" w:right="0"/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  <w:tblInd w:w="-10.0" w:type="dxa"/>
            </w:tblPr>
            <w:tblGrid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</w:tblGrid>
            <w:tr>
              <w:trPr>
                <w:trHeight w:val="220" w:hRule="exact"/>
              </w:trPr>
              <w:tc>
                <w:tcPr>
                  <w:tcW w:w="138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30" w:after="0" w:line="164" w:lineRule="exact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000109483915.06.2025</w:t>
                  </w:r>
                </w:p>
              </w:tc>
              <w:tc>
                <w:tcPr>
                  <w:tcW w:w="76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30" w:after="0" w:line="164" w:lineRule="exact"/>
                    <w:ind w:left="6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0.600 KG</w:t>
                  </w:r>
                </w:p>
              </w:tc>
              <w:tc>
                <w:tcPr>
                  <w:tcW w:w="96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30" w:after="0" w:line="164" w:lineRule="exact"/>
                    <w:ind w:left="21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Amarillo pálido</w:t>
                  </w:r>
                </w:p>
              </w:tc>
              <w:tc>
                <w:tcPr>
                  <w:tcW w:w="90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30" w:after="0" w:line="164" w:lineRule="exact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Característica</w:t>
                  </w:r>
                </w:p>
              </w:tc>
              <w:tc>
                <w:tcPr>
                  <w:tcW w:w="88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30" w:after="0" w:line="164" w:lineRule="exact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Característica</w:t>
                  </w:r>
                </w:p>
              </w:tc>
              <w:tc>
                <w:tcPr>
                  <w:tcW w:w="68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30" w:after="0" w:line="164" w:lineRule="exact"/>
                    <w:ind w:left="6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1,62 %</w:t>
                  </w:r>
                </w:p>
              </w:tc>
              <w:tc>
                <w:tcPr>
                  <w:tcW w:w="92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30" w:after="0" w:line="164" w:lineRule="exact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&lt; 0,10 %</w:t>
                  </w:r>
                </w:p>
              </w:tc>
              <w:tc>
                <w:tcPr>
                  <w:tcW w:w="74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30" w:after="0" w:line="164" w:lineRule="exact"/>
                    <w:ind w:left="0" w:right="312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33,3</w:t>
                  </w:r>
                </w:p>
              </w:tc>
              <w:tc>
                <w:tcPr>
                  <w:tcW w:w="92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30" w:after="0" w:line="164" w:lineRule="exact"/>
                    <w:ind w:left="0" w:right="234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1,4585</w:t>
                  </w:r>
                </w:p>
              </w:tc>
              <w:tc>
                <w:tcPr>
                  <w:tcW w:w="90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30" w:after="0" w:line="164" w:lineRule="exact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2,7 MEK</w:t>
                  </w:r>
                </w:p>
              </w:tc>
              <w:tc>
                <w:tcPr>
                  <w:tcW w:w="84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30" w:after="0" w:line="164" w:lineRule="exact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33,0 °C</w:t>
                  </w:r>
                </w:p>
              </w:tc>
              <w:tc>
                <w:tcPr>
                  <w:tcW w:w="98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30" w:after="0" w:line="164" w:lineRule="exact"/>
                    <w:ind w:left="23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190.000 mkg</w:t>
                  </w:r>
                </w:p>
              </w:tc>
              <w:tc>
                <w:tcPr>
                  <w:tcW w:w="92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30" w:after="0" w:line="164" w:lineRule="exact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&lt; 10 CFU/GM</w:t>
                  </w:r>
                </w:p>
              </w:tc>
              <w:tc>
                <w:tcPr>
                  <w:tcW w:w="72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30" w:after="0" w:line="164" w:lineRule="exact"/>
                    <w:ind w:left="6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Ausencia</w:t>
                  </w:r>
                </w:p>
              </w:tc>
              <w:tc>
                <w:tcPr>
                  <w:tcW w:w="100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30" w:after="0" w:line="164" w:lineRule="exact"/>
                    <w:ind w:left="20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&lt; 10 CFU/GM</w:t>
                  </w:r>
                </w:p>
              </w:tc>
              <w:tc>
                <w:tcPr>
                  <w:tcW w:w="1220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before="30" w:after="0" w:line="164" w:lineRule="exact"/>
                    <w:ind w:left="7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lang w:val="Spanish"/>
                    </w:rPr>
                    <w:t>&lt; 10 CFU/GM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before="0" w:after="0" w:line="14" w:lineRule="exact"/>
              <w:ind w:left="0" w:right="0"/>
            </w:pPr>
          </w:p>
        </w:tc>
      </w:tr>
    </w:tbl>
    <w:p>
      <w:pPr>
        <w:autoSpaceDN w:val="0"/>
        <w:autoSpaceDE w:val="0"/>
        <w:widowControl/>
        <w:spacing w:before="0" w:after="0" w:line="110" w:lineRule="exact"/>
        <w:ind w:left="0" w:right="0"/>
      </w:pPr>
    </w:p>
    <w:tbl>
      <w:tblPr>
        <w:tblW w:w="0" w:type="auto"/>
        <w:tblLayout w:type="fixed"/>
        <w:tblLook w:val="04A0" w:firstRow="1" w:lastRow="0" w:firstColumn="1" w:lastColumn="0" w:noHBand="0" w:noVBand="1"/>
        <w:tblInd w:w="20.0" w:type="dxa"/>
      </w:tblPr>
      <w:tblGrid>
        <w:gridCol w:w="7665"/>
        <w:gridCol w:w="7665"/>
      </w:tblGrid>
      <w:tr>
        <w:trPr>
          <w:trHeight w:val="338" w:hRule="exact"/>
        </w:trPr>
        <w:tc>
          <w:tcPr>
            <w:tcW w:w="1320" w:type="dxa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60" w:after="0" w:line="218" w:lineRule="exact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 xml:space="preserve">*Lo mejor antes: </w:t>
            </w:r>
          </w:p>
        </w:tc>
        <w:tc>
          <w:tcPr>
            <w:tcW w:w="8400" w:type="dxa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before="60" w:after="0" w:line="218" w:lineRule="exact"/>
              <w:ind w:left="28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  <w:lang w:val="Spanish"/>
              </w:rPr>
              <w:t>24 meses desde la fecha de fabricación</w:t>
            </w:r>
          </w:p>
        </w:tc>
      </w:tr>
    </w:tbl>
    <w:p>
      <w:pPr>
        <w:autoSpaceDN w:val="0"/>
        <w:autoSpaceDE w:val="0"/>
        <w:widowControl/>
        <w:spacing w:before="350" w:after="0" w:line="220" w:lineRule="exact"/>
        <w:ind w:left="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  <w:lang w:val="Spanish"/>
        </w:rPr>
        <w:t>Este documento se genera digitalmente y no requiere firma.</w:t>
      </w:r>
    </w:p>
    <w:sectPr w:rsidRPr="0006063C" w:rsidR="00FC693F" w:rsidSect="00034616">
      <w:type w:val="continuous"/>
      <w:pgSz w:w="15840" w:h="12240"/>
      <w:pgMar w:top="182" w:right="370" w:bottom="1440" w:left="1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Generado por Python-Docx</dc:description>
  <lastModifiedBy/>
  <revision>1</revision>
  <dcterms:created xsi:type="dcterms:W3CDTF">2013-12-23T23:15:00.0000000Z</dcterms:created>
  <dcterms:modified xsi:type="dcterms:W3CDTF">2013-12-23T23:15:00.0000000Z</dcterms:modified>
  <category/>
</coreProperties>
</file>