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C7C" w:rsidRDefault="009F2C7C" w:rsidP="009F2C7C">
      <w:pPr>
        <w:jc w:val="center"/>
        <w:rPr>
          <w:b/>
        </w:rPr>
      </w:pPr>
      <w:r>
        <w:rPr>
          <w:b/>
        </w:rPr>
        <w:t>802.15.4 FRAMES</w:t>
      </w:r>
    </w:p>
    <w:p w:rsidR="00CD6F71" w:rsidRPr="009F2C7C" w:rsidRDefault="00CD6F71">
      <w:pPr>
        <w:rPr>
          <w:b/>
        </w:rPr>
      </w:pPr>
      <w:r w:rsidRPr="009F2C7C">
        <w:rPr>
          <w:b/>
        </w:rPr>
        <w:t>PHY Frame</w:t>
      </w:r>
    </w:p>
    <w:tbl>
      <w:tblPr>
        <w:tblStyle w:val="TableGrid"/>
        <w:tblW w:w="0" w:type="auto"/>
        <w:tblLook w:val="00BF"/>
      </w:tblPr>
      <w:tblGrid>
        <w:gridCol w:w="1921"/>
        <w:gridCol w:w="4392"/>
        <w:gridCol w:w="4392"/>
      </w:tblGrid>
      <w:tr w:rsidR="00F916E0">
        <w:tc>
          <w:tcPr>
            <w:tcW w:w="1921" w:type="dxa"/>
          </w:tcPr>
          <w:p w:rsidR="00F916E0" w:rsidRDefault="00F916E0" w:rsidP="000338D9">
            <w:r>
              <w:t xml:space="preserve">Number of </w:t>
            </w:r>
            <w:r w:rsidR="000338D9">
              <w:t>bytes</w:t>
            </w:r>
          </w:p>
        </w:tc>
        <w:tc>
          <w:tcPr>
            <w:tcW w:w="4392" w:type="dxa"/>
          </w:tcPr>
          <w:p w:rsidR="00F916E0" w:rsidRDefault="00F916E0">
            <w:r>
              <w:t>Field Name</w:t>
            </w:r>
          </w:p>
        </w:tc>
        <w:tc>
          <w:tcPr>
            <w:tcW w:w="4392" w:type="dxa"/>
          </w:tcPr>
          <w:p w:rsidR="00F916E0" w:rsidRDefault="00F916E0">
            <w:r>
              <w:t>Explanation</w:t>
            </w:r>
          </w:p>
        </w:tc>
      </w:tr>
      <w:tr w:rsidR="00F916E0">
        <w:tc>
          <w:tcPr>
            <w:tcW w:w="1921" w:type="dxa"/>
          </w:tcPr>
          <w:p w:rsidR="00F916E0" w:rsidRDefault="000338D9">
            <w:r>
              <w:t>4</w:t>
            </w:r>
          </w:p>
        </w:tc>
        <w:tc>
          <w:tcPr>
            <w:tcW w:w="4392" w:type="dxa"/>
          </w:tcPr>
          <w:p w:rsidR="00F916E0" w:rsidRDefault="00F916E0">
            <w:r>
              <w:t>Synch Header</w:t>
            </w:r>
          </w:p>
        </w:tc>
        <w:tc>
          <w:tcPr>
            <w:tcW w:w="4392" w:type="dxa"/>
          </w:tcPr>
          <w:p w:rsidR="00F916E0" w:rsidRDefault="00F916E0">
            <w:r>
              <w:t>Preamble (All zeros )</w:t>
            </w:r>
          </w:p>
        </w:tc>
      </w:tr>
      <w:tr w:rsidR="00F916E0">
        <w:tc>
          <w:tcPr>
            <w:tcW w:w="1921" w:type="dxa"/>
          </w:tcPr>
          <w:p w:rsidR="00F916E0" w:rsidRDefault="000338D9">
            <w:r>
              <w:t>1</w:t>
            </w:r>
            <w:r w:rsidR="00F916E0">
              <w:t xml:space="preserve"> </w:t>
            </w:r>
          </w:p>
        </w:tc>
        <w:tc>
          <w:tcPr>
            <w:tcW w:w="4392" w:type="dxa"/>
          </w:tcPr>
          <w:p w:rsidR="00F916E0" w:rsidRDefault="00F916E0">
            <w:r>
              <w:t>PHY Header</w:t>
            </w:r>
          </w:p>
        </w:tc>
        <w:tc>
          <w:tcPr>
            <w:tcW w:w="4392" w:type="dxa"/>
          </w:tcPr>
          <w:p w:rsidR="00F916E0" w:rsidRDefault="00F916E0" w:rsidP="00F916E0">
            <w:r>
              <w:t xml:space="preserve">Least significant 7 bits  frame length </w:t>
            </w:r>
          </w:p>
        </w:tc>
      </w:tr>
      <w:tr w:rsidR="00F916E0">
        <w:tc>
          <w:tcPr>
            <w:tcW w:w="1921" w:type="dxa"/>
          </w:tcPr>
          <w:p w:rsidR="00F916E0" w:rsidRDefault="00F916E0"/>
        </w:tc>
        <w:tc>
          <w:tcPr>
            <w:tcW w:w="8784" w:type="dxa"/>
            <w:gridSpan w:val="2"/>
          </w:tcPr>
          <w:p w:rsidR="00F916E0" w:rsidRDefault="00F916E0" w:rsidP="00F916E0">
            <w:r>
              <w:t xml:space="preserve">PHY Payload (PSDU) </w:t>
            </w:r>
          </w:p>
        </w:tc>
      </w:tr>
    </w:tbl>
    <w:p w:rsidR="00CD6F71" w:rsidRPr="009F2C7C" w:rsidRDefault="00CD6F71">
      <w:pPr>
        <w:rPr>
          <w:b/>
        </w:rPr>
      </w:pPr>
      <w:r>
        <w:br/>
      </w:r>
      <w:r w:rsidRPr="009F2C7C">
        <w:rPr>
          <w:b/>
        </w:rPr>
        <w:t xml:space="preserve">MAC Frame </w:t>
      </w:r>
    </w:p>
    <w:tbl>
      <w:tblPr>
        <w:tblStyle w:val="TableGrid"/>
        <w:tblW w:w="0" w:type="auto"/>
        <w:tblLook w:val="00BF"/>
      </w:tblPr>
      <w:tblGrid>
        <w:gridCol w:w="2851"/>
        <w:gridCol w:w="2851"/>
        <w:gridCol w:w="2851"/>
      </w:tblGrid>
      <w:tr w:rsidR="00CD6F71">
        <w:tc>
          <w:tcPr>
            <w:tcW w:w="2851" w:type="dxa"/>
          </w:tcPr>
          <w:p w:rsidR="00CD6F71" w:rsidRDefault="00CD6F71" w:rsidP="000338D9">
            <w:r>
              <w:t xml:space="preserve">Number of </w:t>
            </w:r>
            <w:r w:rsidR="000338D9">
              <w:t>bytes</w:t>
            </w:r>
          </w:p>
        </w:tc>
        <w:tc>
          <w:tcPr>
            <w:tcW w:w="2851" w:type="dxa"/>
          </w:tcPr>
          <w:p w:rsidR="00CD6F71" w:rsidRDefault="00CD6F71" w:rsidP="00F916E0">
            <w:r>
              <w:t>Field Name</w:t>
            </w:r>
          </w:p>
        </w:tc>
        <w:tc>
          <w:tcPr>
            <w:tcW w:w="2851" w:type="dxa"/>
          </w:tcPr>
          <w:p w:rsidR="00CD6F71" w:rsidRDefault="00CD6F71" w:rsidP="00F916E0">
            <w:r>
              <w:t>Explanation</w:t>
            </w:r>
          </w:p>
        </w:tc>
      </w:tr>
      <w:tr w:rsidR="00CD6F71">
        <w:tc>
          <w:tcPr>
            <w:tcW w:w="2851" w:type="dxa"/>
          </w:tcPr>
          <w:p w:rsidR="00CD6F71" w:rsidRDefault="000338D9" w:rsidP="00F916E0">
            <w:r>
              <w:t>2</w:t>
            </w:r>
          </w:p>
        </w:tc>
        <w:tc>
          <w:tcPr>
            <w:tcW w:w="2851" w:type="dxa"/>
          </w:tcPr>
          <w:p w:rsidR="00CD6F71" w:rsidRDefault="00CD6F71" w:rsidP="00F916E0">
            <w:r>
              <w:t>Frame Control</w:t>
            </w:r>
          </w:p>
        </w:tc>
        <w:tc>
          <w:tcPr>
            <w:tcW w:w="2851" w:type="dxa"/>
          </w:tcPr>
          <w:p w:rsidR="00CD6F71" w:rsidRDefault="00CD6F71" w:rsidP="00F916E0"/>
        </w:tc>
      </w:tr>
      <w:tr w:rsidR="00CD6F71">
        <w:tc>
          <w:tcPr>
            <w:tcW w:w="2851" w:type="dxa"/>
          </w:tcPr>
          <w:p w:rsidR="00CD6F71" w:rsidRDefault="000338D9" w:rsidP="00F916E0">
            <w:r>
              <w:t>1</w:t>
            </w:r>
          </w:p>
        </w:tc>
        <w:tc>
          <w:tcPr>
            <w:tcW w:w="2851" w:type="dxa"/>
          </w:tcPr>
          <w:p w:rsidR="00CD6F71" w:rsidRDefault="00CD6F71" w:rsidP="00F916E0">
            <w:r>
              <w:t>Sequence Number</w:t>
            </w:r>
          </w:p>
        </w:tc>
        <w:tc>
          <w:tcPr>
            <w:tcW w:w="2851" w:type="dxa"/>
          </w:tcPr>
          <w:p w:rsidR="00CD6F71" w:rsidRDefault="00CD6F71" w:rsidP="00F916E0"/>
        </w:tc>
      </w:tr>
      <w:tr w:rsidR="00CD6F71">
        <w:tc>
          <w:tcPr>
            <w:tcW w:w="2851" w:type="dxa"/>
          </w:tcPr>
          <w:p w:rsidR="00CD6F71" w:rsidRDefault="00CD6F71" w:rsidP="000338D9">
            <w:r>
              <w:t>0/</w:t>
            </w:r>
            <w:r w:rsidR="000338D9">
              <w:t>2</w:t>
            </w:r>
          </w:p>
        </w:tc>
        <w:tc>
          <w:tcPr>
            <w:tcW w:w="2851" w:type="dxa"/>
          </w:tcPr>
          <w:p w:rsidR="00CD6F71" w:rsidRDefault="00CD6F71" w:rsidP="00F916E0">
            <w:r>
              <w:t>Destination PAN Identifier</w:t>
            </w:r>
          </w:p>
        </w:tc>
        <w:tc>
          <w:tcPr>
            <w:tcW w:w="2851" w:type="dxa"/>
          </w:tcPr>
          <w:p w:rsidR="00CD6F71" w:rsidRDefault="00CD6F71" w:rsidP="00F916E0"/>
        </w:tc>
      </w:tr>
      <w:tr w:rsidR="00CD6F71">
        <w:tc>
          <w:tcPr>
            <w:tcW w:w="2851" w:type="dxa"/>
          </w:tcPr>
          <w:p w:rsidR="00CD6F71" w:rsidRDefault="00CD6F71" w:rsidP="000338D9">
            <w:r>
              <w:t>0/</w:t>
            </w:r>
            <w:r w:rsidR="000338D9">
              <w:t>2</w:t>
            </w:r>
            <w:r>
              <w:t>/</w:t>
            </w:r>
            <w:r w:rsidR="000338D9">
              <w:t>8</w:t>
            </w:r>
          </w:p>
        </w:tc>
        <w:tc>
          <w:tcPr>
            <w:tcW w:w="2851" w:type="dxa"/>
          </w:tcPr>
          <w:p w:rsidR="00CD6F71" w:rsidRDefault="00CD6F71" w:rsidP="00F916E0">
            <w:r>
              <w:t xml:space="preserve">Destination Address </w:t>
            </w:r>
          </w:p>
        </w:tc>
        <w:tc>
          <w:tcPr>
            <w:tcW w:w="2851" w:type="dxa"/>
          </w:tcPr>
          <w:p w:rsidR="00CD6F71" w:rsidRDefault="00CD6F71" w:rsidP="00F916E0"/>
        </w:tc>
      </w:tr>
      <w:tr w:rsidR="00CD6F71">
        <w:tc>
          <w:tcPr>
            <w:tcW w:w="2851" w:type="dxa"/>
          </w:tcPr>
          <w:p w:rsidR="00CD6F71" w:rsidRDefault="00CD6F71" w:rsidP="000338D9">
            <w:r>
              <w:t>0/</w:t>
            </w:r>
            <w:r w:rsidR="000338D9">
              <w:t>2</w:t>
            </w:r>
          </w:p>
        </w:tc>
        <w:tc>
          <w:tcPr>
            <w:tcW w:w="2851" w:type="dxa"/>
          </w:tcPr>
          <w:p w:rsidR="00CD6F71" w:rsidRDefault="00CD6F71" w:rsidP="00F916E0">
            <w:r>
              <w:t>Source PAN Identifier</w:t>
            </w:r>
          </w:p>
        </w:tc>
        <w:tc>
          <w:tcPr>
            <w:tcW w:w="2851" w:type="dxa"/>
          </w:tcPr>
          <w:p w:rsidR="00CD6F71" w:rsidRDefault="00CD6F71" w:rsidP="00F916E0"/>
        </w:tc>
      </w:tr>
      <w:tr w:rsidR="00CD6F71">
        <w:tc>
          <w:tcPr>
            <w:tcW w:w="2851" w:type="dxa"/>
          </w:tcPr>
          <w:p w:rsidR="00CD6F71" w:rsidRDefault="00CD6F71" w:rsidP="000338D9">
            <w:r>
              <w:t>0/</w:t>
            </w:r>
            <w:r w:rsidR="000338D9">
              <w:t>2</w:t>
            </w:r>
            <w:r>
              <w:t>/</w:t>
            </w:r>
            <w:r w:rsidR="000338D9">
              <w:t>8</w:t>
            </w:r>
          </w:p>
        </w:tc>
        <w:tc>
          <w:tcPr>
            <w:tcW w:w="2851" w:type="dxa"/>
          </w:tcPr>
          <w:p w:rsidR="00CD6F71" w:rsidRDefault="00CD6F71" w:rsidP="00F916E0">
            <w:r>
              <w:t>Source Address</w:t>
            </w:r>
          </w:p>
        </w:tc>
        <w:tc>
          <w:tcPr>
            <w:tcW w:w="2851" w:type="dxa"/>
          </w:tcPr>
          <w:p w:rsidR="00CD6F71" w:rsidRDefault="00CD6F71" w:rsidP="00F916E0"/>
        </w:tc>
      </w:tr>
      <w:tr w:rsidR="00CD6F71">
        <w:tc>
          <w:tcPr>
            <w:tcW w:w="2851" w:type="dxa"/>
          </w:tcPr>
          <w:p w:rsidR="00CD6F71" w:rsidRDefault="00F56951" w:rsidP="00F916E0">
            <w:r>
              <w:t>0/5/6/10/14</w:t>
            </w:r>
          </w:p>
        </w:tc>
        <w:tc>
          <w:tcPr>
            <w:tcW w:w="2851" w:type="dxa"/>
          </w:tcPr>
          <w:p w:rsidR="00CD6F71" w:rsidRDefault="00CD6F71" w:rsidP="00F916E0">
            <w:r>
              <w:t>Auxiliary Security Header</w:t>
            </w:r>
          </w:p>
        </w:tc>
        <w:tc>
          <w:tcPr>
            <w:tcW w:w="2851" w:type="dxa"/>
          </w:tcPr>
          <w:p w:rsidR="00CD6F71" w:rsidRDefault="00CD6F71" w:rsidP="00F916E0"/>
        </w:tc>
      </w:tr>
      <w:tr w:rsidR="00CD6F71">
        <w:tc>
          <w:tcPr>
            <w:tcW w:w="2851" w:type="dxa"/>
          </w:tcPr>
          <w:p w:rsidR="00CD6F71" w:rsidRDefault="00CD6F71" w:rsidP="00F916E0"/>
        </w:tc>
        <w:tc>
          <w:tcPr>
            <w:tcW w:w="2851" w:type="dxa"/>
          </w:tcPr>
          <w:p w:rsidR="00CD6F71" w:rsidRDefault="00CD6F71" w:rsidP="00F916E0">
            <w:r>
              <w:t>PAYLOAD</w:t>
            </w:r>
          </w:p>
        </w:tc>
        <w:tc>
          <w:tcPr>
            <w:tcW w:w="2851" w:type="dxa"/>
          </w:tcPr>
          <w:p w:rsidR="00CD6F71" w:rsidRDefault="00CD6F71" w:rsidP="00F916E0"/>
        </w:tc>
      </w:tr>
      <w:tr w:rsidR="00CD6F71">
        <w:tc>
          <w:tcPr>
            <w:tcW w:w="2851" w:type="dxa"/>
          </w:tcPr>
          <w:p w:rsidR="00CD6F71" w:rsidRDefault="000338D9" w:rsidP="00F916E0">
            <w:r>
              <w:t>2</w:t>
            </w:r>
          </w:p>
        </w:tc>
        <w:tc>
          <w:tcPr>
            <w:tcW w:w="2851" w:type="dxa"/>
          </w:tcPr>
          <w:p w:rsidR="00CD6F71" w:rsidRDefault="00CD6F71" w:rsidP="00F916E0">
            <w:r>
              <w:t>FCS</w:t>
            </w:r>
          </w:p>
        </w:tc>
        <w:tc>
          <w:tcPr>
            <w:tcW w:w="2851" w:type="dxa"/>
          </w:tcPr>
          <w:p w:rsidR="00CD6F71" w:rsidRDefault="00CD6F71" w:rsidP="00F916E0">
            <w:r>
              <w:t>Frame Check Sequence</w:t>
            </w:r>
          </w:p>
        </w:tc>
      </w:tr>
      <w:tr w:rsidR="000338D9">
        <w:tc>
          <w:tcPr>
            <w:tcW w:w="2851" w:type="dxa"/>
          </w:tcPr>
          <w:p w:rsidR="000338D9" w:rsidRDefault="000338D9" w:rsidP="00F916E0">
            <w:r>
              <w:t>5 &lt;=Header Length &lt;=25</w:t>
            </w:r>
          </w:p>
        </w:tc>
        <w:tc>
          <w:tcPr>
            <w:tcW w:w="2851" w:type="dxa"/>
          </w:tcPr>
          <w:p w:rsidR="000338D9" w:rsidRDefault="000338D9" w:rsidP="00F916E0"/>
        </w:tc>
        <w:tc>
          <w:tcPr>
            <w:tcW w:w="2851" w:type="dxa"/>
          </w:tcPr>
          <w:p w:rsidR="000338D9" w:rsidRDefault="000338D9" w:rsidP="00F916E0"/>
        </w:tc>
      </w:tr>
    </w:tbl>
    <w:p w:rsidR="00C82B7E" w:rsidRDefault="00C82B7E"/>
    <w:p w:rsidR="00C82B7E" w:rsidRDefault="00CD6F71">
      <w:r>
        <w:t xml:space="preserve">Frame Control </w:t>
      </w:r>
    </w:p>
    <w:tbl>
      <w:tblPr>
        <w:tblStyle w:val="TableGrid"/>
        <w:tblW w:w="0" w:type="auto"/>
        <w:tblLook w:val="00BF"/>
      </w:tblPr>
      <w:tblGrid>
        <w:gridCol w:w="1443"/>
        <w:gridCol w:w="1449"/>
        <w:gridCol w:w="1449"/>
        <w:gridCol w:w="1449"/>
        <w:gridCol w:w="1563"/>
        <w:gridCol w:w="1453"/>
        <w:gridCol w:w="1461"/>
        <w:gridCol w:w="1448"/>
        <w:gridCol w:w="1461"/>
      </w:tblGrid>
      <w:tr w:rsidR="00C82B7E">
        <w:tc>
          <w:tcPr>
            <w:tcW w:w="1464" w:type="dxa"/>
          </w:tcPr>
          <w:p w:rsidR="00C82B7E" w:rsidRDefault="00CD6F71">
            <w:r>
              <w:t>Bits  0-2</w:t>
            </w:r>
          </w:p>
        </w:tc>
        <w:tc>
          <w:tcPr>
            <w:tcW w:w="1464" w:type="dxa"/>
          </w:tcPr>
          <w:p w:rsidR="00C82B7E" w:rsidRDefault="00CD6F71">
            <w:r>
              <w:t>3</w:t>
            </w:r>
          </w:p>
        </w:tc>
        <w:tc>
          <w:tcPr>
            <w:tcW w:w="1464" w:type="dxa"/>
          </w:tcPr>
          <w:p w:rsidR="00C82B7E" w:rsidRDefault="00CD6F71">
            <w:r>
              <w:t>4</w:t>
            </w:r>
          </w:p>
        </w:tc>
        <w:tc>
          <w:tcPr>
            <w:tcW w:w="1464" w:type="dxa"/>
          </w:tcPr>
          <w:p w:rsidR="00C82B7E" w:rsidRDefault="00CD6F71">
            <w:r>
              <w:t>5</w:t>
            </w:r>
          </w:p>
        </w:tc>
        <w:tc>
          <w:tcPr>
            <w:tcW w:w="1464" w:type="dxa"/>
          </w:tcPr>
          <w:p w:rsidR="00C82B7E" w:rsidRDefault="00CD6F71">
            <w:r>
              <w:t>6</w:t>
            </w:r>
          </w:p>
        </w:tc>
        <w:tc>
          <w:tcPr>
            <w:tcW w:w="1464" w:type="dxa"/>
          </w:tcPr>
          <w:p w:rsidR="00C82B7E" w:rsidRDefault="00CD6F71">
            <w:r>
              <w:t>7-9</w:t>
            </w:r>
          </w:p>
        </w:tc>
        <w:tc>
          <w:tcPr>
            <w:tcW w:w="1464" w:type="dxa"/>
          </w:tcPr>
          <w:p w:rsidR="00C82B7E" w:rsidRDefault="00CD6F71">
            <w:r>
              <w:t>10-11</w:t>
            </w:r>
          </w:p>
        </w:tc>
        <w:tc>
          <w:tcPr>
            <w:tcW w:w="1464" w:type="dxa"/>
          </w:tcPr>
          <w:p w:rsidR="00C82B7E" w:rsidRDefault="00CD6F71">
            <w:r>
              <w:t>12-13</w:t>
            </w:r>
          </w:p>
        </w:tc>
        <w:tc>
          <w:tcPr>
            <w:tcW w:w="1464" w:type="dxa"/>
          </w:tcPr>
          <w:p w:rsidR="00C82B7E" w:rsidRDefault="00CD6F71">
            <w:r>
              <w:t>14-15</w:t>
            </w:r>
          </w:p>
        </w:tc>
      </w:tr>
      <w:tr w:rsidR="00C82B7E">
        <w:tc>
          <w:tcPr>
            <w:tcW w:w="1464" w:type="dxa"/>
          </w:tcPr>
          <w:p w:rsidR="00C82B7E" w:rsidRDefault="00CD6F71">
            <w:r>
              <w:t>Frame Type</w:t>
            </w:r>
          </w:p>
        </w:tc>
        <w:tc>
          <w:tcPr>
            <w:tcW w:w="1464" w:type="dxa"/>
          </w:tcPr>
          <w:p w:rsidR="00C82B7E" w:rsidRDefault="00CD6F71">
            <w:r>
              <w:t>Security Enabled</w:t>
            </w:r>
          </w:p>
        </w:tc>
        <w:tc>
          <w:tcPr>
            <w:tcW w:w="1464" w:type="dxa"/>
          </w:tcPr>
          <w:p w:rsidR="00C82B7E" w:rsidRDefault="00CD6F71">
            <w:r>
              <w:t>Frame Pending</w:t>
            </w:r>
          </w:p>
        </w:tc>
        <w:tc>
          <w:tcPr>
            <w:tcW w:w="1464" w:type="dxa"/>
          </w:tcPr>
          <w:p w:rsidR="00C82B7E" w:rsidRDefault="00CD6F71">
            <w:proofErr w:type="spellStart"/>
            <w:r>
              <w:t>Ack</w:t>
            </w:r>
            <w:proofErr w:type="spellEnd"/>
            <w:r>
              <w:t xml:space="preserve"> Request</w:t>
            </w:r>
          </w:p>
        </w:tc>
        <w:tc>
          <w:tcPr>
            <w:tcW w:w="1464" w:type="dxa"/>
          </w:tcPr>
          <w:p w:rsidR="00C82B7E" w:rsidRDefault="00F56951">
            <w:r>
              <w:t>PAN ID Compression</w:t>
            </w:r>
          </w:p>
        </w:tc>
        <w:tc>
          <w:tcPr>
            <w:tcW w:w="1464" w:type="dxa"/>
          </w:tcPr>
          <w:p w:rsidR="00C82B7E" w:rsidRDefault="00CD6F71">
            <w:r>
              <w:t>Reserved</w:t>
            </w:r>
          </w:p>
        </w:tc>
        <w:tc>
          <w:tcPr>
            <w:tcW w:w="1464" w:type="dxa"/>
          </w:tcPr>
          <w:p w:rsidR="00C82B7E" w:rsidRDefault="00CD6F71">
            <w:proofErr w:type="spellStart"/>
            <w:r>
              <w:t>Dest</w:t>
            </w:r>
            <w:proofErr w:type="spellEnd"/>
            <w:r>
              <w:t>. Addressing Mode</w:t>
            </w:r>
          </w:p>
        </w:tc>
        <w:tc>
          <w:tcPr>
            <w:tcW w:w="1464" w:type="dxa"/>
          </w:tcPr>
          <w:p w:rsidR="00C82B7E" w:rsidRDefault="00F56951">
            <w:r>
              <w:t>Frame Version</w:t>
            </w:r>
          </w:p>
        </w:tc>
        <w:tc>
          <w:tcPr>
            <w:tcW w:w="1464" w:type="dxa"/>
          </w:tcPr>
          <w:p w:rsidR="00C82B7E" w:rsidRDefault="00CD6F71">
            <w:r>
              <w:t>Source Addressing Mode</w:t>
            </w:r>
          </w:p>
        </w:tc>
      </w:tr>
    </w:tbl>
    <w:p w:rsidR="00CD6F71" w:rsidRDefault="00CD6F71">
      <w:r>
        <w:lastRenderedPageBreak/>
        <w:t>Frame Type</w:t>
      </w:r>
    </w:p>
    <w:tbl>
      <w:tblPr>
        <w:tblStyle w:val="TableGrid"/>
        <w:tblW w:w="0" w:type="auto"/>
        <w:tblLook w:val="00BF"/>
      </w:tblPr>
      <w:tblGrid>
        <w:gridCol w:w="6588"/>
        <w:gridCol w:w="6588"/>
      </w:tblGrid>
      <w:tr w:rsidR="00CD6F71">
        <w:tc>
          <w:tcPr>
            <w:tcW w:w="6588" w:type="dxa"/>
          </w:tcPr>
          <w:p w:rsidR="00CD6F71" w:rsidRDefault="00CD6F71">
            <w:r>
              <w:t>Frame Type Value</w:t>
            </w:r>
          </w:p>
        </w:tc>
        <w:tc>
          <w:tcPr>
            <w:tcW w:w="6588" w:type="dxa"/>
          </w:tcPr>
          <w:p w:rsidR="00CD6F71" w:rsidRDefault="00CD6F71">
            <w:r>
              <w:t>Description</w:t>
            </w:r>
          </w:p>
        </w:tc>
      </w:tr>
      <w:tr w:rsidR="00CD6F71">
        <w:tc>
          <w:tcPr>
            <w:tcW w:w="6588" w:type="dxa"/>
          </w:tcPr>
          <w:p w:rsidR="00CD6F71" w:rsidRDefault="00CD6F71">
            <w:r>
              <w:t>000</w:t>
            </w:r>
          </w:p>
        </w:tc>
        <w:tc>
          <w:tcPr>
            <w:tcW w:w="6588" w:type="dxa"/>
          </w:tcPr>
          <w:p w:rsidR="00CD6F71" w:rsidRDefault="00CD6F71">
            <w:r>
              <w:t>Beacon</w:t>
            </w:r>
          </w:p>
        </w:tc>
      </w:tr>
      <w:tr w:rsidR="00CD6F71">
        <w:tc>
          <w:tcPr>
            <w:tcW w:w="6588" w:type="dxa"/>
          </w:tcPr>
          <w:p w:rsidR="00CD6F71" w:rsidRDefault="00CD6F71">
            <w:r>
              <w:t>001</w:t>
            </w:r>
          </w:p>
        </w:tc>
        <w:tc>
          <w:tcPr>
            <w:tcW w:w="6588" w:type="dxa"/>
          </w:tcPr>
          <w:p w:rsidR="00CD6F71" w:rsidRDefault="00CD6F71">
            <w:r>
              <w:t>Data</w:t>
            </w:r>
          </w:p>
        </w:tc>
      </w:tr>
      <w:tr w:rsidR="00CD6F71">
        <w:tc>
          <w:tcPr>
            <w:tcW w:w="6588" w:type="dxa"/>
          </w:tcPr>
          <w:p w:rsidR="00CD6F71" w:rsidRDefault="00CD6F71">
            <w:r>
              <w:t>010</w:t>
            </w:r>
          </w:p>
        </w:tc>
        <w:tc>
          <w:tcPr>
            <w:tcW w:w="6588" w:type="dxa"/>
          </w:tcPr>
          <w:p w:rsidR="00CD6F71" w:rsidRDefault="00CD6F71">
            <w:r>
              <w:t>Acknowledgement</w:t>
            </w:r>
          </w:p>
        </w:tc>
      </w:tr>
      <w:tr w:rsidR="00CD6F71">
        <w:tc>
          <w:tcPr>
            <w:tcW w:w="6588" w:type="dxa"/>
          </w:tcPr>
          <w:p w:rsidR="00CD6F71" w:rsidRDefault="00CD6F71">
            <w:r>
              <w:t>011</w:t>
            </w:r>
          </w:p>
        </w:tc>
        <w:tc>
          <w:tcPr>
            <w:tcW w:w="6588" w:type="dxa"/>
          </w:tcPr>
          <w:p w:rsidR="00CD6F71" w:rsidRDefault="00CD6F71">
            <w:r>
              <w:t>MAC Command</w:t>
            </w:r>
          </w:p>
        </w:tc>
      </w:tr>
      <w:tr w:rsidR="00CD6F71">
        <w:tc>
          <w:tcPr>
            <w:tcW w:w="6588" w:type="dxa"/>
          </w:tcPr>
          <w:p w:rsidR="00CD6F71" w:rsidRDefault="00CD6F71">
            <w:r>
              <w:t>100-111</w:t>
            </w:r>
          </w:p>
        </w:tc>
        <w:tc>
          <w:tcPr>
            <w:tcW w:w="6588" w:type="dxa"/>
          </w:tcPr>
          <w:p w:rsidR="00CD6F71" w:rsidRDefault="00CD6F71">
            <w:r>
              <w:t>Reserved</w:t>
            </w:r>
          </w:p>
        </w:tc>
      </w:tr>
    </w:tbl>
    <w:p w:rsidR="00CD6F71" w:rsidRDefault="00CD6F71"/>
    <w:p w:rsidR="00CD6F71" w:rsidRDefault="00CD6F71">
      <w:proofErr w:type="spellStart"/>
      <w:r>
        <w:t>Dest</w:t>
      </w:r>
      <w:proofErr w:type="spellEnd"/>
      <w:r>
        <w:t>/Source Address Mode</w:t>
      </w:r>
    </w:p>
    <w:tbl>
      <w:tblPr>
        <w:tblStyle w:val="TableGrid"/>
        <w:tblW w:w="0" w:type="auto"/>
        <w:tblLook w:val="00BF"/>
      </w:tblPr>
      <w:tblGrid>
        <w:gridCol w:w="6588"/>
        <w:gridCol w:w="6588"/>
      </w:tblGrid>
      <w:tr w:rsidR="00CD6F71">
        <w:tc>
          <w:tcPr>
            <w:tcW w:w="6588" w:type="dxa"/>
          </w:tcPr>
          <w:p w:rsidR="00CD6F71" w:rsidRDefault="00CD6F71">
            <w:r>
              <w:t>Destination Address Mode</w:t>
            </w:r>
          </w:p>
        </w:tc>
        <w:tc>
          <w:tcPr>
            <w:tcW w:w="6588" w:type="dxa"/>
          </w:tcPr>
          <w:p w:rsidR="00CD6F71" w:rsidRDefault="00CD6F71">
            <w:r>
              <w:t>Description</w:t>
            </w:r>
          </w:p>
        </w:tc>
      </w:tr>
      <w:tr w:rsidR="00CD6F71">
        <w:tc>
          <w:tcPr>
            <w:tcW w:w="6588" w:type="dxa"/>
          </w:tcPr>
          <w:p w:rsidR="00CD6F71" w:rsidRDefault="00CD6F71">
            <w:r>
              <w:t>00</w:t>
            </w:r>
          </w:p>
        </w:tc>
        <w:tc>
          <w:tcPr>
            <w:tcW w:w="6588" w:type="dxa"/>
          </w:tcPr>
          <w:p w:rsidR="00CD6F71" w:rsidRDefault="00CD6F71">
            <w:r>
              <w:t>PAN Identifier and address fields are not present</w:t>
            </w:r>
          </w:p>
        </w:tc>
      </w:tr>
      <w:tr w:rsidR="00CD6F71">
        <w:tc>
          <w:tcPr>
            <w:tcW w:w="6588" w:type="dxa"/>
          </w:tcPr>
          <w:p w:rsidR="00CD6F71" w:rsidRDefault="00CD6F71">
            <w:r>
              <w:t>01</w:t>
            </w:r>
          </w:p>
        </w:tc>
        <w:tc>
          <w:tcPr>
            <w:tcW w:w="6588" w:type="dxa"/>
          </w:tcPr>
          <w:p w:rsidR="00CD6F71" w:rsidRDefault="00CD6F71">
            <w:r>
              <w:t>Reserved</w:t>
            </w:r>
          </w:p>
        </w:tc>
      </w:tr>
      <w:tr w:rsidR="00CD6F71">
        <w:tc>
          <w:tcPr>
            <w:tcW w:w="6588" w:type="dxa"/>
          </w:tcPr>
          <w:p w:rsidR="00CD6F71" w:rsidRDefault="00CD6F71">
            <w:r>
              <w:t>10</w:t>
            </w:r>
          </w:p>
        </w:tc>
        <w:tc>
          <w:tcPr>
            <w:tcW w:w="6588" w:type="dxa"/>
          </w:tcPr>
          <w:p w:rsidR="00CD6F71" w:rsidRDefault="00CD6F71">
            <w:r>
              <w:t>Address field contains 16 bit short address</w:t>
            </w:r>
          </w:p>
        </w:tc>
      </w:tr>
      <w:tr w:rsidR="00CD6F71">
        <w:tc>
          <w:tcPr>
            <w:tcW w:w="6588" w:type="dxa"/>
          </w:tcPr>
          <w:p w:rsidR="00CD6F71" w:rsidRDefault="00CD6F71">
            <w:r>
              <w:t>11</w:t>
            </w:r>
          </w:p>
        </w:tc>
        <w:tc>
          <w:tcPr>
            <w:tcW w:w="6588" w:type="dxa"/>
          </w:tcPr>
          <w:p w:rsidR="00CD6F71" w:rsidRDefault="00CD6F71" w:rsidP="006745B1">
            <w:r>
              <w:t xml:space="preserve">Address field contains </w:t>
            </w:r>
            <w:r w:rsidR="006745B1">
              <w:t>64</w:t>
            </w:r>
            <w:r>
              <w:t xml:space="preserve"> bit  extended address</w:t>
            </w:r>
          </w:p>
        </w:tc>
      </w:tr>
    </w:tbl>
    <w:p w:rsidR="00CD6F71" w:rsidRDefault="00CD6F71"/>
    <w:p w:rsidR="00911585" w:rsidRPr="00911585" w:rsidRDefault="00911585">
      <w:pPr>
        <w:rPr>
          <w:b/>
        </w:rPr>
      </w:pPr>
      <w:r w:rsidRPr="00911585">
        <w:rPr>
          <w:b/>
        </w:rPr>
        <w:t xml:space="preserve">FCS </w:t>
      </w:r>
    </w:p>
    <w:p w:rsidR="00911585" w:rsidRDefault="00911585">
      <w:r>
        <w:t>16 bits</w:t>
      </w:r>
    </w:p>
    <w:p w:rsidR="00911585" w:rsidRDefault="00911585">
      <w:r>
        <w:t xml:space="preserve">ITU-T </w:t>
      </w:r>
      <w:proofErr w:type="gramStart"/>
      <w:r>
        <w:t>CRC  computed</w:t>
      </w:r>
      <w:proofErr w:type="gramEnd"/>
      <w:r>
        <w:t xml:space="preserve"> over MHR and Payload </w:t>
      </w:r>
    </w:p>
    <w:p w:rsidR="00911585" w:rsidRDefault="00911585">
      <w:r>
        <w:t>G</w:t>
      </w:r>
      <w:r w:rsidRPr="00911585">
        <w:rPr>
          <w:vertAlign w:val="subscript"/>
        </w:rPr>
        <w:t>16</w:t>
      </w:r>
      <w:r>
        <w:t>(x) = x</w:t>
      </w:r>
      <w:r w:rsidRPr="00911585">
        <w:rPr>
          <w:vertAlign w:val="superscript"/>
        </w:rPr>
        <w:t>16</w:t>
      </w:r>
      <w:r>
        <w:t>+x</w:t>
      </w:r>
      <w:r w:rsidRPr="00911585">
        <w:rPr>
          <w:vertAlign w:val="superscript"/>
        </w:rPr>
        <w:t>12</w:t>
      </w:r>
      <w:r>
        <w:t>+x</w:t>
      </w:r>
      <w:r w:rsidRPr="00911585">
        <w:rPr>
          <w:vertAlign w:val="superscript"/>
        </w:rPr>
        <w:t>5</w:t>
      </w:r>
      <w:r>
        <w:t>+1</w:t>
      </w:r>
    </w:p>
    <w:p w:rsidR="00B11A6E" w:rsidRDefault="00B11A6E">
      <w:r>
        <w:t xml:space="preserve">Computation </w:t>
      </w:r>
    </w:p>
    <w:p w:rsidR="00B11A6E" w:rsidRDefault="00B11A6E" w:rsidP="00B11A6E">
      <w:pPr>
        <w:pStyle w:val="ListParagraph"/>
        <w:numPr>
          <w:ilvl w:val="0"/>
          <w:numId w:val="1"/>
        </w:numPr>
      </w:pPr>
      <w:proofErr w:type="gramStart"/>
      <w:r>
        <w:t>Given  M</w:t>
      </w:r>
      <w:proofErr w:type="gramEnd"/>
      <w:r>
        <w:t>(x) = b</w:t>
      </w:r>
      <w:r w:rsidRPr="00B11A6E">
        <w:rPr>
          <w:vertAlign w:val="subscript"/>
        </w:rPr>
        <w:t xml:space="preserve">0 </w:t>
      </w:r>
      <w:r>
        <w:t>x</w:t>
      </w:r>
      <w:r w:rsidRPr="00B11A6E">
        <w:rPr>
          <w:vertAlign w:val="superscript"/>
        </w:rPr>
        <w:t>k-1</w:t>
      </w:r>
      <w:r>
        <w:t>+</w:t>
      </w:r>
      <w:r w:rsidRPr="00B11A6E">
        <w:t xml:space="preserve"> </w:t>
      </w:r>
      <w:r>
        <w:t>b</w:t>
      </w:r>
      <w:r w:rsidRPr="00B11A6E">
        <w:rPr>
          <w:vertAlign w:val="subscript"/>
        </w:rPr>
        <w:t xml:space="preserve">1 </w:t>
      </w:r>
      <w:r>
        <w:t>x</w:t>
      </w:r>
      <w:r w:rsidRPr="00B11A6E">
        <w:rPr>
          <w:vertAlign w:val="superscript"/>
        </w:rPr>
        <w:t>k-2</w:t>
      </w:r>
      <w:r>
        <w:t>+</w:t>
      </w:r>
      <w:r w:rsidRPr="00B11A6E">
        <w:t xml:space="preserve"> </w:t>
      </w:r>
      <w:r>
        <w:t>b</w:t>
      </w:r>
      <w:r w:rsidRPr="00B11A6E">
        <w:rPr>
          <w:vertAlign w:val="subscript"/>
        </w:rPr>
        <w:t xml:space="preserve">2 </w:t>
      </w:r>
      <w:r>
        <w:t>x</w:t>
      </w:r>
      <w:r w:rsidRPr="00B11A6E">
        <w:rPr>
          <w:vertAlign w:val="superscript"/>
        </w:rPr>
        <w:t>k-3</w:t>
      </w:r>
      <w:r>
        <w:t>+</w:t>
      </w:r>
      <w:r w:rsidRPr="00B11A6E">
        <w:t xml:space="preserve"> </w:t>
      </w:r>
      <w:r>
        <w:t>b</w:t>
      </w:r>
      <w:r w:rsidRPr="00B11A6E">
        <w:rPr>
          <w:vertAlign w:val="subscript"/>
        </w:rPr>
        <w:t xml:space="preserve">3 </w:t>
      </w:r>
      <w:r>
        <w:t>x</w:t>
      </w:r>
      <w:r w:rsidRPr="00B11A6E">
        <w:rPr>
          <w:vertAlign w:val="superscript"/>
        </w:rPr>
        <w:t>k-4</w:t>
      </w:r>
      <w:r>
        <w:t>+</w:t>
      </w:r>
      <w:r w:rsidRPr="00B11A6E">
        <w:t xml:space="preserve"> </w:t>
      </w:r>
      <w:r>
        <w:t>b</w:t>
      </w:r>
      <w:r w:rsidRPr="00B11A6E">
        <w:rPr>
          <w:vertAlign w:val="subscript"/>
        </w:rPr>
        <w:t xml:space="preserve">4 </w:t>
      </w:r>
      <w:r>
        <w:t>x</w:t>
      </w:r>
      <w:r w:rsidRPr="00B11A6E">
        <w:rPr>
          <w:vertAlign w:val="superscript"/>
        </w:rPr>
        <w:t>k-5</w:t>
      </w:r>
      <w:r>
        <w:t>+………..</w:t>
      </w:r>
    </w:p>
    <w:p w:rsidR="00B11A6E" w:rsidRPr="00B11A6E" w:rsidRDefault="00B11A6E" w:rsidP="00B11A6E">
      <w:pPr>
        <w:pStyle w:val="ListParagraph"/>
        <w:numPr>
          <w:ilvl w:val="0"/>
          <w:numId w:val="1"/>
        </w:numPr>
      </w:pPr>
      <w:r>
        <w:t>Multiply  M(x)  by x</w:t>
      </w:r>
      <w:r w:rsidRPr="00B11A6E">
        <w:rPr>
          <w:vertAlign w:val="superscript"/>
        </w:rPr>
        <w:t>16</w:t>
      </w:r>
    </w:p>
    <w:p w:rsidR="00B11A6E" w:rsidRDefault="00B11A6E" w:rsidP="00B11A6E">
      <w:pPr>
        <w:pStyle w:val="ListParagraph"/>
        <w:numPr>
          <w:ilvl w:val="0"/>
          <w:numId w:val="1"/>
        </w:numPr>
      </w:pPr>
      <w:r>
        <w:t>Divide  M(x).x</w:t>
      </w:r>
      <w:r w:rsidRPr="00B11A6E">
        <w:rPr>
          <w:vertAlign w:val="superscript"/>
        </w:rPr>
        <w:t xml:space="preserve">16 </w:t>
      </w:r>
      <w:r>
        <w:t xml:space="preserve"> by the generator  polynomial  G</w:t>
      </w:r>
      <w:r w:rsidRPr="00B11A6E">
        <w:rPr>
          <w:vertAlign w:val="subscript"/>
        </w:rPr>
        <w:t>16</w:t>
      </w:r>
      <w:r>
        <w:t xml:space="preserve">(x) using </w:t>
      </w:r>
      <w:proofErr w:type="spellStart"/>
      <w:r>
        <w:t>modula</w:t>
      </w:r>
      <w:proofErr w:type="spellEnd"/>
      <w:r>
        <w:t xml:space="preserve"> 2 division </w:t>
      </w:r>
    </w:p>
    <w:p w:rsidR="00B11A6E" w:rsidRDefault="00B11A6E" w:rsidP="00B11A6E">
      <w:pPr>
        <w:pStyle w:val="ListParagraph"/>
        <w:numPr>
          <w:ilvl w:val="0"/>
          <w:numId w:val="1"/>
        </w:numPr>
      </w:pPr>
      <w:r>
        <w:lastRenderedPageBreak/>
        <w:t xml:space="preserve">Compute the remainder   R(x)   </w:t>
      </w:r>
    </w:p>
    <w:p w:rsidR="00B11A6E" w:rsidRDefault="00B11A6E" w:rsidP="00B11A6E">
      <w:pPr>
        <w:pStyle w:val="ListParagraph"/>
        <w:numPr>
          <w:ilvl w:val="0"/>
          <w:numId w:val="1"/>
        </w:numPr>
      </w:pPr>
      <w:r>
        <w:t>The FCS field is given by the remainder coefficients</w:t>
      </w:r>
    </w:p>
    <w:p w:rsidR="00B11A6E" w:rsidRDefault="00B11A6E" w:rsidP="00B11A6E"/>
    <w:p w:rsidR="000338D9" w:rsidRDefault="000338D9" w:rsidP="00B11A6E">
      <w:r>
        <w:t xml:space="preserve">Four Frame Types </w:t>
      </w:r>
    </w:p>
    <w:p w:rsidR="000338D9" w:rsidRDefault="000338D9" w:rsidP="000338D9">
      <w:pPr>
        <w:pStyle w:val="ListParagraph"/>
        <w:numPr>
          <w:ilvl w:val="0"/>
          <w:numId w:val="2"/>
        </w:numPr>
      </w:pPr>
      <w:r>
        <w:t xml:space="preserve">Beacon </w:t>
      </w:r>
    </w:p>
    <w:p w:rsidR="000338D9" w:rsidRDefault="000338D9" w:rsidP="000338D9">
      <w:pPr>
        <w:pStyle w:val="ListParagraph"/>
        <w:numPr>
          <w:ilvl w:val="0"/>
          <w:numId w:val="2"/>
        </w:numPr>
      </w:pPr>
      <w:r>
        <w:t xml:space="preserve">Data </w:t>
      </w:r>
    </w:p>
    <w:p w:rsidR="000338D9" w:rsidRDefault="000338D9" w:rsidP="000338D9">
      <w:pPr>
        <w:pStyle w:val="ListParagraph"/>
        <w:numPr>
          <w:ilvl w:val="0"/>
          <w:numId w:val="2"/>
        </w:numPr>
      </w:pPr>
      <w:r>
        <w:t xml:space="preserve">Acknowledgement </w:t>
      </w:r>
    </w:p>
    <w:p w:rsidR="000338D9" w:rsidRDefault="000338D9" w:rsidP="000338D9">
      <w:pPr>
        <w:pStyle w:val="ListParagraph"/>
        <w:numPr>
          <w:ilvl w:val="0"/>
          <w:numId w:val="2"/>
        </w:numPr>
      </w:pPr>
      <w:r>
        <w:t>MAC Command</w:t>
      </w:r>
    </w:p>
    <w:p w:rsidR="00B11A6E" w:rsidRPr="00907B41" w:rsidRDefault="000338D9" w:rsidP="000338D9">
      <w:pPr>
        <w:rPr>
          <w:b/>
        </w:rPr>
      </w:pPr>
      <w:r w:rsidRPr="00907B41">
        <w:rPr>
          <w:b/>
        </w:rPr>
        <w:t xml:space="preserve">Beacon Frame Format </w:t>
      </w:r>
    </w:p>
    <w:tbl>
      <w:tblPr>
        <w:tblStyle w:val="TableGrid"/>
        <w:tblW w:w="0" w:type="auto"/>
        <w:tblLook w:val="00BF"/>
      </w:tblPr>
      <w:tblGrid>
        <w:gridCol w:w="1647"/>
        <w:gridCol w:w="1647"/>
        <w:gridCol w:w="1647"/>
        <w:gridCol w:w="1647"/>
        <w:gridCol w:w="1647"/>
        <w:gridCol w:w="1647"/>
        <w:gridCol w:w="1647"/>
        <w:gridCol w:w="1647"/>
      </w:tblGrid>
      <w:tr w:rsidR="00907B41">
        <w:tc>
          <w:tcPr>
            <w:tcW w:w="1647" w:type="dxa"/>
          </w:tcPr>
          <w:p w:rsidR="00907B41" w:rsidRDefault="00907B41" w:rsidP="00B11A6E">
            <w:r>
              <w:t>Octets:  2</w:t>
            </w:r>
          </w:p>
        </w:tc>
        <w:tc>
          <w:tcPr>
            <w:tcW w:w="1647" w:type="dxa"/>
          </w:tcPr>
          <w:p w:rsidR="00907B41" w:rsidRDefault="00907B41" w:rsidP="00B11A6E">
            <w:r>
              <w:t>1</w:t>
            </w:r>
          </w:p>
        </w:tc>
        <w:tc>
          <w:tcPr>
            <w:tcW w:w="1647" w:type="dxa"/>
          </w:tcPr>
          <w:p w:rsidR="00907B41" w:rsidRDefault="00907B41" w:rsidP="00B11A6E">
            <w:r>
              <w:t>4/10</w:t>
            </w:r>
          </w:p>
        </w:tc>
        <w:tc>
          <w:tcPr>
            <w:tcW w:w="1647" w:type="dxa"/>
          </w:tcPr>
          <w:p w:rsidR="00907B41" w:rsidRDefault="00907B41" w:rsidP="00B11A6E">
            <w:r>
              <w:t>2</w:t>
            </w:r>
          </w:p>
        </w:tc>
        <w:tc>
          <w:tcPr>
            <w:tcW w:w="1647" w:type="dxa"/>
          </w:tcPr>
          <w:p w:rsidR="00907B41" w:rsidRDefault="00907B41" w:rsidP="00B11A6E">
            <w:r>
              <w:t>variable</w:t>
            </w:r>
          </w:p>
        </w:tc>
        <w:tc>
          <w:tcPr>
            <w:tcW w:w="1647" w:type="dxa"/>
          </w:tcPr>
          <w:p w:rsidR="00907B41" w:rsidRDefault="00907B41" w:rsidP="00B11A6E">
            <w:r>
              <w:t>variable</w:t>
            </w:r>
          </w:p>
        </w:tc>
        <w:tc>
          <w:tcPr>
            <w:tcW w:w="1647" w:type="dxa"/>
          </w:tcPr>
          <w:p w:rsidR="00907B41" w:rsidRDefault="00907B41" w:rsidP="00B11A6E">
            <w:r>
              <w:t>variable</w:t>
            </w:r>
          </w:p>
        </w:tc>
        <w:tc>
          <w:tcPr>
            <w:tcW w:w="1647" w:type="dxa"/>
          </w:tcPr>
          <w:p w:rsidR="00907B41" w:rsidRDefault="00907B41" w:rsidP="00B11A6E">
            <w:r>
              <w:t>2</w:t>
            </w:r>
          </w:p>
        </w:tc>
      </w:tr>
      <w:tr w:rsidR="00907B41">
        <w:tc>
          <w:tcPr>
            <w:tcW w:w="1647" w:type="dxa"/>
          </w:tcPr>
          <w:p w:rsidR="00907B41" w:rsidRDefault="00907B41" w:rsidP="00B11A6E">
            <w:r>
              <w:t>Frame Control</w:t>
            </w:r>
          </w:p>
        </w:tc>
        <w:tc>
          <w:tcPr>
            <w:tcW w:w="1647" w:type="dxa"/>
          </w:tcPr>
          <w:p w:rsidR="00907B41" w:rsidRDefault="00907B41" w:rsidP="00B11A6E">
            <w:r>
              <w:t>Sequence Number</w:t>
            </w:r>
          </w:p>
        </w:tc>
        <w:tc>
          <w:tcPr>
            <w:tcW w:w="1647" w:type="dxa"/>
          </w:tcPr>
          <w:p w:rsidR="00907B41" w:rsidRDefault="00907B41" w:rsidP="00B11A6E">
            <w:r>
              <w:t>Addressing Fields (only source)</w:t>
            </w:r>
          </w:p>
        </w:tc>
        <w:tc>
          <w:tcPr>
            <w:tcW w:w="1647" w:type="dxa"/>
          </w:tcPr>
          <w:p w:rsidR="00907B41" w:rsidRDefault="00907B41" w:rsidP="00B11A6E">
            <w:proofErr w:type="spellStart"/>
            <w:r>
              <w:t>Superframe</w:t>
            </w:r>
            <w:proofErr w:type="spellEnd"/>
            <w:r>
              <w:t xml:space="preserve"> specification</w:t>
            </w:r>
          </w:p>
        </w:tc>
        <w:tc>
          <w:tcPr>
            <w:tcW w:w="1647" w:type="dxa"/>
          </w:tcPr>
          <w:p w:rsidR="00907B41" w:rsidRDefault="00907B41" w:rsidP="00B11A6E">
            <w:r>
              <w:t>GTS fields</w:t>
            </w:r>
          </w:p>
        </w:tc>
        <w:tc>
          <w:tcPr>
            <w:tcW w:w="1647" w:type="dxa"/>
          </w:tcPr>
          <w:p w:rsidR="00907B41" w:rsidRDefault="00907B41" w:rsidP="00B11A6E">
            <w:r>
              <w:t>Pending address fields</w:t>
            </w:r>
          </w:p>
        </w:tc>
        <w:tc>
          <w:tcPr>
            <w:tcW w:w="1647" w:type="dxa"/>
          </w:tcPr>
          <w:p w:rsidR="00907B41" w:rsidRDefault="00907B41" w:rsidP="00B11A6E">
            <w:r>
              <w:t>Beacon Payload</w:t>
            </w:r>
          </w:p>
        </w:tc>
        <w:tc>
          <w:tcPr>
            <w:tcW w:w="1647" w:type="dxa"/>
          </w:tcPr>
          <w:p w:rsidR="00907B41" w:rsidRDefault="00907B41" w:rsidP="00B11A6E">
            <w:r>
              <w:t>FCS</w:t>
            </w:r>
          </w:p>
        </w:tc>
      </w:tr>
      <w:tr w:rsidR="00907B41">
        <w:tc>
          <w:tcPr>
            <w:tcW w:w="4941" w:type="dxa"/>
            <w:gridSpan w:val="3"/>
          </w:tcPr>
          <w:p w:rsidR="00907B41" w:rsidRDefault="00907B41" w:rsidP="00B11A6E">
            <w:r>
              <w:t>MAC Header</w:t>
            </w:r>
          </w:p>
        </w:tc>
        <w:tc>
          <w:tcPr>
            <w:tcW w:w="6588" w:type="dxa"/>
            <w:gridSpan w:val="4"/>
          </w:tcPr>
          <w:p w:rsidR="00907B41" w:rsidRDefault="00907B41" w:rsidP="00B11A6E">
            <w:r>
              <w:t>MAC Payload</w:t>
            </w:r>
          </w:p>
        </w:tc>
        <w:tc>
          <w:tcPr>
            <w:tcW w:w="1647" w:type="dxa"/>
          </w:tcPr>
          <w:p w:rsidR="00907B41" w:rsidRDefault="00907B41" w:rsidP="00B11A6E">
            <w:r>
              <w:t>MAC Footer</w:t>
            </w:r>
          </w:p>
        </w:tc>
      </w:tr>
    </w:tbl>
    <w:p w:rsidR="00907B41" w:rsidRDefault="00907B41" w:rsidP="00B11A6E"/>
    <w:p w:rsidR="00911585" w:rsidRDefault="00911585" w:rsidP="00B11A6E"/>
    <w:p w:rsidR="00907B41" w:rsidRDefault="00907B41">
      <w:r>
        <w:t xml:space="preserve">GTS Fields </w:t>
      </w:r>
      <w:r w:rsidR="00C07681">
        <w:t xml:space="preserve">  (Guaranteed Time Slot)</w:t>
      </w:r>
    </w:p>
    <w:tbl>
      <w:tblPr>
        <w:tblStyle w:val="TableGrid"/>
        <w:tblW w:w="0" w:type="auto"/>
        <w:tblLook w:val="00BF"/>
      </w:tblPr>
      <w:tblGrid>
        <w:gridCol w:w="4392"/>
        <w:gridCol w:w="4392"/>
        <w:gridCol w:w="4392"/>
      </w:tblGrid>
      <w:tr w:rsidR="00907B41">
        <w:tc>
          <w:tcPr>
            <w:tcW w:w="4392" w:type="dxa"/>
          </w:tcPr>
          <w:p w:rsidR="00907B41" w:rsidRDefault="00907B41">
            <w:r>
              <w:t>Octets  : 1</w:t>
            </w:r>
          </w:p>
        </w:tc>
        <w:tc>
          <w:tcPr>
            <w:tcW w:w="4392" w:type="dxa"/>
          </w:tcPr>
          <w:p w:rsidR="00907B41" w:rsidRDefault="00907B41">
            <w:r>
              <w:t>0/1</w:t>
            </w:r>
          </w:p>
        </w:tc>
        <w:tc>
          <w:tcPr>
            <w:tcW w:w="4392" w:type="dxa"/>
          </w:tcPr>
          <w:p w:rsidR="00907B41" w:rsidRDefault="00907B41">
            <w:r>
              <w:t>Variable</w:t>
            </w:r>
          </w:p>
        </w:tc>
      </w:tr>
      <w:tr w:rsidR="00907B41">
        <w:tc>
          <w:tcPr>
            <w:tcW w:w="4392" w:type="dxa"/>
          </w:tcPr>
          <w:p w:rsidR="00907B41" w:rsidRDefault="00907B41">
            <w:r>
              <w:t>GTS Specification</w:t>
            </w:r>
          </w:p>
        </w:tc>
        <w:tc>
          <w:tcPr>
            <w:tcW w:w="4392" w:type="dxa"/>
          </w:tcPr>
          <w:p w:rsidR="00907B41" w:rsidRDefault="00907B41">
            <w:r>
              <w:t>GTS Directions</w:t>
            </w:r>
          </w:p>
        </w:tc>
        <w:tc>
          <w:tcPr>
            <w:tcW w:w="4392" w:type="dxa"/>
          </w:tcPr>
          <w:p w:rsidR="00907B41" w:rsidRDefault="00907B41">
            <w:r>
              <w:t>GTS List</w:t>
            </w:r>
          </w:p>
        </w:tc>
      </w:tr>
      <w:tr w:rsidR="00D90F23">
        <w:tc>
          <w:tcPr>
            <w:tcW w:w="4392" w:type="dxa"/>
          </w:tcPr>
          <w:p w:rsidR="00D90F23" w:rsidRDefault="00D90F23">
            <w:r>
              <w:t>Bits 0-2 : GTS Descriptor count</w:t>
            </w:r>
          </w:p>
          <w:p w:rsidR="00D90F23" w:rsidRDefault="00D90F23">
            <w:r>
              <w:t>Bits 3-6 : Reserved</w:t>
            </w:r>
          </w:p>
          <w:p w:rsidR="00D90F23" w:rsidRDefault="00D90F23">
            <w:r>
              <w:t>Bit  7 :  GTS Permit</w:t>
            </w:r>
          </w:p>
        </w:tc>
        <w:tc>
          <w:tcPr>
            <w:tcW w:w="4392" w:type="dxa"/>
          </w:tcPr>
          <w:p w:rsidR="00D90F23" w:rsidRDefault="00D90F23"/>
        </w:tc>
        <w:tc>
          <w:tcPr>
            <w:tcW w:w="4392" w:type="dxa"/>
          </w:tcPr>
          <w:p w:rsidR="00D90F23" w:rsidRDefault="00A14C95">
            <w:r>
              <w:t>Each GTS descriptor is 4 bytes</w:t>
            </w:r>
          </w:p>
        </w:tc>
      </w:tr>
    </w:tbl>
    <w:p w:rsidR="00C07681" w:rsidRDefault="00C07681"/>
    <w:p w:rsidR="00C07681" w:rsidRDefault="00C07681">
      <w:r>
        <w:lastRenderedPageBreak/>
        <w:t xml:space="preserve">GTS </w:t>
      </w:r>
      <w:proofErr w:type="spellStart"/>
      <w:r>
        <w:t>Decriptor</w:t>
      </w:r>
      <w:proofErr w:type="spellEnd"/>
      <w:r>
        <w:t xml:space="preserve"> </w:t>
      </w:r>
    </w:p>
    <w:tbl>
      <w:tblPr>
        <w:tblStyle w:val="TableGrid"/>
        <w:tblW w:w="0" w:type="auto"/>
        <w:tblLook w:val="00BF"/>
      </w:tblPr>
      <w:tblGrid>
        <w:gridCol w:w="4392"/>
        <w:gridCol w:w="4392"/>
        <w:gridCol w:w="4392"/>
      </w:tblGrid>
      <w:tr w:rsidR="00A14C95">
        <w:tc>
          <w:tcPr>
            <w:tcW w:w="4392" w:type="dxa"/>
          </w:tcPr>
          <w:p w:rsidR="00A14C95" w:rsidRDefault="00A14C95">
            <w:r>
              <w:t>Bits  0-15</w:t>
            </w:r>
          </w:p>
        </w:tc>
        <w:tc>
          <w:tcPr>
            <w:tcW w:w="4392" w:type="dxa"/>
          </w:tcPr>
          <w:p w:rsidR="00A14C95" w:rsidRDefault="00A14C95">
            <w:r>
              <w:t>16-19</w:t>
            </w:r>
          </w:p>
        </w:tc>
        <w:tc>
          <w:tcPr>
            <w:tcW w:w="4392" w:type="dxa"/>
          </w:tcPr>
          <w:p w:rsidR="00A14C95" w:rsidRDefault="00A14C95">
            <w:r>
              <w:t>20-23</w:t>
            </w:r>
          </w:p>
        </w:tc>
      </w:tr>
      <w:tr w:rsidR="00A14C95">
        <w:tc>
          <w:tcPr>
            <w:tcW w:w="4392" w:type="dxa"/>
          </w:tcPr>
          <w:p w:rsidR="00A14C95" w:rsidRDefault="00A14C95">
            <w:r>
              <w:t>Device short address</w:t>
            </w:r>
          </w:p>
        </w:tc>
        <w:tc>
          <w:tcPr>
            <w:tcW w:w="4392" w:type="dxa"/>
          </w:tcPr>
          <w:p w:rsidR="00A14C95" w:rsidRDefault="00A14C95">
            <w:r>
              <w:t>GTS Starting slot</w:t>
            </w:r>
          </w:p>
        </w:tc>
        <w:tc>
          <w:tcPr>
            <w:tcW w:w="4392" w:type="dxa"/>
          </w:tcPr>
          <w:p w:rsidR="00A14C95" w:rsidRDefault="00A14C95">
            <w:r>
              <w:t>GTS Length</w:t>
            </w:r>
          </w:p>
        </w:tc>
      </w:tr>
      <w:tr w:rsidR="00A14C95">
        <w:tc>
          <w:tcPr>
            <w:tcW w:w="4392" w:type="dxa"/>
          </w:tcPr>
          <w:p w:rsidR="00A14C95" w:rsidRDefault="00A14C95"/>
        </w:tc>
        <w:tc>
          <w:tcPr>
            <w:tcW w:w="4392" w:type="dxa"/>
          </w:tcPr>
          <w:p w:rsidR="00A14C95" w:rsidRDefault="00A14C95">
            <w:r>
              <w:t xml:space="preserve">The </w:t>
            </w:r>
            <w:proofErr w:type="spellStart"/>
            <w:r>
              <w:t>superframe</w:t>
            </w:r>
            <w:proofErr w:type="spellEnd"/>
            <w:r>
              <w:t xml:space="preserve"> slot at which GTS is to begin</w:t>
            </w:r>
          </w:p>
        </w:tc>
        <w:tc>
          <w:tcPr>
            <w:tcW w:w="4392" w:type="dxa"/>
          </w:tcPr>
          <w:p w:rsidR="00A14C95" w:rsidRDefault="00A14C95">
            <w:r>
              <w:t xml:space="preserve">Number of </w:t>
            </w:r>
            <w:proofErr w:type="spellStart"/>
            <w:r>
              <w:t>contiguos</w:t>
            </w:r>
            <w:proofErr w:type="spellEnd"/>
            <w:r>
              <w:t xml:space="preserve"> </w:t>
            </w:r>
            <w:proofErr w:type="spellStart"/>
            <w:r>
              <w:t>superframe</w:t>
            </w:r>
            <w:proofErr w:type="spellEnd"/>
            <w:r>
              <w:t xml:space="preserve"> slots over which GTS is active</w:t>
            </w:r>
          </w:p>
        </w:tc>
      </w:tr>
    </w:tbl>
    <w:p w:rsidR="00907B41" w:rsidRDefault="00907B41"/>
    <w:p w:rsidR="00907B41" w:rsidRDefault="00907B41"/>
    <w:p w:rsidR="00907B41" w:rsidRDefault="00907B41">
      <w:r>
        <w:t>Pending Address Specification</w:t>
      </w:r>
    </w:p>
    <w:tbl>
      <w:tblPr>
        <w:tblStyle w:val="TableGrid"/>
        <w:tblW w:w="0" w:type="auto"/>
        <w:tblLook w:val="00BF"/>
      </w:tblPr>
      <w:tblGrid>
        <w:gridCol w:w="6588"/>
        <w:gridCol w:w="6588"/>
      </w:tblGrid>
      <w:tr w:rsidR="00907B41">
        <w:tc>
          <w:tcPr>
            <w:tcW w:w="6588" w:type="dxa"/>
          </w:tcPr>
          <w:p w:rsidR="00907B41" w:rsidRDefault="00907B41">
            <w:r>
              <w:t>Octets 1</w:t>
            </w:r>
          </w:p>
        </w:tc>
        <w:tc>
          <w:tcPr>
            <w:tcW w:w="6588" w:type="dxa"/>
          </w:tcPr>
          <w:p w:rsidR="00907B41" w:rsidRDefault="00907B41">
            <w:r>
              <w:t>Variable</w:t>
            </w:r>
          </w:p>
        </w:tc>
      </w:tr>
      <w:tr w:rsidR="00907B41">
        <w:tc>
          <w:tcPr>
            <w:tcW w:w="6588" w:type="dxa"/>
          </w:tcPr>
          <w:p w:rsidR="00907B41" w:rsidRDefault="00907B41">
            <w:r>
              <w:t>Pending address specification</w:t>
            </w:r>
          </w:p>
        </w:tc>
        <w:tc>
          <w:tcPr>
            <w:tcW w:w="6588" w:type="dxa"/>
          </w:tcPr>
          <w:p w:rsidR="00907B41" w:rsidRDefault="00907B41">
            <w:r>
              <w:t>Address list</w:t>
            </w:r>
          </w:p>
        </w:tc>
      </w:tr>
      <w:tr w:rsidR="00F07294">
        <w:tc>
          <w:tcPr>
            <w:tcW w:w="6588" w:type="dxa"/>
          </w:tcPr>
          <w:p w:rsidR="00F07294" w:rsidRDefault="00F07294">
            <w:r>
              <w:t>Bits : 0-2   Number of short addresses pending</w:t>
            </w:r>
          </w:p>
          <w:p w:rsidR="00F07294" w:rsidRDefault="00F07294">
            <w:r>
              <w:t>Bit 3  reserved</w:t>
            </w:r>
          </w:p>
          <w:p w:rsidR="00F07294" w:rsidRDefault="00F07294">
            <w:r>
              <w:t>Bits  4-6  Number of extended addresses pending</w:t>
            </w:r>
          </w:p>
          <w:p w:rsidR="00F07294" w:rsidRDefault="00F07294">
            <w:r>
              <w:t>Bit 7  Reserved</w:t>
            </w:r>
          </w:p>
          <w:p w:rsidR="00F07294" w:rsidRDefault="00F07294"/>
        </w:tc>
        <w:tc>
          <w:tcPr>
            <w:tcW w:w="6588" w:type="dxa"/>
          </w:tcPr>
          <w:p w:rsidR="00F07294" w:rsidRDefault="00F07294">
            <w:r>
              <w:t>List of addresses of devices that currently have messages pending with the coordinator</w:t>
            </w:r>
          </w:p>
          <w:p w:rsidR="00F07294" w:rsidRDefault="00F07294"/>
          <w:p w:rsidR="00F07294" w:rsidRDefault="00F07294">
            <w:proofErr w:type="spellStart"/>
            <w:r>
              <w:t>Maximim</w:t>
            </w:r>
            <w:proofErr w:type="spellEnd"/>
            <w:r>
              <w:t xml:space="preserve"> number of addresses pending is limited to 7</w:t>
            </w:r>
          </w:p>
          <w:p w:rsidR="00F07294" w:rsidRDefault="00F07294"/>
          <w:p w:rsidR="00F07294" w:rsidRDefault="00F07294">
            <w:r>
              <w:t>Pending short addresses will appear first followed by extended addresses</w:t>
            </w:r>
          </w:p>
          <w:p w:rsidR="00F07294" w:rsidRDefault="00F07294"/>
        </w:tc>
      </w:tr>
    </w:tbl>
    <w:p w:rsidR="00907B41" w:rsidRDefault="00907B41"/>
    <w:p w:rsidR="00907B41" w:rsidRDefault="00907B41">
      <w:proofErr w:type="spellStart"/>
      <w:r>
        <w:t>Superframe</w:t>
      </w:r>
      <w:proofErr w:type="spellEnd"/>
      <w:r>
        <w:t xml:space="preserve"> Specification </w:t>
      </w:r>
    </w:p>
    <w:tbl>
      <w:tblPr>
        <w:tblStyle w:val="TableGrid"/>
        <w:tblW w:w="0" w:type="auto"/>
        <w:tblLook w:val="00BF"/>
      </w:tblPr>
      <w:tblGrid>
        <w:gridCol w:w="2341"/>
        <w:gridCol w:w="1828"/>
        <w:gridCol w:w="1746"/>
        <w:gridCol w:w="1803"/>
        <w:gridCol w:w="1798"/>
        <w:gridCol w:w="1834"/>
        <w:gridCol w:w="1826"/>
      </w:tblGrid>
      <w:tr w:rsidR="00907B41">
        <w:tc>
          <w:tcPr>
            <w:tcW w:w="2341" w:type="dxa"/>
          </w:tcPr>
          <w:p w:rsidR="00907B41" w:rsidRDefault="00907B41">
            <w:r>
              <w:t>Bits   0-3</w:t>
            </w:r>
          </w:p>
        </w:tc>
        <w:tc>
          <w:tcPr>
            <w:tcW w:w="1828" w:type="dxa"/>
          </w:tcPr>
          <w:p w:rsidR="00907B41" w:rsidRDefault="00907B41">
            <w:r>
              <w:t>4-7</w:t>
            </w:r>
          </w:p>
        </w:tc>
        <w:tc>
          <w:tcPr>
            <w:tcW w:w="1746" w:type="dxa"/>
          </w:tcPr>
          <w:p w:rsidR="00907B41" w:rsidRDefault="00907B41">
            <w:r>
              <w:t>8-11</w:t>
            </w:r>
          </w:p>
        </w:tc>
        <w:tc>
          <w:tcPr>
            <w:tcW w:w="1803" w:type="dxa"/>
          </w:tcPr>
          <w:p w:rsidR="00907B41" w:rsidRDefault="00907B41">
            <w:r>
              <w:t>12</w:t>
            </w:r>
          </w:p>
        </w:tc>
        <w:tc>
          <w:tcPr>
            <w:tcW w:w="1798" w:type="dxa"/>
          </w:tcPr>
          <w:p w:rsidR="00907B41" w:rsidRDefault="00907B41">
            <w:r>
              <w:t>13</w:t>
            </w:r>
          </w:p>
        </w:tc>
        <w:tc>
          <w:tcPr>
            <w:tcW w:w="1834" w:type="dxa"/>
          </w:tcPr>
          <w:p w:rsidR="00907B41" w:rsidRDefault="00907B41">
            <w:r>
              <w:t>14</w:t>
            </w:r>
          </w:p>
        </w:tc>
        <w:tc>
          <w:tcPr>
            <w:tcW w:w="1826" w:type="dxa"/>
          </w:tcPr>
          <w:p w:rsidR="00907B41" w:rsidRDefault="00907B41">
            <w:r>
              <w:t>15</w:t>
            </w:r>
          </w:p>
        </w:tc>
      </w:tr>
      <w:tr w:rsidR="00907B41">
        <w:tc>
          <w:tcPr>
            <w:tcW w:w="2341" w:type="dxa"/>
          </w:tcPr>
          <w:p w:rsidR="00907B41" w:rsidRDefault="00907B41">
            <w:r>
              <w:t>Beacon Order</w:t>
            </w:r>
          </w:p>
        </w:tc>
        <w:tc>
          <w:tcPr>
            <w:tcW w:w="1828" w:type="dxa"/>
          </w:tcPr>
          <w:p w:rsidR="00907B41" w:rsidRDefault="00907B41">
            <w:proofErr w:type="spellStart"/>
            <w:r>
              <w:t>Superframe</w:t>
            </w:r>
            <w:proofErr w:type="spellEnd"/>
            <w:r>
              <w:t xml:space="preserve"> Order</w:t>
            </w:r>
          </w:p>
        </w:tc>
        <w:tc>
          <w:tcPr>
            <w:tcW w:w="1746" w:type="dxa"/>
          </w:tcPr>
          <w:p w:rsidR="00907B41" w:rsidRDefault="00907B41">
            <w:r>
              <w:t>Final CAP slot</w:t>
            </w:r>
          </w:p>
        </w:tc>
        <w:tc>
          <w:tcPr>
            <w:tcW w:w="1803" w:type="dxa"/>
          </w:tcPr>
          <w:p w:rsidR="00907B41" w:rsidRDefault="00907B41">
            <w:r>
              <w:t>Battery life extension</w:t>
            </w:r>
          </w:p>
        </w:tc>
        <w:tc>
          <w:tcPr>
            <w:tcW w:w="1798" w:type="dxa"/>
          </w:tcPr>
          <w:p w:rsidR="00907B41" w:rsidRDefault="00907B41">
            <w:r>
              <w:t>Reserved</w:t>
            </w:r>
          </w:p>
        </w:tc>
        <w:tc>
          <w:tcPr>
            <w:tcW w:w="1834" w:type="dxa"/>
          </w:tcPr>
          <w:p w:rsidR="00907B41" w:rsidRDefault="00907B41">
            <w:r>
              <w:t>PAN Coordinator</w:t>
            </w:r>
          </w:p>
        </w:tc>
        <w:tc>
          <w:tcPr>
            <w:tcW w:w="1826" w:type="dxa"/>
          </w:tcPr>
          <w:p w:rsidR="00907B41" w:rsidRDefault="00907B41">
            <w:r>
              <w:t>Association Permit</w:t>
            </w:r>
          </w:p>
        </w:tc>
      </w:tr>
    </w:tbl>
    <w:p w:rsidR="006745B1" w:rsidRDefault="006745B1">
      <w:r>
        <w:br w:type="page"/>
      </w:r>
    </w:p>
    <w:tbl>
      <w:tblPr>
        <w:tblStyle w:val="TableGrid"/>
        <w:tblW w:w="0" w:type="auto"/>
        <w:tblLook w:val="00BF"/>
      </w:tblPr>
      <w:tblGrid>
        <w:gridCol w:w="2341"/>
        <w:gridCol w:w="1828"/>
        <w:gridCol w:w="1746"/>
        <w:gridCol w:w="1803"/>
        <w:gridCol w:w="1798"/>
        <w:gridCol w:w="1834"/>
        <w:gridCol w:w="1826"/>
      </w:tblGrid>
      <w:tr w:rsidR="00907B41">
        <w:tc>
          <w:tcPr>
            <w:tcW w:w="2341" w:type="dxa"/>
          </w:tcPr>
          <w:p w:rsidR="002B3B93" w:rsidRDefault="00907B41">
            <w:proofErr w:type="spellStart"/>
            <w:r>
              <w:t>Tramission</w:t>
            </w:r>
            <w:proofErr w:type="spellEnd"/>
            <w:r>
              <w:t xml:space="preserve"> interval of beacon</w:t>
            </w:r>
          </w:p>
          <w:p w:rsidR="002B3B93" w:rsidRDefault="002B3B93">
            <w:r>
              <w:t xml:space="preserve">BI= </w:t>
            </w:r>
            <w:proofErr w:type="spellStart"/>
            <w:r>
              <w:t>SuperframeDuration</w:t>
            </w:r>
            <w:proofErr w:type="spellEnd"/>
            <w:r>
              <w:t xml:space="preserve"> * 2</w:t>
            </w:r>
            <w:r w:rsidRPr="002B3B93">
              <w:rPr>
                <w:vertAlign w:val="superscript"/>
              </w:rPr>
              <w:t>BO</w:t>
            </w:r>
          </w:p>
          <w:p w:rsidR="002B3B93" w:rsidRDefault="002B3B93">
            <w:r>
              <w:t>If  BO = 15 , coordinator will not transmit frames except when requested</w:t>
            </w:r>
          </w:p>
          <w:p w:rsidR="00907B41" w:rsidRPr="002B3B93" w:rsidRDefault="00907B41"/>
        </w:tc>
        <w:tc>
          <w:tcPr>
            <w:tcW w:w="1828" w:type="dxa"/>
          </w:tcPr>
          <w:p w:rsidR="00907B41" w:rsidRDefault="00907B41"/>
        </w:tc>
        <w:tc>
          <w:tcPr>
            <w:tcW w:w="1746" w:type="dxa"/>
          </w:tcPr>
          <w:p w:rsidR="00907B41" w:rsidRDefault="00907B41"/>
        </w:tc>
        <w:tc>
          <w:tcPr>
            <w:tcW w:w="1803" w:type="dxa"/>
          </w:tcPr>
          <w:p w:rsidR="00907B41" w:rsidRDefault="00907B41"/>
        </w:tc>
        <w:tc>
          <w:tcPr>
            <w:tcW w:w="1798" w:type="dxa"/>
          </w:tcPr>
          <w:p w:rsidR="00907B41" w:rsidRDefault="00907B41"/>
        </w:tc>
        <w:tc>
          <w:tcPr>
            <w:tcW w:w="1834" w:type="dxa"/>
          </w:tcPr>
          <w:p w:rsidR="00907B41" w:rsidRDefault="00907B41"/>
        </w:tc>
        <w:tc>
          <w:tcPr>
            <w:tcW w:w="1826" w:type="dxa"/>
          </w:tcPr>
          <w:p w:rsidR="00907B41" w:rsidRDefault="00907B41"/>
        </w:tc>
      </w:tr>
    </w:tbl>
    <w:p w:rsidR="00907B41" w:rsidRDefault="00907B41"/>
    <w:p w:rsidR="00F07294" w:rsidRPr="00F07294" w:rsidRDefault="00F07294">
      <w:pPr>
        <w:rPr>
          <w:b/>
        </w:rPr>
      </w:pPr>
      <w:r>
        <w:br w:type="page"/>
      </w:r>
      <w:r w:rsidRPr="00F07294">
        <w:rPr>
          <w:b/>
        </w:rPr>
        <w:lastRenderedPageBreak/>
        <w:t xml:space="preserve">DATA Frame </w:t>
      </w:r>
    </w:p>
    <w:p w:rsidR="00F07294" w:rsidRDefault="00F07294"/>
    <w:tbl>
      <w:tblPr>
        <w:tblStyle w:val="TableGrid"/>
        <w:tblW w:w="0" w:type="auto"/>
        <w:tblLook w:val="00BF"/>
      </w:tblPr>
      <w:tblGrid>
        <w:gridCol w:w="2196"/>
        <w:gridCol w:w="2196"/>
        <w:gridCol w:w="2196"/>
        <w:gridCol w:w="2196"/>
        <w:gridCol w:w="2196"/>
        <w:gridCol w:w="2196"/>
      </w:tblGrid>
      <w:tr w:rsidR="00F07294">
        <w:tc>
          <w:tcPr>
            <w:tcW w:w="2196" w:type="dxa"/>
          </w:tcPr>
          <w:p w:rsidR="00F07294" w:rsidRDefault="00F07294">
            <w:r>
              <w:t>Octets   :   2</w:t>
            </w:r>
          </w:p>
        </w:tc>
        <w:tc>
          <w:tcPr>
            <w:tcW w:w="2196" w:type="dxa"/>
          </w:tcPr>
          <w:p w:rsidR="00F07294" w:rsidRDefault="00F07294">
            <w:r>
              <w:t>1</w:t>
            </w:r>
          </w:p>
        </w:tc>
        <w:tc>
          <w:tcPr>
            <w:tcW w:w="2196" w:type="dxa"/>
          </w:tcPr>
          <w:p w:rsidR="00F07294" w:rsidRDefault="00F07294"/>
        </w:tc>
        <w:tc>
          <w:tcPr>
            <w:tcW w:w="2196" w:type="dxa"/>
          </w:tcPr>
          <w:p w:rsidR="00F07294" w:rsidRDefault="00F07294">
            <w:r>
              <w:t>0/5/6/10/14</w:t>
            </w:r>
          </w:p>
        </w:tc>
        <w:tc>
          <w:tcPr>
            <w:tcW w:w="2196" w:type="dxa"/>
          </w:tcPr>
          <w:p w:rsidR="00F07294" w:rsidRDefault="008E5BAC">
            <w:r>
              <w:t>Variable</w:t>
            </w:r>
          </w:p>
        </w:tc>
        <w:tc>
          <w:tcPr>
            <w:tcW w:w="2196" w:type="dxa"/>
          </w:tcPr>
          <w:p w:rsidR="00F07294" w:rsidRDefault="008E5BAC">
            <w:r>
              <w:t>2</w:t>
            </w:r>
          </w:p>
        </w:tc>
      </w:tr>
      <w:tr w:rsidR="00F07294">
        <w:tc>
          <w:tcPr>
            <w:tcW w:w="2196" w:type="dxa"/>
          </w:tcPr>
          <w:p w:rsidR="00F07294" w:rsidRDefault="008E5BAC">
            <w:r>
              <w:t xml:space="preserve">Frame Control </w:t>
            </w:r>
          </w:p>
        </w:tc>
        <w:tc>
          <w:tcPr>
            <w:tcW w:w="2196" w:type="dxa"/>
          </w:tcPr>
          <w:p w:rsidR="00F07294" w:rsidRDefault="008E5BAC">
            <w:r>
              <w:t>Sequence Number</w:t>
            </w:r>
          </w:p>
        </w:tc>
        <w:tc>
          <w:tcPr>
            <w:tcW w:w="2196" w:type="dxa"/>
          </w:tcPr>
          <w:p w:rsidR="00F07294" w:rsidRDefault="008E5BAC">
            <w:r>
              <w:t>Addressing Fields</w:t>
            </w:r>
          </w:p>
        </w:tc>
        <w:tc>
          <w:tcPr>
            <w:tcW w:w="2196" w:type="dxa"/>
          </w:tcPr>
          <w:p w:rsidR="00F07294" w:rsidRDefault="008E5BAC">
            <w:r>
              <w:t>Auxiliary Security Header</w:t>
            </w:r>
          </w:p>
        </w:tc>
        <w:tc>
          <w:tcPr>
            <w:tcW w:w="2196" w:type="dxa"/>
          </w:tcPr>
          <w:p w:rsidR="00F07294" w:rsidRDefault="00F07294"/>
        </w:tc>
        <w:tc>
          <w:tcPr>
            <w:tcW w:w="2196" w:type="dxa"/>
          </w:tcPr>
          <w:p w:rsidR="00F07294" w:rsidRDefault="008E5BAC">
            <w:r>
              <w:t>FCS</w:t>
            </w:r>
          </w:p>
        </w:tc>
      </w:tr>
      <w:tr w:rsidR="00F07294">
        <w:tc>
          <w:tcPr>
            <w:tcW w:w="2196" w:type="dxa"/>
          </w:tcPr>
          <w:p w:rsidR="00F07294" w:rsidRDefault="00F07294"/>
        </w:tc>
        <w:tc>
          <w:tcPr>
            <w:tcW w:w="2196" w:type="dxa"/>
          </w:tcPr>
          <w:p w:rsidR="00F07294" w:rsidRDefault="00F07294"/>
        </w:tc>
        <w:tc>
          <w:tcPr>
            <w:tcW w:w="2196" w:type="dxa"/>
          </w:tcPr>
          <w:p w:rsidR="00F07294" w:rsidRDefault="00F07294"/>
        </w:tc>
        <w:tc>
          <w:tcPr>
            <w:tcW w:w="2196" w:type="dxa"/>
          </w:tcPr>
          <w:p w:rsidR="00F07294" w:rsidRDefault="00F07294"/>
        </w:tc>
        <w:tc>
          <w:tcPr>
            <w:tcW w:w="2196" w:type="dxa"/>
          </w:tcPr>
          <w:p w:rsidR="00F07294" w:rsidRDefault="008E5BAC">
            <w:r>
              <w:t>Mac Payload</w:t>
            </w:r>
          </w:p>
        </w:tc>
        <w:tc>
          <w:tcPr>
            <w:tcW w:w="2196" w:type="dxa"/>
          </w:tcPr>
          <w:p w:rsidR="00F07294" w:rsidRDefault="008E5BAC">
            <w:r>
              <w:t>MFR</w:t>
            </w:r>
          </w:p>
        </w:tc>
      </w:tr>
    </w:tbl>
    <w:p w:rsidR="00F07294" w:rsidRDefault="00F07294"/>
    <w:p w:rsidR="00F07294" w:rsidRDefault="00F07294"/>
    <w:p w:rsidR="00F07294" w:rsidRPr="008E5BAC" w:rsidRDefault="00F07294">
      <w:pPr>
        <w:rPr>
          <w:b/>
        </w:rPr>
      </w:pPr>
      <w:proofErr w:type="spellStart"/>
      <w:r w:rsidRPr="008E5BAC">
        <w:rPr>
          <w:b/>
        </w:rPr>
        <w:t>Ack</w:t>
      </w:r>
      <w:proofErr w:type="spellEnd"/>
      <w:r w:rsidRPr="008E5BAC">
        <w:rPr>
          <w:b/>
        </w:rPr>
        <w:t xml:space="preserve"> Frame Format </w:t>
      </w:r>
    </w:p>
    <w:tbl>
      <w:tblPr>
        <w:tblStyle w:val="TableGrid"/>
        <w:tblW w:w="0" w:type="auto"/>
        <w:tblLook w:val="00BF"/>
      </w:tblPr>
      <w:tblGrid>
        <w:gridCol w:w="4392"/>
        <w:gridCol w:w="4392"/>
        <w:gridCol w:w="4392"/>
      </w:tblGrid>
      <w:tr w:rsidR="008E5BAC">
        <w:tc>
          <w:tcPr>
            <w:tcW w:w="4392" w:type="dxa"/>
          </w:tcPr>
          <w:p w:rsidR="008E5BAC" w:rsidRDefault="008E5BAC">
            <w:r>
              <w:t xml:space="preserve">Octets   : 2 </w:t>
            </w:r>
          </w:p>
        </w:tc>
        <w:tc>
          <w:tcPr>
            <w:tcW w:w="4392" w:type="dxa"/>
          </w:tcPr>
          <w:p w:rsidR="008E5BAC" w:rsidRDefault="008E5BAC">
            <w:r>
              <w:t>1</w:t>
            </w:r>
          </w:p>
        </w:tc>
        <w:tc>
          <w:tcPr>
            <w:tcW w:w="4392" w:type="dxa"/>
          </w:tcPr>
          <w:p w:rsidR="008E5BAC" w:rsidRDefault="008E5BAC">
            <w:r>
              <w:t>2</w:t>
            </w:r>
          </w:p>
        </w:tc>
      </w:tr>
      <w:tr w:rsidR="008E5BAC">
        <w:tc>
          <w:tcPr>
            <w:tcW w:w="4392" w:type="dxa"/>
          </w:tcPr>
          <w:p w:rsidR="008E5BAC" w:rsidRDefault="008E5BAC">
            <w:r>
              <w:t>Frame Control</w:t>
            </w:r>
          </w:p>
        </w:tc>
        <w:tc>
          <w:tcPr>
            <w:tcW w:w="4392" w:type="dxa"/>
          </w:tcPr>
          <w:p w:rsidR="008E5BAC" w:rsidRDefault="008E5BAC">
            <w:r>
              <w:t>Sequence Number</w:t>
            </w:r>
          </w:p>
        </w:tc>
        <w:tc>
          <w:tcPr>
            <w:tcW w:w="4392" w:type="dxa"/>
          </w:tcPr>
          <w:p w:rsidR="008E5BAC" w:rsidRDefault="008E5BAC">
            <w:r>
              <w:t>FCS</w:t>
            </w:r>
          </w:p>
        </w:tc>
      </w:tr>
      <w:tr w:rsidR="008E5BAC">
        <w:tc>
          <w:tcPr>
            <w:tcW w:w="8784" w:type="dxa"/>
            <w:gridSpan w:val="2"/>
          </w:tcPr>
          <w:p w:rsidR="008E5BAC" w:rsidRDefault="008E5BAC">
            <w:r>
              <w:t>MHR</w:t>
            </w:r>
          </w:p>
        </w:tc>
        <w:tc>
          <w:tcPr>
            <w:tcW w:w="4392" w:type="dxa"/>
          </w:tcPr>
          <w:p w:rsidR="008E5BAC" w:rsidRDefault="008E5BAC">
            <w:r>
              <w:t>MFR</w:t>
            </w:r>
          </w:p>
        </w:tc>
      </w:tr>
    </w:tbl>
    <w:p w:rsidR="00C97026" w:rsidRDefault="00C97026"/>
    <w:p w:rsidR="00C97026" w:rsidRDefault="00C97026"/>
    <w:p w:rsidR="00C97026" w:rsidRPr="00C97026" w:rsidRDefault="00C97026">
      <w:pPr>
        <w:rPr>
          <w:b/>
        </w:rPr>
      </w:pPr>
      <w:r w:rsidRPr="00C97026">
        <w:rPr>
          <w:b/>
        </w:rPr>
        <w:t>MAC Command Frames</w:t>
      </w:r>
    </w:p>
    <w:p w:rsidR="00FB4BE1" w:rsidRDefault="00FB4BE1">
      <w:r>
        <w:t xml:space="preserve">While FFD is capable of receiving and transmitting all frame types,  RFD is capable of certain frame types as indicated below. </w:t>
      </w:r>
    </w:p>
    <w:p w:rsidR="00C97026" w:rsidRDefault="00C97026"/>
    <w:tbl>
      <w:tblPr>
        <w:tblStyle w:val="TableGrid"/>
        <w:tblW w:w="0" w:type="auto"/>
        <w:tblLook w:val="00BF"/>
      </w:tblPr>
      <w:tblGrid>
        <w:gridCol w:w="2635"/>
        <w:gridCol w:w="2635"/>
        <w:gridCol w:w="2635"/>
        <w:gridCol w:w="2635"/>
        <w:gridCol w:w="2636"/>
      </w:tblGrid>
      <w:tr w:rsidR="00C97026">
        <w:trPr>
          <w:trHeight w:val="140"/>
        </w:trPr>
        <w:tc>
          <w:tcPr>
            <w:tcW w:w="2635" w:type="dxa"/>
            <w:vMerge w:val="restart"/>
          </w:tcPr>
          <w:p w:rsidR="00C97026" w:rsidRDefault="00C97026">
            <w:r>
              <w:t>Command Frame ID</w:t>
            </w:r>
          </w:p>
        </w:tc>
        <w:tc>
          <w:tcPr>
            <w:tcW w:w="2635" w:type="dxa"/>
            <w:vMerge w:val="restart"/>
          </w:tcPr>
          <w:p w:rsidR="00C97026" w:rsidRDefault="00C97026">
            <w:r>
              <w:t>Command Name</w:t>
            </w:r>
          </w:p>
        </w:tc>
        <w:tc>
          <w:tcPr>
            <w:tcW w:w="5270" w:type="dxa"/>
            <w:gridSpan w:val="2"/>
          </w:tcPr>
          <w:p w:rsidR="00C97026" w:rsidRDefault="00C97026">
            <w:r>
              <w:t>RFD</w:t>
            </w:r>
          </w:p>
        </w:tc>
        <w:tc>
          <w:tcPr>
            <w:tcW w:w="2636" w:type="dxa"/>
            <w:vMerge w:val="restart"/>
          </w:tcPr>
          <w:p w:rsidR="00C97026" w:rsidRDefault="00C97026"/>
        </w:tc>
      </w:tr>
      <w:tr w:rsidR="00C97026">
        <w:trPr>
          <w:trHeight w:val="140"/>
        </w:trPr>
        <w:tc>
          <w:tcPr>
            <w:tcW w:w="2635" w:type="dxa"/>
            <w:vMerge/>
          </w:tcPr>
          <w:p w:rsidR="00C97026" w:rsidRDefault="00C97026"/>
        </w:tc>
        <w:tc>
          <w:tcPr>
            <w:tcW w:w="2635" w:type="dxa"/>
            <w:vMerge/>
          </w:tcPr>
          <w:p w:rsidR="00C97026" w:rsidRDefault="00C97026"/>
        </w:tc>
        <w:tc>
          <w:tcPr>
            <w:tcW w:w="2635" w:type="dxa"/>
          </w:tcPr>
          <w:p w:rsidR="00C97026" w:rsidRDefault="00C97026">
            <w:proofErr w:type="spellStart"/>
            <w:r>
              <w:t>Tx</w:t>
            </w:r>
            <w:proofErr w:type="spellEnd"/>
          </w:p>
        </w:tc>
        <w:tc>
          <w:tcPr>
            <w:tcW w:w="2635" w:type="dxa"/>
          </w:tcPr>
          <w:p w:rsidR="00C97026" w:rsidRDefault="00C97026">
            <w:r>
              <w:t>Rx</w:t>
            </w:r>
          </w:p>
        </w:tc>
        <w:tc>
          <w:tcPr>
            <w:tcW w:w="2636" w:type="dxa"/>
            <w:vMerge/>
          </w:tcPr>
          <w:p w:rsidR="00C97026" w:rsidRDefault="00C97026"/>
        </w:tc>
      </w:tr>
      <w:tr w:rsidR="00C97026">
        <w:tc>
          <w:tcPr>
            <w:tcW w:w="2635" w:type="dxa"/>
          </w:tcPr>
          <w:p w:rsidR="00C97026" w:rsidRDefault="00C97026">
            <w:r>
              <w:t>0x01</w:t>
            </w:r>
          </w:p>
        </w:tc>
        <w:tc>
          <w:tcPr>
            <w:tcW w:w="2635" w:type="dxa"/>
          </w:tcPr>
          <w:p w:rsidR="00C97026" w:rsidRDefault="00C97026">
            <w:r>
              <w:t>Association Request</w:t>
            </w:r>
          </w:p>
        </w:tc>
        <w:tc>
          <w:tcPr>
            <w:tcW w:w="2635" w:type="dxa"/>
          </w:tcPr>
          <w:p w:rsidR="00C97026" w:rsidRDefault="00FB4BE1">
            <w:r>
              <w:t>X</w:t>
            </w:r>
          </w:p>
        </w:tc>
        <w:tc>
          <w:tcPr>
            <w:tcW w:w="2635" w:type="dxa"/>
          </w:tcPr>
          <w:p w:rsidR="00C97026" w:rsidRDefault="00C97026"/>
        </w:tc>
        <w:tc>
          <w:tcPr>
            <w:tcW w:w="2636" w:type="dxa"/>
          </w:tcPr>
          <w:p w:rsidR="00C97026" w:rsidRDefault="00C97026"/>
        </w:tc>
      </w:tr>
      <w:tr w:rsidR="00C97026">
        <w:tc>
          <w:tcPr>
            <w:tcW w:w="2635" w:type="dxa"/>
          </w:tcPr>
          <w:p w:rsidR="00C97026" w:rsidRDefault="00C97026">
            <w:r>
              <w:t>0x02</w:t>
            </w:r>
          </w:p>
        </w:tc>
        <w:tc>
          <w:tcPr>
            <w:tcW w:w="2635" w:type="dxa"/>
          </w:tcPr>
          <w:p w:rsidR="00C97026" w:rsidRDefault="00C97026">
            <w:r>
              <w:t>Association Response</w:t>
            </w:r>
          </w:p>
        </w:tc>
        <w:tc>
          <w:tcPr>
            <w:tcW w:w="2635" w:type="dxa"/>
          </w:tcPr>
          <w:p w:rsidR="00C97026" w:rsidRDefault="00C97026"/>
        </w:tc>
        <w:tc>
          <w:tcPr>
            <w:tcW w:w="2635" w:type="dxa"/>
          </w:tcPr>
          <w:p w:rsidR="00C97026" w:rsidRDefault="00FB4BE1">
            <w:r>
              <w:t>X</w:t>
            </w:r>
          </w:p>
        </w:tc>
        <w:tc>
          <w:tcPr>
            <w:tcW w:w="2636" w:type="dxa"/>
          </w:tcPr>
          <w:p w:rsidR="00C97026" w:rsidRDefault="00C97026"/>
        </w:tc>
      </w:tr>
      <w:tr w:rsidR="00C97026">
        <w:tc>
          <w:tcPr>
            <w:tcW w:w="2635" w:type="dxa"/>
          </w:tcPr>
          <w:p w:rsidR="00C97026" w:rsidRDefault="00C97026">
            <w:r>
              <w:t>0x0</w:t>
            </w:r>
            <w:r w:rsidR="00FB4BE1">
              <w:t>3</w:t>
            </w:r>
          </w:p>
        </w:tc>
        <w:tc>
          <w:tcPr>
            <w:tcW w:w="2635" w:type="dxa"/>
          </w:tcPr>
          <w:p w:rsidR="00C97026" w:rsidRDefault="00C97026">
            <w:r>
              <w:t>Disassociation Notification</w:t>
            </w:r>
          </w:p>
        </w:tc>
        <w:tc>
          <w:tcPr>
            <w:tcW w:w="2635" w:type="dxa"/>
          </w:tcPr>
          <w:p w:rsidR="00C97026" w:rsidRDefault="00FB4BE1">
            <w:r>
              <w:t>X</w:t>
            </w:r>
          </w:p>
        </w:tc>
        <w:tc>
          <w:tcPr>
            <w:tcW w:w="2635" w:type="dxa"/>
          </w:tcPr>
          <w:p w:rsidR="00C97026" w:rsidRDefault="00FB4BE1">
            <w:r>
              <w:t>X</w:t>
            </w:r>
          </w:p>
        </w:tc>
        <w:tc>
          <w:tcPr>
            <w:tcW w:w="2636" w:type="dxa"/>
          </w:tcPr>
          <w:p w:rsidR="00C97026" w:rsidRDefault="00C97026"/>
        </w:tc>
      </w:tr>
      <w:tr w:rsidR="00C97026">
        <w:tc>
          <w:tcPr>
            <w:tcW w:w="2635" w:type="dxa"/>
          </w:tcPr>
          <w:p w:rsidR="00C97026" w:rsidRDefault="00C97026">
            <w:r>
              <w:lastRenderedPageBreak/>
              <w:t>0x0</w:t>
            </w:r>
            <w:r w:rsidR="00FB4BE1">
              <w:t>4</w:t>
            </w:r>
          </w:p>
        </w:tc>
        <w:tc>
          <w:tcPr>
            <w:tcW w:w="2635" w:type="dxa"/>
          </w:tcPr>
          <w:p w:rsidR="00C97026" w:rsidRDefault="00C97026">
            <w:r>
              <w:t>Data Request</w:t>
            </w:r>
          </w:p>
        </w:tc>
        <w:tc>
          <w:tcPr>
            <w:tcW w:w="2635" w:type="dxa"/>
          </w:tcPr>
          <w:p w:rsidR="00C97026" w:rsidRDefault="00FB4BE1">
            <w:r>
              <w:t>X</w:t>
            </w:r>
          </w:p>
        </w:tc>
        <w:tc>
          <w:tcPr>
            <w:tcW w:w="2635" w:type="dxa"/>
          </w:tcPr>
          <w:p w:rsidR="00C97026" w:rsidRDefault="00C97026"/>
        </w:tc>
        <w:tc>
          <w:tcPr>
            <w:tcW w:w="2636" w:type="dxa"/>
          </w:tcPr>
          <w:p w:rsidR="00C97026" w:rsidRDefault="00C97026"/>
        </w:tc>
      </w:tr>
      <w:tr w:rsidR="00C97026">
        <w:tc>
          <w:tcPr>
            <w:tcW w:w="2635" w:type="dxa"/>
          </w:tcPr>
          <w:p w:rsidR="00C97026" w:rsidRDefault="00C97026">
            <w:r>
              <w:t>0x0</w:t>
            </w:r>
            <w:r w:rsidR="00FB4BE1">
              <w:t>5</w:t>
            </w:r>
          </w:p>
        </w:tc>
        <w:tc>
          <w:tcPr>
            <w:tcW w:w="2635" w:type="dxa"/>
          </w:tcPr>
          <w:p w:rsidR="00C97026" w:rsidRDefault="00C97026">
            <w:r>
              <w:t>PAN ID conflict notification</w:t>
            </w:r>
          </w:p>
        </w:tc>
        <w:tc>
          <w:tcPr>
            <w:tcW w:w="2635" w:type="dxa"/>
          </w:tcPr>
          <w:p w:rsidR="00C97026" w:rsidRDefault="00FB4BE1">
            <w:r>
              <w:t>X</w:t>
            </w:r>
          </w:p>
        </w:tc>
        <w:tc>
          <w:tcPr>
            <w:tcW w:w="2635" w:type="dxa"/>
          </w:tcPr>
          <w:p w:rsidR="00C97026" w:rsidRDefault="00C97026"/>
        </w:tc>
        <w:tc>
          <w:tcPr>
            <w:tcW w:w="2636" w:type="dxa"/>
          </w:tcPr>
          <w:p w:rsidR="00C97026" w:rsidRDefault="00C97026"/>
        </w:tc>
      </w:tr>
      <w:tr w:rsidR="00C97026">
        <w:tc>
          <w:tcPr>
            <w:tcW w:w="2635" w:type="dxa"/>
          </w:tcPr>
          <w:p w:rsidR="00C97026" w:rsidRDefault="00C97026">
            <w:r>
              <w:t>0x0</w:t>
            </w:r>
            <w:r w:rsidR="00FB4BE1">
              <w:t>6</w:t>
            </w:r>
          </w:p>
        </w:tc>
        <w:tc>
          <w:tcPr>
            <w:tcW w:w="2635" w:type="dxa"/>
          </w:tcPr>
          <w:p w:rsidR="00C97026" w:rsidRDefault="00C97026">
            <w:r>
              <w:t>Orphan notification</w:t>
            </w:r>
          </w:p>
        </w:tc>
        <w:tc>
          <w:tcPr>
            <w:tcW w:w="2635" w:type="dxa"/>
          </w:tcPr>
          <w:p w:rsidR="00C97026" w:rsidRDefault="00FB4BE1">
            <w:r>
              <w:t>X</w:t>
            </w:r>
          </w:p>
        </w:tc>
        <w:tc>
          <w:tcPr>
            <w:tcW w:w="2635" w:type="dxa"/>
          </w:tcPr>
          <w:p w:rsidR="00C97026" w:rsidRDefault="00C97026"/>
        </w:tc>
        <w:tc>
          <w:tcPr>
            <w:tcW w:w="2636" w:type="dxa"/>
          </w:tcPr>
          <w:p w:rsidR="00C97026" w:rsidRDefault="00C97026"/>
        </w:tc>
      </w:tr>
      <w:tr w:rsidR="00C97026">
        <w:tc>
          <w:tcPr>
            <w:tcW w:w="2635" w:type="dxa"/>
          </w:tcPr>
          <w:p w:rsidR="00C97026" w:rsidRDefault="00C97026">
            <w:r>
              <w:t>0x</w:t>
            </w:r>
            <w:r w:rsidR="00FB4BE1">
              <w:t>07</w:t>
            </w:r>
          </w:p>
        </w:tc>
        <w:tc>
          <w:tcPr>
            <w:tcW w:w="2635" w:type="dxa"/>
          </w:tcPr>
          <w:p w:rsidR="00C97026" w:rsidRDefault="00C97026">
            <w:r>
              <w:t>Beacon Request</w:t>
            </w:r>
          </w:p>
        </w:tc>
        <w:tc>
          <w:tcPr>
            <w:tcW w:w="2635" w:type="dxa"/>
          </w:tcPr>
          <w:p w:rsidR="00C97026" w:rsidRDefault="00C97026" w:rsidP="00FB4BE1">
            <w:pPr>
              <w:tabs>
                <w:tab w:val="center" w:pos="1209"/>
              </w:tabs>
            </w:pPr>
          </w:p>
        </w:tc>
        <w:tc>
          <w:tcPr>
            <w:tcW w:w="2635" w:type="dxa"/>
          </w:tcPr>
          <w:p w:rsidR="00C97026" w:rsidRDefault="00C97026"/>
        </w:tc>
        <w:tc>
          <w:tcPr>
            <w:tcW w:w="2636" w:type="dxa"/>
          </w:tcPr>
          <w:p w:rsidR="00C97026" w:rsidRDefault="00C97026"/>
        </w:tc>
      </w:tr>
      <w:tr w:rsidR="00C97026">
        <w:tc>
          <w:tcPr>
            <w:tcW w:w="2635" w:type="dxa"/>
          </w:tcPr>
          <w:p w:rsidR="00C97026" w:rsidRDefault="00C97026">
            <w:r>
              <w:t>0x0</w:t>
            </w:r>
            <w:r w:rsidR="00FB4BE1">
              <w:t>8</w:t>
            </w:r>
          </w:p>
        </w:tc>
        <w:tc>
          <w:tcPr>
            <w:tcW w:w="2635" w:type="dxa"/>
          </w:tcPr>
          <w:p w:rsidR="00C97026" w:rsidRDefault="00C97026">
            <w:r>
              <w:t>Coordinator realignment</w:t>
            </w:r>
          </w:p>
        </w:tc>
        <w:tc>
          <w:tcPr>
            <w:tcW w:w="2635" w:type="dxa"/>
          </w:tcPr>
          <w:p w:rsidR="00C97026" w:rsidRDefault="00C97026"/>
        </w:tc>
        <w:tc>
          <w:tcPr>
            <w:tcW w:w="2635" w:type="dxa"/>
          </w:tcPr>
          <w:p w:rsidR="00C97026" w:rsidRDefault="00FB4BE1">
            <w:r>
              <w:t>X</w:t>
            </w:r>
          </w:p>
        </w:tc>
        <w:tc>
          <w:tcPr>
            <w:tcW w:w="2636" w:type="dxa"/>
          </w:tcPr>
          <w:p w:rsidR="00C97026" w:rsidRDefault="00C97026"/>
        </w:tc>
      </w:tr>
      <w:tr w:rsidR="00C97026">
        <w:tc>
          <w:tcPr>
            <w:tcW w:w="2635" w:type="dxa"/>
          </w:tcPr>
          <w:p w:rsidR="00C97026" w:rsidRDefault="00C97026">
            <w:r>
              <w:t>0x0</w:t>
            </w:r>
            <w:r w:rsidR="00FB4BE1">
              <w:t>9</w:t>
            </w:r>
          </w:p>
        </w:tc>
        <w:tc>
          <w:tcPr>
            <w:tcW w:w="2635" w:type="dxa"/>
          </w:tcPr>
          <w:p w:rsidR="00C97026" w:rsidRDefault="00C97026">
            <w:r>
              <w:t>GTS Request</w:t>
            </w:r>
          </w:p>
        </w:tc>
        <w:tc>
          <w:tcPr>
            <w:tcW w:w="2635" w:type="dxa"/>
          </w:tcPr>
          <w:p w:rsidR="00C97026" w:rsidRDefault="00C97026"/>
        </w:tc>
        <w:tc>
          <w:tcPr>
            <w:tcW w:w="2635" w:type="dxa"/>
          </w:tcPr>
          <w:p w:rsidR="00C97026" w:rsidRDefault="00C97026"/>
        </w:tc>
        <w:tc>
          <w:tcPr>
            <w:tcW w:w="2636" w:type="dxa"/>
          </w:tcPr>
          <w:p w:rsidR="00C97026" w:rsidRDefault="00C97026"/>
        </w:tc>
      </w:tr>
      <w:tr w:rsidR="00C97026">
        <w:tc>
          <w:tcPr>
            <w:tcW w:w="2635" w:type="dxa"/>
          </w:tcPr>
          <w:p w:rsidR="00C97026" w:rsidRDefault="00FB4BE1">
            <w:r>
              <w:t>0x0a-0xff</w:t>
            </w:r>
          </w:p>
        </w:tc>
        <w:tc>
          <w:tcPr>
            <w:tcW w:w="2635" w:type="dxa"/>
          </w:tcPr>
          <w:p w:rsidR="00C97026" w:rsidRDefault="00C97026">
            <w:r>
              <w:t>Reserved</w:t>
            </w:r>
          </w:p>
        </w:tc>
        <w:tc>
          <w:tcPr>
            <w:tcW w:w="2635" w:type="dxa"/>
          </w:tcPr>
          <w:p w:rsidR="00C97026" w:rsidRDefault="00C97026"/>
        </w:tc>
        <w:tc>
          <w:tcPr>
            <w:tcW w:w="2635" w:type="dxa"/>
          </w:tcPr>
          <w:p w:rsidR="00C97026" w:rsidRDefault="00C97026"/>
        </w:tc>
        <w:tc>
          <w:tcPr>
            <w:tcW w:w="2636" w:type="dxa"/>
          </w:tcPr>
          <w:p w:rsidR="00C97026" w:rsidRDefault="00C97026"/>
        </w:tc>
      </w:tr>
      <w:tr w:rsidR="00C97026">
        <w:tc>
          <w:tcPr>
            <w:tcW w:w="2635" w:type="dxa"/>
          </w:tcPr>
          <w:p w:rsidR="00C97026" w:rsidRDefault="00C97026"/>
        </w:tc>
        <w:tc>
          <w:tcPr>
            <w:tcW w:w="2635" w:type="dxa"/>
          </w:tcPr>
          <w:p w:rsidR="00C97026" w:rsidRDefault="00C97026"/>
        </w:tc>
        <w:tc>
          <w:tcPr>
            <w:tcW w:w="2635" w:type="dxa"/>
          </w:tcPr>
          <w:p w:rsidR="00C97026" w:rsidRDefault="00C97026"/>
        </w:tc>
        <w:tc>
          <w:tcPr>
            <w:tcW w:w="2635" w:type="dxa"/>
          </w:tcPr>
          <w:p w:rsidR="00C97026" w:rsidRDefault="00C97026"/>
        </w:tc>
        <w:tc>
          <w:tcPr>
            <w:tcW w:w="2636" w:type="dxa"/>
          </w:tcPr>
          <w:p w:rsidR="00C97026" w:rsidRDefault="00C97026"/>
        </w:tc>
      </w:tr>
    </w:tbl>
    <w:p w:rsidR="00087E03" w:rsidRDefault="00087E03"/>
    <w:p w:rsidR="00087E03" w:rsidRPr="00087E03" w:rsidRDefault="00087E03">
      <w:pPr>
        <w:rPr>
          <w:b/>
        </w:rPr>
      </w:pPr>
    </w:p>
    <w:p w:rsidR="00087E03" w:rsidRDefault="00087E03">
      <w:pPr>
        <w:rPr>
          <w:b/>
        </w:rPr>
      </w:pPr>
      <w:r w:rsidRPr="00087E03">
        <w:rPr>
          <w:b/>
        </w:rPr>
        <w:t xml:space="preserve">Association Request </w:t>
      </w:r>
    </w:p>
    <w:p w:rsidR="00087E03" w:rsidRPr="00087E03" w:rsidRDefault="00087E03"/>
    <w:tbl>
      <w:tblPr>
        <w:tblStyle w:val="TableGrid"/>
        <w:tblW w:w="0" w:type="auto"/>
        <w:tblLook w:val="00BF"/>
      </w:tblPr>
      <w:tblGrid>
        <w:gridCol w:w="4392"/>
        <w:gridCol w:w="4392"/>
        <w:gridCol w:w="4392"/>
      </w:tblGrid>
      <w:tr w:rsidR="00087E03" w:rsidRPr="00087E03">
        <w:tc>
          <w:tcPr>
            <w:tcW w:w="4392" w:type="dxa"/>
          </w:tcPr>
          <w:p w:rsidR="00087E03" w:rsidRPr="00087E03" w:rsidRDefault="00087E03">
            <w:r w:rsidRPr="00087E03">
              <w:t xml:space="preserve">Octets </w:t>
            </w:r>
          </w:p>
        </w:tc>
        <w:tc>
          <w:tcPr>
            <w:tcW w:w="4392" w:type="dxa"/>
          </w:tcPr>
          <w:p w:rsidR="00087E03" w:rsidRPr="00087E03" w:rsidRDefault="00087E03">
            <w:r w:rsidRPr="00087E03">
              <w:t>1</w:t>
            </w:r>
          </w:p>
        </w:tc>
        <w:tc>
          <w:tcPr>
            <w:tcW w:w="4392" w:type="dxa"/>
          </w:tcPr>
          <w:p w:rsidR="00087E03" w:rsidRPr="00087E03" w:rsidRDefault="00087E03">
            <w:r w:rsidRPr="00087E03">
              <w:t>1</w:t>
            </w:r>
          </w:p>
        </w:tc>
      </w:tr>
      <w:tr w:rsidR="00087E03" w:rsidRPr="00087E03">
        <w:tc>
          <w:tcPr>
            <w:tcW w:w="4392" w:type="dxa"/>
          </w:tcPr>
          <w:p w:rsidR="00087E03" w:rsidRPr="00087E03" w:rsidRDefault="00087E03">
            <w:r w:rsidRPr="00087E03">
              <w:t>MHR Fields</w:t>
            </w:r>
          </w:p>
        </w:tc>
        <w:tc>
          <w:tcPr>
            <w:tcW w:w="4392" w:type="dxa"/>
          </w:tcPr>
          <w:p w:rsidR="00087E03" w:rsidRPr="00087E03" w:rsidRDefault="00087E03">
            <w:r w:rsidRPr="00087E03">
              <w:t>Command Frame Identifier</w:t>
            </w:r>
          </w:p>
        </w:tc>
        <w:tc>
          <w:tcPr>
            <w:tcW w:w="4392" w:type="dxa"/>
          </w:tcPr>
          <w:p w:rsidR="00087E03" w:rsidRPr="00087E03" w:rsidRDefault="00087E03">
            <w:r w:rsidRPr="00087E03">
              <w:t>Capability Information</w:t>
            </w:r>
          </w:p>
        </w:tc>
      </w:tr>
      <w:tr w:rsidR="00087E03" w:rsidRPr="00087E03">
        <w:tc>
          <w:tcPr>
            <w:tcW w:w="4392" w:type="dxa"/>
          </w:tcPr>
          <w:p w:rsidR="00087E03" w:rsidRDefault="00087E03">
            <w:r>
              <w:t>Source addressing field set to extended (64 bit)</w:t>
            </w:r>
          </w:p>
          <w:p w:rsidR="00087E03" w:rsidRDefault="00087E03">
            <w:proofErr w:type="spellStart"/>
            <w:r>
              <w:t>Dest</w:t>
            </w:r>
            <w:proofErr w:type="spellEnd"/>
            <w:r>
              <w:t xml:space="preserve"> addressing set to mode indicated in beacon</w:t>
            </w:r>
          </w:p>
          <w:p w:rsidR="00087E03" w:rsidRDefault="00087E03">
            <w:r>
              <w:t xml:space="preserve">Frame pending set to zero </w:t>
            </w:r>
          </w:p>
          <w:p w:rsidR="00087E03" w:rsidRDefault="00087E03">
            <w:proofErr w:type="spellStart"/>
            <w:r>
              <w:t>Ack</w:t>
            </w:r>
            <w:proofErr w:type="spellEnd"/>
            <w:r>
              <w:t xml:space="preserve"> request set to 1 </w:t>
            </w:r>
          </w:p>
          <w:p w:rsidR="00087E03" w:rsidRDefault="00087E03">
            <w:proofErr w:type="spellStart"/>
            <w:r>
              <w:t>Dest</w:t>
            </w:r>
            <w:proofErr w:type="spellEnd"/>
            <w:r>
              <w:t xml:space="preserve"> PAN Identifier contains the PAN ID or the network </w:t>
            </w:r>
          </w:p>
          <w:p w:rsidR="00087E03" w:rsidRDefault="00087E03">
            <w:r>
              <w:t>Source PAN ID will contain 0xffff</w:t>
            </w:r>
          </w:p>
          <w:p w:rsidR="00087E03" w:rsidRPr="00087E03" w:rsidRDefault="00087E03">
            <w:r>
              <w:t xml:space="preserve">Source address shall contain the value of </w:t>
            </w:r>
            <w:proofErr w:type="spellStart"/>
            <w:r>
              <w:t>aExtendedAddress</w:t>
            </w:r>
            <w:proofErr w:type="spellEnd"/>
          </w:p>
        </w:tc>
        <w:tc>
          <w:tcPr>
            <w:tcW w:w="4392" w:type="dxa"/>
          </w:tcPr>
          <w:p w:rsidR="00087E03" w:rsidRPr="00087E03" w:rsidRDefault="00087E03"/>
        </w:tc>
        <w:tc>
          <w:tcPr>
            <w:tcW w:w="4392" w:type="dxa"/>
          </w:tcPr>
          <w:p w:rsidR="00087E03" w:rsidRDefault="00087E03">
            <w:r>
              <w:t>Bit  0: Alternate PAN coordinator</w:t>
            </w:r>
          </w:p>
          <w:p w:rsidR="00087E03" w:rsidRDefault="00087E03">
            <w:r>
              <w:t>Bit 1 : Device type</w:t>
            </w:r>
          </w:p>
          <w:p w:rsidR="00087E03" w:rsidRDefault="00087E03">
            <w:r>
              <w:t>Bit 2: Power source (1 is device connected to power source)</w:t>
            </w:r>
          </w:p>
          <w:p w:rsidR="00087E03" w:rsidRDefault="00087E03">
            <w:r>
              <w:t>Bit 3: Receiver on when idle</w:t>
            </w:r>
          </w:p>
          <w:p w:rsidR="00087E03" w:rsidRDefault="00087E03">
            <w:r>
              <w:t>Bits 4-5 : reserved</w:t>
            </w:r>
          </w:p>
          <w:p w:rsidR="00087E03" w:rsidRDefault="00087E03">
            <w:r>
              <w:t>Bit 6 : Security capability</w:t>
            </w:r>
          </w:p>
          <w:p w:rsidR="00087E03" w:rsidRPr="00087E03" w:rsidRDefault="00087E03">
            <w:r>
              <w:t xml:space="preserve">Bit 7 : allocate address </w:t>
            </w:r>
            <w:r w:rsidR="00A84E0A">
              <w:t xml:space="preserve"> (will be set to one if the device would  like to have a 16 bit address allocated upon association)</w:t>
            </w:r>
          </w:p>
        </w:tc>
      </w:tr>
    </w:tbl>
    <w:p w:rsidR="00A84E0A" w:rsidRDefault="00A84E0A">
      <w:pPr>
        <w:rPr>
          <w:b/>
        </w:rPr>
      </w:pPr>
      <w:r>
        <w:rPr>
          <w:b/>
        </w:rPr>
        <w:lastRenderedPageBreak/>
        <w:t xml:space="preserve">Association Response </w:t>
      </w:r>
    </w:p>
    <w:tbl>
      <w:tblPr>
        <w:tblStyle w:val="TableGrid"/>
        <w:tblW w:w="0" w:type="auto"/>
        <w:tblLook w:val="00BF"/>
      </w:tblPr>
      <w:tblGrid>
        <w:gridCol w:w="3294"/>
        <w:gridCol w:w="3294"/>
        <w:gridCol w:w="3294"/>
        <w:gridCol w:w="3294"/>
      </w:tblGrid>
      <w:tr w:rsidR="00A84E0A">
        <w:tc>
          <w:tcPr>
            <w:tcW w:w="3294" w:type="dxa"/>
          </w:tcPr>
          <w:p w:rsidR="00A84E0A" w:rsidRDefault="00A84E0A">
            <w:r>
              <w:t>Octets</w:t>
            </w:r>
          </w:p>
        </w:tc>
        <w:tc>
          <w:tcPr>
            <w:tcW w:w="3294" w:type="dxa"/>
          </w:tcPr>
          <w:p w:rsidR="00A84E0A" w:rsidRDefault="00A84E0A">
            <w:r>
              <w:t>1</w:t>
            </w:r>
          </w:p>
        </w:tc>
        <w:tc>
          <w:tcPr>
            <w:tcW w:w="3294" w:type="dxa"/>
          </w:tcPr>
          <w:p w:rsidR="00A84E0A" w:rsidRDefault="00A84E0A">
            <w:r>
              <w:t>2</w:t>
            </w:r>
          </w:p>
        </w:tc>
        <w:tc>
          <w:tcPr>
            <w:tcW w:w="3294" w:type="dxa"/>
          </w:tcPr>
          <w:p w:rsidR="00A84E0A" w:rsidRDefault="00A84E0A">
            <w:r>
              <w:t>1</w:t>
            </w:r>
          </w:p>
        </w:tc>
      </w:tr>
      <w:tr w:rsidR="00A84E0A">
        <w:tc>
          <w:tcPr>
            <w:tcW w:w="3294" w:type="dxa"/>
          </w:tcPr>
          <w:p w:rsidR="00A84E0A" w:rsidRDefault="00A84E0A">
            <w:r>
              <w:t>MHR fields</w:t>
            </w:r>
          </w:p>
        </w:tc>
        <w:tc>
          <w:tcPr>
            <w:tcW w:w="3294" w:type="dxa"/>
          </w:tcPr>
          <w:p w:rsidR="00A84E0A" w:rsidRDefault="00A84E0A">
            <w:r>
              <w:t>Command frame identifier</w:t>
            </w:r>
          </w:p>
        </w:tc>
        <w:tc>
          <w:tcPr>
            <w:tcW w:w="3294" w:type="dxa"/>
          </w:tcPr>
          <w:p w:rsidR="00A84E0A" w:rsidRDefault="00A84E0A">
            <w:r>
              <w:t>Short address</w:t>
            </w:r>
          </w:p>
        </w:tc>
        <w:tc>
          <w:tcPr>
            <w:tcW w:w="3294" w:type="dxa"/>
          </w:tcPr>
          <w:p w:rsidR="00A84E0A" w:rsidRDefault="00A84E0A">
            <w:r>
              <w:t>Association status</w:t>
            </w:r>
          </w:p>
        </w:tc>
      </w:tr>
      <w:tr w:rsidR="00A84E0A">
        <w:tc>
          <w:tcPr>
            <w:tcW w:w="3294" w:type="dxa"/>
          </w:tcPr>
          <w:p w:rsidR="00A84E0A" w:rsidRDefault="00A84E0A">
            <w:r>
              <w:t xml:space="preserve">Source and </w:t>
            </w:r>
            <w:proofErr w:type="spellStart"/>
            <w:r>
              <w:t>dest</w:t>
            </w:r>
            <w:proofErr w:type="spellEnd"/>
            <w:r>
              <w:t xml:space="preserve"> addressing modes set to extended addressing</w:t>
            </w:r>
          </w:p>
          <w:p w:rsidR="00A84E0A" w:rsidRDefault="00A84E0A"/>
          <w:p w:rsidR="00A84E0A" w:rsidRDefault="00A84E0A">
            <w:r>
              <w:t>PAN ID compression field will be set to 1.</w:t>
            </w:r>
          </w:p>
          <w:p w:rsidR="00A84E0A" w:rsidRDefault="00A84E0A"/>
          <w:p w:rsidR="00A84E0A" w:rsidRDefault="00A84E0A"/>
        </w:tc>
        <w:tc>
          <w:tcPr>
            <w:tcW w:w="3294" w:type="dxa"/>
          </w:tcPr>
          <w:p w:rsidR="00A84E0A" w:rsidRDefault="00A84E0A"/>
        </w:tc>
        <w:tc>
          <w:tcPr>
            <w:tcW w:w="3294" w:type="dxa"/>
          </w:tcPr>
          <w:p w:rsidR="00A84E0A" w:rsidRDefault="00A84E0A"/>
        </w:tc>
        <w:tc>
          <w:tcPr>
            <w:tcW w:w="3294" w:type="dxa"/>
          </w:tcPr>
          <w:p w:rsidR="00A84E0A" w:rsidRDefault="00A84E0A">
            <w:r>
              <w:t>0x00   association successful</w:t>
            </w:r>
          </w:p>
          <w:p w:rsidR="00A84E0A" w:rsidRDefault="00A84E0A">
            <w:r>
              <w:t>0x01 PAN at capacity</w:t>
            </w:r>
          </w:p>
          <w:p w:rsidR="00A84E0A" w:rsidRDefault="00A84E0A">
            <w:r>
              <w:t>0x02 PAN access denied</w:t>
            </w:r>
          </w:p>
          <w:p w:rsidR="00A84E0A" w:rsidRDefault="00A84E0A">
            <w:r>
              <w:t>0x03 – 0x7f  reserved</w:t>
            </w:r>
          </w:p>
          <w:p w:rsidR="00A84E0A" w:rsidRDefault="00A84E0A">
            <w:r>
              <w:t xml:space="preserve">0x80 – 0xff  reserved </w:t>
            </w:r>
          </w:p>
        </w:tc>
      </w:tr>
    </w:tbl>
    <w:p w:rsidR="00A84E0A" w:rsidRDefault="00A84E0A"/>
    <w:p w:rsidR="00A84E0A" w:rsidRDefault="00A84E0A">
      <w:pPr>
        <w:rPr>
          <w:b/>
        </w:rPr>
      </w:pPr>
      <w:r w:rsidRPr="00A84E0A">
        <w:rPr>
          <w:b/>
        </w:rPr>
        <w:t xml:space="preserve">Disassociation notification </w:t>
      </w:r>
    </w:p>
    <w:p w:rsidR="00A84E0A" w:rsidRDefault="00A84E0A">
      <w:pPr>
        <w:rPr>
          <w:b/>
        </w:rPr>
      </w:pPr>
    </w:p>
    <w:tbl>
      <w:tblPr>
        <w:tblStyle w:val="TableGrid"/>
        <w:tblW w:w="0" w:type="auto"/>
        <w:tblLook w:val="00BF"/>
      </w:tblPr>
      <w:tblGrid>
        <w:gridCol w:w="4392"/>
        <w:gridCol w:w="4392"/>
        <w:gridCol w:w="4392"/>
      </w:tblGrid>
      <w:tr w:rsidR="00A84E0A">
        <w:tc>
          <w:tcPr>
            <w:tcW w:w="4392" w:type="dxa"/>
          </w:tcPr>
          <w:p w:rsidR="00A84E0A" w:rsidRDefault="00A84E0A">
            <w:r>
              <w:t>Octets</w:t>
            </w:r>
          </w:p>
        </w:tc>
        <w:tc>
          <w:tcPr>
            <w:tcW w:w="4392" w:type="dxa"/>
          </w:tcPr>
          <w:p w:rsidR="00A84E0A" w:rsidRDefault="00A84E0A">
            <w:r>
              <w:t>1</w:t>
            </w:r>
          </w:p>
        </w:tc>
        <w:tc>
          <w:tcPr>
            <w:tcW w:w="4392" w:type="dxa"/>
          </w:tcPr>
          <w:p w:rsidR="00A84E0A" w:rsidRDefault="00A84E0A">
            <w:r>
              <w:t>1</w:t>
            </w:r>
          </w:p>
        </w:tc>
      </w:tr>
      <w:tr w:rsidR="00A84E0A">
        <w:tc>
          <w:tcPr>
            <w:tcW w:w="4392" w:type="dxa"/>
          </w:tcPr>
          <w:p w:rsidR="00A84E0A" w:rsidRDefault="00A84E0A">
            <w:r>
              <w:t>MHR Fields</w:t>
            </w:r>
          </w:p>
        </w:tc>
        <w:tc>
          <w:tcPr>
            <w:tcW w:w="4392" w:type="dxa"/>
          </w:tcPr>
          <w:p w:rsidR="00A84E0A" w:rsidRDefault="00A84E0A">
            <w:r>
              <w:t>Command Frame identifier</w:t>
            </w:r>
          </w:p>
        </w:tc>
        <w:tc>
          <w:tcPr>
            <w:tcW w:w="4392" w:type="dxa"/>
          </w:tcPr>
          <w:p w:rsidR="00A84E0A" w:rsidRDefault="00A84E0A">
            <w:r>
              <w:t>Disassociation Reason</w:t>
            </w:r>
          </w:p>
        </w:tc>
      </w:tr>
      <w:tr w:rsidR="00805CB7">
        <w:tc>
          <w:tcPr>
            <w:tcW w:w="4392" w:type="dxa"/>
          </w:tcPr>
          <w:p w:rsidR="00805CB7" w:rsidRDefault="00805CB7"/>
        </w:tc>
        <w:tc>
          <w:tcPr>
            <w:tcW w:w="4392" w:type="dxa"/>
          </w:tcPr>
          <w:p w:rsidR="00805CB7" w:rsidRDefault="00805CB7"/>
        </w:tc>
        <w:tc>
          <w:tcPr>
            <w:tcW w:w="4392" w:type="dxa"/>
          </w:tcPr>
          <w:p w:rsidR="00805CB7" w:rsidRDefault="00805CB7">
            <w:r>
              <w:t>0x00  Reserved</w:t>
            </w:r>
          </w:p>
          <w:p w:rsidR="00805CB7" w:rsidRDefault="00805CB7">
            <w:r>
              <w:t>0x01  The coordinator wishes the device to leave the PAN</w:t>
            </w:r>
          </w:p>
          <w:p w:rsidR="00805CB7" w:rsidRDefault="00805CB7">
            <w:r>
              <w:t xml:space="preserve">0x02  The device wishes to leave PAN </w:t>
            </w:r>
          </w:p>
          <w:p w:rsidR="00805CB7" w:rsidRDefault="00805CB7">
            <w:r>
              <w:t>0x03 -  0x7F   reserved</w:t>
            </w:r>
          </w:p>
          <w:p w:rsidR="00805CB7" w:rsidRDefault="00805CB7">
            <w:r>
              <w:t xml:space="preserve">0x80 – 0xFF  Reserved </w:t>
            </w:r>
          </w:p>
        </w:tc>
      </w:tr>
    </w:tbl>
    <w:p w:rsidR="0071441D" w:rsidRDefault="0071441D"/>
    <w:p w:rsidR="0071441D" w:rsidRDefault="0071441D"/>
    <w:p w:rsidR="0071441D" w:rsidRPr="0071441D" w:rsidRDefault="0071441D">
      <w:pPr>
        <w:rPr>
          <w:b/>
        </w:rPr>
      </w:pPr>
      <w:r w:rsidRPr="0071441D">
        <w:rPr>
          <w:b/>
        </w:rPr>
        <w:t>Data Request Command</w:t>
      </w:r>
    </w:p>
    <w:p w:rsidR="0071441D" w:rsidRDefault="0071441D"/>
    <w:tbl>
      <w:tblPr>
        <w:tblStyle w:val="TableGrid"/>
        <w:tblW w:w="0" w:type="auto"/>
        <w:tblLook w:val="00BF"/>
      </w:tblPr>
      <w:tblGrid>
        <w:gridCol w:w="6588"/>
        <w:gridCol w:w="6588"/>
      </w:tblGrid>
      <w:tr w:rsidR="0071441D">
        <w:tc>
          <w:tcPr>
            <w:tcW w:w="6588" w:type="dxa"/>
          </w:tcPr>
          <w:p w:rsidR="0071441D" w:rsidRDefault="0071441D">
            <w:r>
              <w:t>Octets</w:t>
            </w:r>
          </w:p>
        </w:tc>
        <w:tc>
          <w:tcPr>
            <w:tcW w:w="6588" w:type="dxa"/>
          </w:tcPr>
          <w:p w:rsidR="0071441D" w:rsidRDefault="0071441D">
            <w:r>
              <w:t>1</w:t>
            </w:r>
          </w:p>
        </w:tc>
      </w:tr>
      <w:tr w:rsidR="0071441D">
        <w:tc>
          <w:tcPr>
            <w:tcW w:w="6588" w:type="dxa"/>
          </w:tcPr>
          <w:p w:rsidR="0071441D" w:rsidRDefault="0071441D">
            <w:r>
              <w:t>MHR Fields</w:t>
            </w:r>
          </w:p>
        </w:tc>
        <w:tc>
          <w:tcPr>
            <w:tcW w:w="6588" w:type="dxa"/>
          </w:tcPr>
          <w:p w:rsidR="0071441D" w:rsidRDefault="0071441D">
            <w:r>
              <w:t>Command Frame Identifier</w:t>
            </w:r>
          </w:p>
        </w:tc>
      </w:tr>
    </w:tbl>
    <w:p w:rsidR="0071441D" w:rsidRDefault="0071441D"/>
    <w:p w:rsidR="000370C6" w:rsidRPr="000370C6" w:rsidRDefault="000370C6">
      <w:pPr>
        <w:rPr>
          <w:b/>
        </w:rPr>
      </w:pPr>
      <w:r w:rsidRPr="000370C6">
        <w:rPr>
          <w:b/>
        </w:rPr>
        <w:t xml:space="preserve">PAN ID Conflict Notification </w:t>
      </w:r>
    </w:p>
    <w:tbl>
      <w:tblPr>
        <w:tblStyle w:val="TableGrid"/>
        <w:tblW w:w="0" w:type="auto"/>
        <w:tblLook w:val="00BF"/>
      </w:tblPr>
      <w:tblGrid>
        <w:gridCol w:w="6588"/>
        <w:gridCol w:w="6588"/>
      </w:tblGrid>
      <w:tr w:rsidR="000370C6">
        <w:tc>
          <w:tcPr>
            <w:tcW w:w="6588" w:type="dxa"/>
          </w:tcPr>
          <w:p w:rsidR="000370C6" w:rsidRDefault="000370C6" w:rsidP="000370C6">
            <w:r>
              <w:t>Octets</w:t>
            </w:r>
          </w:p>
        </w:tc>
        <w:tc>
          <w:tcPr>
            <w:tcW w:w="6588" w:type="dxa"/>
          </w:tcPr>
          <w:p w:rsidR="000370C6" w:rsidRDefault="000370C6" w:rsidP="000370C6">
            <w:r>
              <w:t>1</w:t>
            </w:r>
          </w:p>
        </w:tc>
      </w:tr>
      <w:tr w:rsidR="000370C6">
        <w:tc>
          <w:tcPr>
            <w:tcW w:w="6588" w:type="dxa"/>
          </w:tcPr>
          <w:p w:rsidR="000370C6" w:rsidRDefault="000370C6" w:rsidP="000370C6">
            <w:r>
              <w:t>MHR Fields</w:t>
            </w:r>
          </w:p>
        </w:tc>
        <w:tc>
          <w:tcPr>
            <w:tcW w:w="6588" w:type="dxa"/>
          </w:tcPr>
          <w:p w:rsidR="000370C6" w:rsidRDefault="000370C6" w:rsidP="000370C6">
            <w:r>
              <w:t>Command Frame Identifier</w:t>
            </w:r>
          </w:p>
        </w:tc>
      </w:tr>
    </w:tbl>
    <w:p w:rsidR="000370C6" w:rsidRDefault="000370C6" w:rsidP="000370C6"/>
    <w:p w:rsidR="000370C6" w:rsidRPr="000370C6" w:rsidRDefault="000370C6" w:rsidP="000370C6">
      <w:pPr>
        <w:rPr>
          <w:b/>
        </w:rPr>
      </w:pPr>
      <w:r w:rsidRPr="000370C6">
        <w:rPr>
          <w:b/>
        </w:rPr>
        <w:t xml:space="preserve">Orphan  Notification </w:t>
      </w:r>
    </w:p>
    <w:tbl>
      <w:tblPr>
        <w:tblStyle w:val="TableGrid"/>
        <w:tblW w:w="0" w:type="auto"/>
        <w:tblLook w:val="00BF"/>
      </w:tblPr>
      <w:tblGrid>
        <w:gridCol w:w="6588"/>
        <w:gridCol w:w="6588"/>
      </w:tblGrid>
      <w:tr w:rsidR="000370C6">
        <w:tc>
          <w:tcPr>
            <w:tcW w:w="6588" w:type="dxa"/>
          </w:tcPr>
          <w:p w:rsidR="000370C6" w:rsidRDefault="000370C6" w:rsidP="000370C6">
            <w:r>
              <w:t>Octets</w:t>
            </w:r>
          </w:p>
        </w:tc>
        <w:tc>
          <w:tcPr>
            <w:tcW w:w="6588" w:type="dxa"/>
          </w:tcPr>
          <w:p w:rsidR="000370C6" w:rsidRDefault="000370C6" w:rsidP="000370C6">
            <w:r>
              <w:t>1</w:t>
            </w:r>
          </w:p>
        </w:tc>
      </w:tr>
      <w:tr w:rsidR="000370C6">
        <w:tc>
          <w:tcPr>
            <w:tcW w:w="6588" w:type="dxa"/>
          </w:tcPr>
          <w:p w:rsidR="000370C6" w:rsidRDefault="000370C6" w:rsidP="000370C6">
            <w:r>
              <w:t>MHR Fields</w:t>
            </w:r>
          </w:p>
        </w:tc>
        <w:tc>
          <w:tcPr>
            <w:tcW w:w="6588" w:type="dxa"/>
          </w:tcPr>
          <w:p w:rsidR="000370C6" w:rsidRDefault="000370C6" w:rsidP="000370C6">
            <w:r>
              <w:t>Command Frame Identifier</w:t>
            </w:r>
          </w:p>
        </w:tc>
      </w:tr>
    </w:tbl>
    <w:p w:rsidR="000370C6" w:rsidRPr="000370C6" w:rsidRDefault="000370C6" w:rsidP="000370C6">
      <w:pPr>
        <w:rPr>
          <w:b/>
        </w:rPr>
      </w:pPr>
    </w:p>
    <w:p w:rsidR="000370C6" w:rsidRPr="000370C6" w:rsidRDefault="000370C6" w:rsidP="000370C6">
      <w:pPr>
        <w:rPr>
          <w:b/>
        </w:rPr>
      </w:pPr>
      <w:r w:rsidRPr="000370C6">
        <w:rPr>
          <w:b/>
        </w:rPr>
        <w:t>Beacon Request Command</w:t>
      </w:r>
    </w:p>
    <w:tbl>
      <w:tblPr>
        <w:tblStyle w:val="TableGrid"/>
        <w:tblW w:w="0" w:type="auto"/>
        <w:tblLook w:val="00BF"/>
      </w:tblPr>
      <w:tblGrid>
        <w:gridCol w:w="6588"/>
        <w:gridCol w:w="6588"/>
      </w:tblGrid>
      <w:tr w:rsidR="000370C6">
        <w:tc>
          <w:tcPr>
            <w:tcW w:w="6588" w:type="dxa"/>
          </w:tcPr>
          <w:p w:rsidR="000370C6" w:rsidRDefault="000370C6" w:rsidP="000370C6">
            <w:r>
              <w:t>Octets</w:t>
            </w:r>
          </w:p>
        </w:tc>
        <w:tc>
          <w:tcPr>
            <w:tcW w:w="6588" w:type="dxa"/>
          </w:tcPr>
          <w:p w:rsidR="000370C6" w:rsidRDefault="000370C6" w:rsidP="000370C6">
            <w:r>
              <w:t>1</w:t>
            </w:r>
          </w:p>
        </w:tc>
      </w:tr>
      <w:tr w:rsidR="000370C6">
        <w:tc>
          <w:tcPr>
            <w:tcW w:w="6588" w:type="dxa"/>
          </w:tcPr>
          <w:p w:rsidR="000370C6" w:rsidRDefault="000370C6" w:rsidP="000370C6">
            <w:r>
              <w:t>MHR Fields</w:t>
            </w:r>
          </w:p>
        </w:tc>
        <w:tc>
          <w:tcPr>
            <w:tcW w:w="6588" w:type="dxa"/>
          </w:tcPr>
          <w:p w:rsidR="000370C6" w:rsidRDefault="000370C6" w:rsidP="000370C6">
            <w:r>
              <w:t>Command Frame Identifier</w:t>
            </w:r>
          </w:p>
        </w:tc>
      </w:tr>
    </w:tbl>
    <w:p w:rsidR="000370C6" w:rsidRDefault="000370C6" w:rsidP="000370C6"/>
    <w:p w:rsidR="000370C6" w:rsidRPr="000370C6" w:rsidRDefault="000370C6" w:rsidP="000370C6">
      <w:pPr>
        <w:rPr>
          <w:b/>
        </w:rPr>
      </w:pPr>
      <w:r w:rsidRPr="000370C6">
        <w:rPr>
          <w:b/>
        </w:rPr>
        <w:t>Coordinator Realignment Command</w:t>
      </w:r>
    </w:p>
    <w:tbl>
      <w:tblPr>
        <w:tblStyle w:val="TableGrid"/>
        <w:tblW w:w="0" w:type="auto"/>
        <w:tblLook w:val="00BF"/>
      </w:tblPr>
      <w:tblGrid>
        <w:gridCol w:w="2181"/>
        <w:gridCol w:w="2490"/>
        <w:gridCol w:w="1701"/>
        <w:gridCol w:w="1701"/>
        <w:gridCol w:w="1701"/>
        <w:gridCol w:w="1701"/>
        <w:gridCol w:w="1701"/>
      </w:tblGrid>
      <w:tr w:rsidR="00B152AF">
        <w:tc>
          <w:tcPr>
            <w:tcW w:w="2181" w:type="dxa"/>
          </w:tcPr>
          <w:p w:rsidR="00B152AF" w:rsidRDefault="00B152AF" w:rsidP="000370C6">
            <w:r>
              <w:t>Octets</w:t>
            </w:r>
          </w:p>
        </w:tc>
        <w:tc>
          <w:tcPr>
            <w:tcW w:w="2490" w:type="dxa"/>
          </w:tcPr>
          <w:p w:rsidR="00B152AF" w:rsidRDefault="00B152AF" w:rsidP="000370C6">
            <w:r>
              <w:t>1</w:t>
            </w:r>
          </w:p>
        </w:tc>
        <w:tc>
          <w:tcPr>
            <w:tcW w:w="1701" w:type="dxa"/>
          </w:tcPr>
          <w:p w:rsidR="00B152AF" w:rsidRDefault="00B152AF" w:rsidP="00B152AF">
            <w:pPr>
              <w:tabs>
                <w:tab w:val="left" w:pos="1280"/>
              </w:tabs>
            </w:pPr>
            <w:r>
              <w:tab/>
              <w:t>2</w:t>
            </w:r>
          </w:p>
        </w:tc>
        <w:tc>
          <w:tcPr>
            <w:tcW w:w="1701" w:type="dxa"/>
          </w:tcPr>
          <w:p w:rsidR="00B152AF" w:rsidRDefault="00B152AF" w:rsidP="000370C6">
            <w:r>
              <w:t>2</w:t>
            </w:r>
          </w:p>
        </w:tc>
        <w:tc>
          <w:tcPr>
            <w:tcW w:w="1701" w:type="dxa"/>
          </w:tcPr>
          <w:p w:rsidR="00B152AF" w:rsidRDefault="00B152AF" w:rsidP="000370C6">
            <w:r>
              <w:t>1</w:t>
            </w:r>
          </w:p>
        </w:tc>
        <w:tc>
          <w:tcPr>
            <w:tcW w:w="1701" w:type="dxa"/>
          </w:tcPr>
          <w:p w:rsidR="00B152AF" w:rsidRDefault="00B152AF" w:rsidP="000370C6">
            <w:r>
              <w:t>2</w:t>
            </w:r>
          </w:p>
        </w:tc>
        <w:tc>
          <w:tcPr>
            <w:tcW w:w="1701" w:type="dxa"/>
          </w:tcPr>
          <w:p w:rsidR="00B152AF" w:rsidRDefault="00B152AF" w:rsidP="000370C6">
            <w:r>
              <w:t>0/1</w:t>
            </w:r>
          </w:p>
        </w:tc>
      </w:tr>
      <w:tr w:rsidR="00B152AF">
        <w:tc>
          <w:tcPr>
            <w:tcW w:w="2181" w:type="dxa"/>
          </w:tcPr>
          <w:p w:rsidR="00B152AF" w:rsidRDefault="00B152AF" w:rsidP="000370C6">
            <w:r>
              <w:t>MHR Fields</w:t>
            </w:r>
          </w:p>
        </w:tc>
        <w:tc>
          <w:tcPr>
            <w:tcW w:w="2490" w:type="dxa"/>
          </w:tcPr>
          <w:p w:rsidR="00B152AF" w:rsidRDefault="00B152AF" w:rsidP="000370C6">
            <w:r>
              <w:t>Command Frame Identifier</w:t>
            </w:r>
          </w:p>
        </w:tc>
        <w:tc>
          <w:tcPr>
            <w:tcW w:w="1701" w:type="dxa"/>
          </w:tcPr>
          <w:p w:rsidR="00B152AF" w:rsidRDefault="00B152AF" w:rsidP="000370C6">
            <w:r>
              <w:t>PAN Identifier</w:t>
            </w:r>
          </w:p>
        </w:tc>
        <w:tc>
          <w:tcPr>
            <w:tcW w:w="1701" w:type="dxa"/>
          </w:tcPr>
          <w:p w:rsidR="00B152AF" w:rsidRDefault="00B152AF" w:rsidP="000370C6">
            <w:r>
              <w:t>Coordinator short address</w:t>
            </w:r>
          </w:p>
        </w:tc>
        <w:tc>
          <w:tcPr>
            <w:tcW w:w="1701" w:type="dxa"/>
          </w:tcPr>
          <w:p w:rsidR="00B152AF" w:rsidRDefault="00B152AF" w:rsidP="000370C6">
            <w:r>
              <w:t>Logical channel</w:t>
            </w:r>
          </w:p>
        </w:tc>
        <w:tc>
          <w:tcPr>
            <w:tcW w:w="1701" w:type="dxa"/>
          </w:tcPr>
          <w:p w:rsidR="00B152AF" w:rsidRDefault="00B152AF" w:rsidP="000370C6">
            <w:r>
              <w:t>Short address</w:t>
            </w:r>
          </w:p>
        </w:tc>
        <w:tc>
          <w:tcPr>
            <w:tcW w:w="1701" w:type="dxa"/>
          </w:tcPr>
          <w:p w:rsidR="00B152AF" w:rsidRDefault="00B152AF" w:rsidP="000370C6">
            <w:r>
              <w:t>Channel Page</w:t>
            </w:r>
          </w:p>
        </w:tc>
      </w:tr>
    </w:tbl>
    <w:p w:rsidR="00B152AF" w:rsidRDefault="00B152AF" w:rsidP="000370C6"/>
    <w:p w:rsidR="00B152AF" w:rsidRPr="00E10E93" w:rsidRDefault="00B152AF" w:rsidP="000370C6">
      <w:pPr>
        <w:rPr>
          <w:b/>
        </w:rPr>
      </w:pPr>
      <w:r w:rsidRPr="00E10E93">
        <w:rPr>
          <w:b/>
        </w:rPr>
        <w:t>GTS Request Command</w:t>
      </w:r>
    </w:p>
    <w:tbl>
      <w:tblPr>
        <w:tblStyle w:val="TableGrid"/>
        <w:tblW w:w="0" w:type="auto"/>
        <w:tblLook w:val="00BF"/>
      </w:tblPr>
      <w:tblGrid>
        <w:gridCol w:w="4392"/>
        <w:gridCol w:w="4392"/>
        <w:gridCol w:w="4392"/>
      </w:tblGrid>
      <w:tr w:rsidR="00B152AF">
        <w:tc>
          <w:tcPr>
            <w:tcW w:w="4392" w:type="dxa"/>
          </w:tcPr>
          <w:p w:rsidR="00B152AF" w:rsidRDefault="00B152AF" w:rsidP="000370C6">
            <w:r>
              <w:lastRenderedPageBreak/>
              <w:t xml:space="preserve">Octets : 7 </w:t>
            </w:r>
          </w:p>
        </w:tc>
        <w:tc>
          <w:tcPr>
            <w:tcW w:w="4392" w:type="dxa"/>
          </w:tcPr>
          <w:p w:rsidR="00B152AF" w:rsidRDefault="00B152AF" w:rsidP="000370C6">
            <w:r>
              <w:t>1</w:t>
            </w:r>
          </w:p>
        </w:tc>
        <w:tc>
          <w:tcPr>
            <w:tcW w:w="4392" w:type="dxa"/>
          </w:tcPr>
          <w:p w:rsidR="00B152AF" w:rsidRDefault="00B152AF" w:rsidP="000370C6">
            <w:r>
              <w:t>1</w:t>
            </w:r>
          </w:p>
        </w:tc>
      </w:tr>
      <w:tr w:rsidR="00B152AF">
        <w:tc>
          <w:tcPr>
            <w:tcW w:w="4392" w:type="dxa"/>
          </w:tcPr>
          <w:p w:rsidR="00B152AF" w:rsidRDefault="00B152AF" w:rsidP="000370C6">
            <w:r>
              <w:t>MHR Fields</w:t>
            </w:r>
          </w:p>
        </w:tc>
        <w:tc>
          <w:tcPr>
            <w:tcW w:w="4392" w:type="dxa"/>
          </w:tcPr>
          <w:p w:rsidR="00B152AF" w:rsidRDefault="00B152AF" w:rsidP="000370C6">
            <w:r>
              <w:t>Command frame identifier</w:t>
            </w:r>
          </w:p>
        </w:tc>
        <w:tc>
          <w:tcPr>
            <w:tcW w:w="4392" w:type="dxa"/>
          </w:tcPr>
          <w:p w:rsidR="00B152AF" w:rsidRDefault="00B152AF" w:rsidP="000370C6">
            <w:r>
              <w:t>GTS Characteristics</w:t>
            </w:r>
          </w:p>
        </w:tc>
      </w:tr>
      <w:tr w:rsidR="00B152AF">
        <w:tc>
          <w:tcPr>
            <w:tcW w:w="4392" w:type="dxa"/>
          </w:tcPr>
          <w:p w:rsidR="00B152AF" w:rsidRDefault="00B152AF" w:rsidP="000370C6"/>
        </w:tc>
        <w:tc>
          <w:tcPr>
            <w:tcW w:w="4392" w:type="dxa"/>
          </w:tcPr>
          <w:p w:rsidR="00B152AF" w:rsidRDefault="00B152AF" w:rsidP="000370C6"/>
        </w:tc>
        <w:tc>
          <w:tcPr>
            <w:tcW w:w="4392" w:type="dxa"/>
          </w:tcPr>
          <w:p w:rsidR="00B152AF" w:rsidRDefault="00B152AF" w:rsidP="000370C6">
            <w:r>
              <w:t>Bits 0-3 : GTS length</w:t>
            </w:r>
          </w:p>
          <w:p w:rsidR="00B152AF" w:rsidRDefault="00B152AF" w:rsidP="000370C6">
            <w:r>
              <w:t>Bit 4       : GTS Direction</w:t>
            </w:r>
          </w:p>
          <w:p w:rsidR="00B152AF" w:rsidRDefault="00B152AF" w:rsidP="000370C6">
            <w:r>
              <w:t xml:space="preserve">Bit 5       : Characteristic type </w:t>
            </w:r>
          </w:p>
          <w:p w:rsidR="00B152AF" w:rsidRDefault="00B152AF" w:rsidP="000370C6">
            <w:r>
              <w:t>Bits 6-7 :  Reserved</w:t>
            </w:r>
          </w:p>
        </w:tc>
      </w:tr>
    </w:tbl>
    <w:p w:rsidR="000370C6" w:rsidRPr="00A84E0A" w:rsidRDefault="000370C6" w:rsidP="000370C6"/>
    <w:p w:rsidR="00641A27" w:rsidRDefault="00641A27" w:rsidP="000370C6">
      <w:pPr>
        <w:sectPr w:rsidR="00641A27">
          <w:pgSz w:w="15840" w:h="12240" w:orient="landscape"/>
          <w:pgMar w:top="1800" w:right="1440" w:bottom="1800" w:left="1440" w:header="720" w:footer="720" w:gutter="0"/>
          <w:cols w:space="720"/>
        </w:sectPr>
      </w:pPr>
    </w:p>
    <w:p w:rsidR="00F01AA5" w:rsidRDefault="00473C54" w:rsidP="000370C6">
      <w:r>
        <w:lastRenderedPageBreak/>
        <w:br w:type="page"/>
      </w:r>
      <w:r w:rsidR="00641A27">
        <w:rPr>
          <w:noProof/>
        </w:rPr>
        <w:lastRenderedPageBreak/>
        <w:drawing>
          <wp:inline distT="0" distB="0" distL="0" distR="0">
            <wp:extent cx="5479806" cy="7543800"/>
            <wp:effectExtent l="25400" t="0" r="659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529" cy="754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AA5" w:rsidRDefault="00F01AA5" w:rsidP="000370C6"/>
    <w:p w:rsidR="00F916E0" w:rsidRPr="00E123D6" w:rsidRDefault="00F916E0" w:rsidP="00C17258"/>
    <w:sectPr w:rsidR="00F916E0" w:rsidRPr="00E123D6" w:rsidSect="00641A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B0A99"/>
    <w:multiLevelType w:val="hybridMultilevel"/>
    <w:tmpl w:val="5D08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C6409"/>
    <w:multiLevelType w:val="hybridMultilevel"/>
    <w:tmpl w:val="B2726204"/>
    <w:lvl w:ilvl="0" w:tplc="8D78BC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24BE9"/>
    <w:multiLevelType w:val="hybridMultilevel"/>
    <w:tmpl w:val="BF166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2E3325"/>
    <w:multiLevelType w:val="hybridMultilevel"/>
    <w:tmpl w:val="94F889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06F53A1"/>
    <w:multiLevelType w:val="multilevel"/>
    <w:tmpl w:val="0D46969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F916E0"/>
    <w:rsid w:val="000338D9"/>
    <w:rsid w:val="000370C6"/>
    <w:rsid w:val="00087E03"/>
    <w:rsid w:val="002B3B93"/>
    <w:rsid w:val="00473C54"/>
    <w:rsid w:val="005A6DB3"/>
    <w:rsid w:val="005E0773"/>
    <w:rsid w:val="00630EAF"/>
    <w:rsid w:val="00641A27"/>
    <w:rsid w:val="006745B1"/>
    <w:rsid w:val="006F6F26"/>
    <w:rsid w:val="0071441D"/>
    <w:rsid w:val="00805CB7"/>
    <w:rsid w:val="008E5BAC"/>
    <w:rsid w:val="00907B41"/>
    <w:rsid w:val="00911585"/>
    <w:rsid w:val="009F2C7C"/>
    <w:rsid w:val="00A14C95"/>
    <w:rsid w:val="00A84E0A"/>
    <w:rsid w:val="00B11A6E"/>
    <w:rsid w:val="00B14537"/>
    <w:rsid w:val="00B152AF"/>
    <w:rsid w:val="00C07681"/>
    <w:rsid w:val="00C17258"/>
    <w:rsid w:val="00C82B7E"/>
    <w:rsid w:val="00C97026"/>
    <w:rsid w:val="00CD6F71"/>
    <w:rsid w:val="00D90F23"/>
    <w:rsid w:val="00E10E93"/>
    <w:rsid w:val="00E123D6"/>
    <w:rsid w:val="00F01AA5"/>
    <w:rsid w:val="00F07294"/>
    <w:rsid w:val="00F3069B"/>
    <w:rsid w:val="00F56951"/>
    <w:rsid w:val="00F916E0"/>
    <w:rsid w:val="00FB4BE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</w:latentStyles>
  <w:style w:type="paragraph" w:default="1" w:styleId="Normal">
    <w:name w:val="Normal"/>
    <w:qFormat/>
    <w:rsid w:val="00F14B9E"/>
  </w:style>
  <w:style w:type="paragraph" w:styleId="Heading1">
    <w:name w:val="heading 1"/>
    <w:basedOn w:val="Normal"/>
    <w:next w:val="Normal"/>
    <w:link w:val="Heading1Char"/>
    <w:qFormat/>
    <w:rsid w:val="00F01AA5"/>
    <w:pPr>
      <w:keepNext/>
      <w:keepLines/>
      <w:widowControl w:val="0"/>
      <w:numPr>
        <w:numId w:val="3"/>
      </w:numPr>
      <w:spacing w:before="48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1AA5"/>
    <w:pPr>
      <w:keepNext/>
      <w:keepLines/>
      <w:numPr>
        <w:ilvl w:val="1"/>
        <w:numId w:val="3"/>
      </w:numPr>
      <w:spacing w:before="240" w:after="60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01AA5"/>
    <w:pPr>
      <w:keepNext/>
      <w:keepLines/>
      <w:numPr>
        <w:ilvl w:val="2"/>
        <w:numId w:val="3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01AA5"/>
    <w:pPr>
      <w:keepNext/>
      <w:numPr>
        <w:ilvl w:val="3"/>
        <w:numId w:val="3"/>
      </w:numPr>
      <w:spacing w:before="240" w:after="60"/>
      <w:outlineLvl w:val="3"/>
    </w:pPr>
    <w:rPr>
      <w:rFonts w:ascii="Times New Roman Bold" w:eastAsia="Times New Roman" w:hAnsi="Times New Roman Bold"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01AA5"/>
    <w:pPr>
      <w:numPr>
        <w:ilvl w:val="4"/>
        <w:numId w:val="3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01AA5"/>
    <w:pPr>
      <w:numPr>
        <w:ilvl w:val="5"/>
        <w:numId w:val="3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01AA5"/>
    <w:pPr>
      <w:numPr>
        <w:ilvl w:val="6"/>
        <w:numId w:val="3"/>
      </w:numPr>
      <w:spacing w:before="240" w:after="60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F01AA5"/>
    <w:pPr>
      <w:numPr>
        <w:ilvl w:val="7"/>
        <w:numId w:val="3"/>
      </w:num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F01AA5"/>
    <w:pPr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6E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1A6E"/>
    <w:pPr>
      <w:ind w:left="720"/>
      <w:contextualSpacing/>
    </w:pPr>
  </w:style>
  <w:style w:type="paragraph" w:styleId="Caption">
    <w:name w:val="caption"/>
    <w:basedOn w:val="Normal"/>
    <w:next w:val="Normal"/>
    <w:qFormat/>
    <w:rsid w:val="00F01AA5"/>
    <w:pPr>
      <w:keepNext/>
      <w:keepLines/>
      <w:spacing w:before="120" w:after="120"/>
    </w:pPr>
    <w:rPr>
      <w:rFonts w:ascii="Times New Roman Bold" w:eastAsia="Times New Roman" w:hAnsi="Times New Roman Bold" w:cs="Times New Roman"/>
      <w:b/>
      <w:bCs/>
      <w:szCs w:val="20"/>
    </w:rPr>
  </w:style>
  <w:style w:type="character" w:customStyle="1" w:styleId="Heading1Char">
    <w:name w:val="Heading 1 Char"/>
    <w:basedOn w:val="DefaultParagraphFont"/>
    <w:link w:val="Heading1"/>
    <w:rsid w:val="00F01AA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01AA5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01AA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01AA5"/>
    <w:rPr>
      <w:rFonts w:ascii="Times New Roman Bold" w:eastAsia="Times New Roman" w:hAnsi="Times New Roman Bold" w:cs="Times New Roman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F01AA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01AA5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01AA5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F01AA5"/>
    <w:rPr>
      <w:rFonts w:ascii="Times New Roman" w:eastAsia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F01AA5"/>
    <w:rPr>
      <w:rFonts w:ascii="Arial" w:eastAsia="Times New Roman" w:hAnsi="Arial" w:cs="Arial"/>
      <w:sz w:val="22"/>
      <w:szCs w:val="22"/>
    </w:rPr>
  </w:style>
  <w:style w:type="paragraph" w:styleId="BalloonText">
    <w:name w:val="Balloon Text"/>
    <w:basedOn w:val="Normal"/>
    <w:link w:val="BalloonTextChar"/>
    <w:rsid w:val="00F01AA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01AA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E123D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832</Words>
  <Characters>4747</Characters>
  <Application>Microsoft Office Word</Application>
  <DocSecurity>0</DocSecurity>
  <Lines>39</Lines>
  <Paragraphs>11</Paragraphs>
  <ScaleCrop>false</ScaleCrop>
  <Company>SDSU</Company>
  <LinksUpToDate>false</LinksUpToDate>
  <CharactersWithSpaces>5568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Ozturk</dc:creator>
  <cp:keywords/>
  <cp:lastModifiedBy>yozturk</cp:lastModifiedBy>
  <cp:revision>19</cp:revision>
  <dcterms:created xsi:type="dcterms:W3CDTF">2010-07-01T16:19:00Z</dcterms:created>
  <dcterms:modified xsi:type="dcterms:W3CDTF">2011-02-18T05:21:00Z</dcterms:modified>
</cp:coreProperties>
</file>