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8AD34" w14:textId="77777777" w:rsidR="00EF1CB7" w:rsidRDefault="003960F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Manual de Instalação do Sensor</w:t>
      </w:r>
    </w:p>
    <w:p w14:paraId="0219A0F3" w14:textId="77777777" w:rsidR="00010D44" w:rsidRDefault="009D5762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="00010D44">
        <w:rPr>
          <w:sz w:val="40"/>
          <w:szCs w:val="40"/>
        </w:rPr>
        <w:t>No uso em Câmaras/Geladeiras com até 2Mts²(dois), se deve usar apenas um sensor</w:t>
      </w:r>
      <w:r w:rsidR="0077110C">
        <w:rPr>
          <w:sz w:val="40"/>
          <w:szCs w:val="40"/>
        </w:rPr>
        <w:t>, sendo este instalado na parte do superior</w:t>
      </w:r>
      <w:r w:rsidR="00010D44">
        <w:rPr>
          <w:sz w:val="40"/>
          <w:szCs w:val="40"/>
        </w:rPr>
        <w:t>.</w:t>
      </w:r>
    </w:p>
    <w:p w14:paraId="2C4043E6" w14:textId="77777777" w:rsidR="00C14633" w:rsidRDefault="00010D44">
      <w:pPr>
        <w:rPr>
          <w:sz w:val="40"/>
          <w:szCs w:val="40"/>
        </w:rPr>
      </w:pPr>
      <w:r>
        <w:rPr>
          <w:sz w:val="40"/>
          <w:szCs w:val="40"/>
        </w:rPr>
        <w:t>*No caso do uso em Salas de Resfriamento, se deve ter um sensor</w:t>
      </w:r>
      <w:r w:rsidR="0077110C">
        <w:rPr>
          <w:sz w:val="40"/>
          <w:szCs w:val="40"/>
        </w:rPr>
        <w:t xml:space="preserve"> </w:t>
      </w:r>
      <w:r w:rsidR="00C14633">
        <w:rPr>
          <w:sz w:val="40"/>
          <w:szCs w:val="40"/>
        </w:rPr>
        <w:t>a</w:t>
      </w:r>
      <w:r w:rsidR="0077110C">
        <w:rPr>
          <w:sz w:val="40"/>
          <w:szCs w:val="40"/>
        </w:rPr>
        <w:t xml:space="preserve"> meio metro abaixo do evaporador</w:t>
      </w:r>
      <w:r w:rsidR="00C14633">
        <w:rPr>
          <w:sz w:val="40"/>
          <w:szCs w:val="40"/>
        </w:rPr>
        <w:t>.</w:t>
      </w:r>
    </w:p>
    <w:p w14:paraId="38799C2F" w14:textId="77777777" w:rsidR="003960FB" w:rsidRDefault="0077110C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C14633">
        <w:rPr>
          <w:sz w:val="40"/>
          <w:szCs w:val="40"/>
        </w:rPr>
        <w:t>*Antes de se instalar fisicamente o sensor, se deve anotar o número de serial que vem estampando no corpo do sensor, pois esse é um identificador único de cada sensor.</w:t>
      </w:r>
    </w:p>
    <w:p w14:paraId="2C698873" w14:textId="77777777" w:rsidR="00117B96" w:rsidRDefault="00117B96">
      <w:pPr>
        <w:rPr>
          <w:sz w:val="40"/>
          <w:szCs w:val="40"/>
        </w:rPr>
      </w:pPr>
    </w:p>
    <w:p w14:paraId="67A4614B" w14:textId="77777777" w:rsidR="00C14633" w:rsidRDefault="00C14633">
      <w:pPr>
        <w:rPr>
          <w:sz w:val="40"/>
          <w:szCs w:val="40"/>
        </w:rPr>
      </w:pPr>
      <w:r>
        <w:rPr>
          <w:sz w:val="40"/>
          <w:szCs w:val="40"/>
        </w:rPr>
        <w:t>1-Após a instalação física, se deve fazer o cadastro do sensor no site;</w:t>
      </w:r>
    </w:p>
    <w:p w14:paraId="283558F5" w14:textId="77777777" w:rsidR="00043F3D" w:rsidRDefault="00C14633">
      <w:pPr>
        <w:rPr>
          <w:sz w:val="40"/>
          <w:szCs w:val="40"/>
        </w:rPr>
      </w:pPr>
      <w:r>
        <w:rPr>
          <w:sz w:val="40"/>
          <w:szCs w:val="40"/>
        </w:rPr>
        <w:t>1</w:t>
      </w:r>
      <w:r w:rsidR="00043F3D">
        <w:rPr>
          <w:sz w:val="40"/>
          <w:szCs w:val="40"/>
        </w:rPr>
        <w:t>a-</w:t>
      </w:r>
      <w:r>
        <w:rPr>
          <w:sz w:val="40"/>
          <w:szCs w:val="40"/>
        </w:rPr>
        <w:t>Ao entrar no site com o perfil de instalador, entre na p</w:t>
      </w:r>
      <w:r w:rsidR="00043F3D">
        <w:rPr>
          <w:sz w:val="40"/>
          <w:szCs w:val="40"/>
        </w:rPr>
        <w:t>á</w:t>
      </w:r>
      <w:r>
        <w:rPr>
          <w:sz w:val="40"/>
          <w:szCs w:val="40"/>
        </w:rPr>
        <w:t xml:space="preserve">gina de </w:t>
      </w:r>
      <w:r w:rsidR="00043F3D">
        <w:rPr>
          <w:sz w:val="40"/>
          <w:szCs w:val="40"/>
        </w:rPr>
        <w:t>instalação de sensores, informe a empresa no qual será feita a instalação, informe qual Câmara/Geladeira será instalado.</w:t>
      </w:r>
    </w:p>
    <w:p w14:paraId="21A27943" w14:textId="77777777" w:rsidR="00043F3D" w:rsidRDefault="00043F3D" w:rsidP="00043F3D">
      <w:pPr>
        <w:ind w:left="2124" w:firstLine="708"/>
        <w:rPr>
          <w:sz w:val="40"/>
          <w:szCs w:val="40"/>
        </w:rPr>
      </w:pPr>
      <w:r w:rsidRPr="00043F3D">
        <w:rPr>
          <w:sz w:val="40"/>
          <w:szCs w:val="40"/>
        </w:rPr>
        <w:drawing>
          <wp:inline distT="0" distB="0" distL="0" distR="0" wp14:anchorId="35497DB8" wp14:editId="5F68D23C">
            <wp:extent cx="1809750" cy="2451119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3049" cy="253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B30A" w14:textId="77777777" w:rsidR="00043F3D" w:rsidRDefault="00117B96">
      <w:pPr>
        <w:rPr>
          <w:sz w:val="40"/>
          <w:szCs w:val="40"/>
        </w:rPr>
      </w:pPr>
      <w:r>
        <w:rPr>
          <w:sz w:val="40"/>
          <w:szCs w:val="40"/>
        </w:rPr>
        <w:lastRenderedPageBreak/>
        <w:t>2-Após a instalação se deve observar se está funcionando corretamente na página de observação dos gráficos.</w:t>
      </w:r>
    </w:p>
    <w:p w14:paraId="756B6D35" w14:textId="77777777" w:rsidR="00C14633" w:rsidRPr="003960FB" w:rsidRDefault="00C14633">
      <w:pPr>
        <w:rPr>
          <w:sz w:val="40"/>
          <w:szCs w:val="40"/>
        </w:rPr>
      </w:pPr>
    </w:p>
    <w:sectPr w:rsidR="00C14633" w:rsidRPr="00396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39290D"/>
    <w:multiLevelType w:val="hybridMultilevel"/>
    <w:tmpl w:val="08DE9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FB"/>
    <w:rsid w:val="00010D44"/>
    <w:rsid w:val="00043F3D"/>
    <w:rsid w:val="00117B96"/>
    <w:rsid w:val="003960FB"/>
    <w:rsid w:val="0077110C"/>
    <w:rsid w:val="009D5762"/>
    <w:rsid w:val="00C14633"/>
    <w:rsid w:val="00EF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AB922"/>
  <w15:chartTrackingRefBased/>
  <w15:docId w15:val="{DE58EB7E-A251-41CD-A4D1-B07650E0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6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Dorival Ramos millan</dc:creator>
  <cp:keywords/>
  <dc:description/>
  <cp:lastModifiedBy>Dorival Ramos millan</cp:lastModifiedBy>
  <cp:revision>1</cp:revision>
  <dcterms:created xsi:type="dcterms:W3CDTF">2020-12-03T12:31:00Z</dcterms:created>
  <dcterms:modified xsi:type="dcterms:W3CDTF">2020-12-03T14:08:00Z</dcterms:modified>
</cp:coreProperties>
</file>