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AB0FC" w14:textId="77777777" w:rsidR="00566A53" w:rsidRPr="00280C25" w:rsidRDefault="009E6933" w:rsidP="00EB1DE0">
      <w:pPr>
        <w:jc w:val="center"/>
        <w:rPr>
          <w:rFonts w:cstheme="minorHAnsi"/>
          <w:lang w:val="en-GB"/>
        </w:rPr>
      </w:pPr>
      <w:r w:rsidRPr="00280C25">
        <w:rPr>
          <w:rFonts w:cstheme="minorHAnsi"/>
          <w:highlight w:val="yellow"/>
          <w:lang w:val="en-GB"/>
        </w:rPr>
        <w:t>M</w:t>
      </w:r>
      <w:r w:rsidR="00EB1DE0" w:rsidRPr="00280C25">
        <w:rPr>
          <w:rFonts w:cstheme="minorHAnsi"/>
          <w:highlight w:val="yellow"/>
          <w:lang w:val="en-GB"/>
        </w:rPr>
        <w:t>ETHODOLOGY</w:t>
      </w:r>
    </w:p>
    <w:p w14:paraId="29D490FC" w14:textId="6143184C" w:rsidR="00EB1DE0" w:rsidRPr="00280C25" w:rsidDel="005363DE" w:rsidRDefault="009E6933">
      <w:pPr>
        <w:rPr>
          <w:del w:id="0" w:author="Sérgio Pedro" w:date="2026-07-10T11:10:00Z"/>
          <w:rFonts w:cstheme="minorHAnsi"/>
          <w:lang w:val="en-GB"/>
        </w:rPr>
      </w:pPr>
      <w:del w:id="1" w:author="Sérgio Pedro" w:date="2026-07-10T11:10:00Z">
        <w:r w:rsidRPr="00280C25" w:rsidDel="005363DE">
          <w:rPr>
            <w:rFonts w:cstheme="minorHAnsi"/>
            <w:lang w:val="en-GB"/>
          </w:rPr>
          <w:delText>What do we need here</w:delText>
        </w:r>
        <w:r w:rsidR="00D17127" w:rsidRPr="00280C25" w:rsidDel="005363DE">
          <w:rPr>
            <w:rFonts w:cstheme="minorHAnsi"/>
            <w:lang w:val="en-GB"/>
          </w:rPr>
          <w:delText xml:space="preserve"> to say?</w:delText>
        </w:r>
      </w:del>
    </w:p>
    <w:p w14:paraId="5ACADA6D" w14:textId="3E1238AA" w:rsidR="00D17127" w:rsidRPr="00280C25" w:rsidDel="005363DE" w:rsidRDefault="00D17127">
      <w:pPr>
        <w:rPr>
          <w:del w:id="2" w:author="Sérgio Pedro" w:date="2026-07-10T11:10:00Z"/>
          <w:rFonts w:cstheme="minorHAnsi"/>
          <w:lang w:val="en-GB"/>
        </w:rPr>
      </w:pPr>
      <w:del w:id="3" w:author="Sérgio Pedro" w:date="2026-07-10T11:10:00Z">
        <w:r w:rsidRPr="00280C25" w:rsidDel="005363DE">
          <w:rPr>
            <w:rFonts w:cstheme="minorHAnsi"/>
            <w:lang w:val="en-GB"/>
          </w:rPr>
          <w:delText>I guess this and in this order, to avoid giving too much visibility to the AI issue)</w:delText>
        </w:r>
      </w:del>
    </w:p>
    <w:p w14:paraId="332A815B" w14:textId="4D83B455" w:rsidR="00D17127" w:rsidRPr="00280C25" w:rsidDel="005363DE" w:rsidRDefault="00D17127">
      <w:pPr>
        <w:rPr>
          <w:del w:id="4" w:author="Sérgio Pedro" w:date="2026-07-10T11:10:00Z"/>
          <w:rFonts w:cstheme="minorHAnsi"/>
          <w:lang w:val="en-GB"/>
        </w:rPr>
      </w:pPr>
      <w:del w:id="5" w:author="Sérgio Pedro" w:date="2026-07-10T11:10:00Z">
        <w:r w:rsidRPr="00280C25" w:rsidDel="005363DE">
          <w:rPr>
            <w:rFonts w:cstheme="minorHAnsi"/>
            <w:lang w:val="en-GB"/>
          </w:rPr>
          <w:delText>But maybe the AI can help you to put together a fluid and coherent text</w:delText>
        </w:r>
      </w:del>
    </w:p>
    <w:p w14:paraId="00B16045" w14:textId="77777777" w:rsidR="009E6933" w:rsidRPr="00280C25" w:rsidRDefault="00F54455" w:rsidP="00F54455">
      <w:pPr>
        <w:pStyle w:val="ListParagraph"/>
        <w:numPr>
          <w:ilvl w:val="0"/>
          <w:numId w:val="1"/>
        </w:numPr>
        <w:rPr>
          <w:rFonts w:cstheme="minorHAnsi"/>
          <w:lang w:val="en-GB"/>
        </w:rPr>
      </w:pPr>
      <w:r w:rsidRPr="00280C25">
        <w:rPr>
          <w:rFonts w:cstheme="minorHAnsi"/>
          <w:lang w:val="en-GB"/>
        </w:rPr>
        <w:t>INTRODUCTION</w:t>
      </w:r>
    </w:p>
    <w:p w14:paraId="2FC6F33C" w14:textId="5612D411" w:rsidR="00D17127" w:rsidRPr="00280C25" w:rsidRDefault="00D17127" w:rsidP="00F54455">
      <w:pPr>
        <w:rPr>
          <w:rFonts w:cstheme="minorHAnsi"/>
          <w:lang w:val="en-GB"/>
        </w:rPr>
      </w:pPr>
      <w:r w:rsidRPr="00280C25">
        <w:rPr>
          <w:rFonts w:cstheme="minorHAnsi"/>
          <w:lang w:val="en-GB"/>
        </w:rPr>
        <w:t xml:space="preserve">This volume was born inside a project and has been much influenced by </w:t>
      </w:r>
      <w:del w:id="6" w:author="Sérgio Pedro" w:date="2026-07-10T11:10:00Z">
        <w:r w:rsidRPr="00280C25" w:rsidDel="005363DE">
          <w:rPr>
            <w:rFonts w:cstheme="minorHAnsi"/>
            <w:lang w:val="en-GB"/>
          </w:rPr>
          <w:delText>it questions</w:delText>
        </w:r>
      </w:del>
      <w:ins w:id="7" w:author="Sérgio Pedro" w:date="2026-07-10T11:10:00Z">
        <w:r w:rsidR="005363DE">
          <w:rPr>
            <w:rFonts w:cstheme="minorHAnsi"/>
            <w:lang w:val="en-GB"/>
          </w:rPr>
          <w:t>its questions</w:t>
        </w:r>
      </w:ins>
      <w:r w:rsidRPr="00280C25">
        <w:rPr>
          <w:rFonts w:cstheme="minorHAnsi"/>
          <w:lang w:val="en-GB"/>
        </w:rPr>
        <w:t>, trajectory, request of each and all partners together, but also by informal conversations. Due to its topic the change outside us also influenced a lot the changes of pace and priorities that occurred during its conception (the Democratic Shield and Civil Society strategy of EU are a positive example – the growth of authoritarianism and wars is the negative face)</w:t>
      </w:r>
    </w:p>
    <w:p w14:paraId="7E6E192A" w14:textId="5A378485" w:rsidR="00D17127" w:rsidRPr="00280C25" w:rsidRDefault="00D17127" w:rsidP="00F54455">
      <w:pPr>
        <w:rPr>
          <w:rFonts w:cstheme="minorHAnsi"/>
          <w:lang w:val="en-GB"/>
        </w:rPr>
      </w:pPr>
      <w:r w:rsidRPr="00280C25">
        <w:rPr>
          <w:rFonts w:cstheme="minorHAnsi"/>
          <w:lang w:val="en-GB"/>
        </w:rPr>
        <w:t xml:space="preserve">Our role, as one of the academic partners, was to maintain a solid bridge between policy-oriented concern and research-based approaches, between literature and real life, between reflection and action. The project was a powerful experience for us </w:t>
      </w:r>
      <w:del w:id="8" w:author="Sérgio Pedro" w:date="2026-07-10T11:10:00Z">
        <w:r w:rsidRPr="00280C25" w:rsidDel="005363DE">
          <w:rPr>
            <w:rFonts w:cstheme="minorHAnsi"/>
            <w:lang w:val="en-GB"/>
          </w:rPr>
          <w:delText>in term of</w:delText>
        </w:r>
      </w:del>
      <w:ins w:id="9" w:author="Sérgio Pedro" w:date="2026-07-10T11:10:00Z">
        <w:r w:rsidR="005363DE">
          <w:rPr>
            <w:rFonts w:cstheme="minorHAnsi"/>
            <w:lang w:val="en-GB"/>
          </w:rPr>
          <w:t>in terms of</w:t>
        </w:r>
      </w:ins>
      <w:r w:rsidRPr="00280C25">
        <w:rPr>
          <w:rFonts w:cstheme="minorHAnsi"/>
          <w:lang w:val="en-GB"/>
        </w:rPr>
        <w:t xml:space="preserve"> transformative learning and this book – from a methodological point of view – mirrors this journey…in terms of languages, narratives, imaginaries. We always had to try to guarantee a bridge… </w:t>
      </w:r>
      <w:del w:id="10" w:author="Sérgio Pedro" w:date="2026-07-10T11:10:00Z">
        <w:r w:rsidRPr="00280C25" w:rsidDel="005363DE">
          <w:rPr>
            <w:rFonts w:cstheme="minorHAnsi"/>
            <w:lang w:val="en-GB"/>
          </w:rPr>
          <w:delText>That is way</w:delText>
        </w:r>
      </w:del>
      <w:ins w:id="11" w:author="Sérgio Pedro" w:date="2026-07-10T11:10:00Z">
        <w:r w:rsidR="005363DE">
          <w:rPr>
            <w:rFonts w:cstheme="minorHAnsi"/>
            <w:lang w:val="en-GB"/>
          </w:rPr>
          <w:t>That is why</w:t>
        </w:r>
      </w:ins>
      <w:r w:rsidRPr="00280C25">
        <w:rPr>
          <w:rFonts w:cstheme="minorHAnsi"/>
          <w:lang w:val="en-GB"/>
        </w:rPr>
        <w:t xml:space="preserve"> we defined it exploratory, as also from a subjective point of view, it was an exploration of </w:t>
      </w:r>
      <w:r w:rsidR="00F54455" w:rsidRPr="00280C25">
        <w:rPr>
          <w:rFonts w:cstheme="minorHAnsi"/>
          <w:lang w:val="en-GB"/>
        </w:rPr>
        <w:t>exploration of uncharted territories. W</w:t>
      </w:r>
      <w:r w:rsidRPr="00280C25">
        <w:rPr>
          <w:rFonts w:cstheme="minorHAnsi"/>
          <w:lang w:val="en-GB"/>
        </w:rPr>
        <w:t xml:space="preserve">e were </w:t>
      </w:r>
      <w:r w:rsidR="00F54455" w:rsidRPr="00280C25">
        <w:rPr>
          <w:rFonts w:cstheme="minorHAnsi"/>
          <w:lang w:val="en-GB"/>
        </w:rPr>
        <w:t xml:space="preserve">(and we are still are) </w:t>
      </w:r>
      <w:r w:rsidRPr="00280C25">
        <w:rPr>
          <w:rFonts w:cstheme="minorHAnsi"/>
          <w:lang w:val="en-GB"/>
        </w:rPr>
        <w:t>searching for new forms of communicating and work, through maieutic questions</w:t>
      </w:r>
      <w:r w:rsidR="00F54455" w:rsidRPr="00280C25">
        <w:rPr>
          <w:rFonts w:cstheme="minorHAnsi"/>
          <w:lang w:val="en-GB"/>
        </w:rPr>
        <w:t>.</w:t>
      </w:r>
    </w:p>
    <w:p w14:paraId="60C859D4" w14:textId="77777777" w:rsidR="00F54455" w:rsidRPr="00280C25" w:rsidRDefault="00F54455" w:rsidP="00F54455">
      <w:pPr>
        <w:rPr>
          <w:rFonts w:cstheme="minorHAnsi"/>
          <w:lang w:val="en-GB"/>
        </w:rPr>
      </w:pPr>
      <w:r w:rsidRPr="00280C25">
        <w:rPr>
          <w:rFonts w:cstheme="minorHAnsi"/>
          <w:lang w:val="en-GB"/>
        </w:rPr>
        <w:t>The Glossary, the decision to put Bibliographic References in footnotes instead of interrupting the flow of discourse are a sign of that search for a new bridging language.</w:t>
      </w:r>
    </w:p>
    <w:p w14:paraId="012AFC1A" w14:textId="77777777" w:rsidR="00D17127" w:rsidRPr="00280C25" w:rsidRDefault="00F54455" w:rsidP="00F54455">
      <w:pPr>
        <w:pStyle w:val="ListParagraph"/>
        <w:numPr>
          <w:ilvl w:val="0"/>
          <w:numId w:val="1"/>
        </w:numPr>
        <w:rPr>
          <w:rFonts w:cstheme="minorHAnsi"/>
          <w:lang w:val="en-GB"/>
        </w:rPr>
      </w:pPr>
      <w:r w:rsidRPr="00280C25">
        <w:rPr>
          <w:rFonts w:cstheme="minorHAnsi"/>
          <w:lang w:val="en-GB"/>
        </w:rPr>
        <w:t>TECHNICAL EXPLANATIONS</w:t>
      </w:r>
    </w:p>
    <w:p w14:paraId="69161C01" w14:textId="5CFFDFCE" w:rsidR="00F54455" w:rsidRPr="00280C25" w:rsidRDefault="00F54455" w:rsidP="00F54455">
      <w:pPr>
        <w:pBdr>
          <w:top w:val="nil"/>
          <w:left w:val="nil"/>
          <w:bottom w:val="nil"/>
          <w:right w:val="nil"/>
          <w:between w:val="nil"/>
        </w:pBdr>
        <w:jc w:val="both"/>
        <w:rPr>
          <w:rFonts w:cstheme="minorHAnsi"/>
        </w:rPr>
      </w:pPr>
      <w:r w:rsidRPr="00280C25">
        <w:rPr>
          <w:rFonts w:cstheme="minorHAnsi"/>
          <w:lang w:val="en-GB"/>
        </w:rPr>
        <w:t xml:space="preserve">We believe </w:t>
      </w:r>
      <w:r w:rsidRPr="00280C25">
        <w:rPr>
          <w:rFonts w:eastAsia="Times New Roman" w:cstheme="minorHAnsi"/>
          <w:color w:val="000000"/>
          <w:lang w:val="en-GB"/>
        </w:rPr>
        <w:t>in an "ecology of knowledges</w:t>
      </w:r>
      <w:del w:id="12" w:author="Sérgio Pedro" w:date="2026-07-10T11:10:00Z">
        <w:r w:rsidRPr="00280C25" w:rsidDel="005363DE">
          <w:rPr>
            <w:rFonts w:eastAsia="Times New Roman" w:cstheme="minorHAnsi"/>
            <w:color w:val="000000"/>
            <w:lang w:val="en-GB"/>
          </w:rPr>
          <w:delText>"—</w:delText>
        </w:r>
      </w:del>
      <w:ins w:id="13" w:author="Sérgio Pedro" w:date="2026-07-10T11:10:00Z">
        <w:r w:rsidR="005363DE" w:rsidRPr="00280C25">
          <w:rPr>
            <w:rFonts w:eastAsia="Times New Roman" w:cstheme="minorHAnsi"/>
            <w:color w:val="000000"/>
            <w:lang w:val="en-GB"/>
          </w:rPr>
          <w:t>"</w:t>
        </w:r>
        <w:r w:rsidR="005363DE">
          <w:rPr>
            <w:rFonts w:eastAsia="Times New Roman" w:cstheme="minorHAnsi"/>
            <w:color w:val="000000"/>
            <w:lang w:val="en-GB"/>
          </w:rPr>
          <w:t xml:space="preserve">, </w:t>
        </w:r>
      </w:ins>
      <w:r w:rsidRPr="00280C25">
        <w:rPr>
          <w:rFonts w:eastAsia="Times New Roman" w:cstheme="minorHAnsi"/>
          <w:color w:val="000000"/>
          <w:lang w:val="en-GB"/>
        </w:rPr>
        <w:t xml:space="preserve">a guiding principle throughout the Nets4Dem project. Thus, we gave much importance to interviews and voices from the field - and we even decided to grant to </w:t>
      </w:r>
      <w:r w:rsidRPr="00280C25">
        <w:rPr>
          <w:rFonts w:cstheme="minorHAnsi"/>
        </w:rPr>
        <w:t xml:space="preserve">the interviewees' responses a special graphic emphasis in the text…. </w:t>
      </w:r>
    </w:p>
    <w:p w14:paraId="103D32CD" w14:textId="77777777" w:rsidR="00F54455" w:rsidRPr="00280C25" w:rsidRDefault="00F54455" w:rsidP="00F54455">
      <w:pPr>
        <w:pBdr>
          <w:top w:val="nil"/>
          <w:left w:val="nil"/>
          <w:bottom w:val="nil"/>
          <w:right w:val="nil"/>
          <w:between w:val="nil"/>
        </w:pBdr>
        <w:jc w:val="both"/>
        <w:rPr>
          <w:rFonts w:eastAsia="Times New Roman" w:cstheme="minorHAnsi"/>
          <w:color w:val="000000"/>
          <w:lang w:val="en-GB"/>
        </w:rPr>
      </w:pPr>
      <w:r w:rsidRPr="00280C25">
        <w:rPr>
          <w:rFonts w:eastAsia="Times New Roman" w:cstheme="minorHAnsi"/>
          <w:color w:val="000000"/>
          <w:lang w:val="en-GB"/>
        </w:rPr>
        <w:t>We regarded them as "epistemic authorities"</w:t>
      </w:r>
      <w:r w:rsidRPr="00280C25">
        <w:rPr>
          <w:rFonts w:cstheme="minorHAnsi"/>
          <w:vertAlign w:val="superscript"/>
          <w:lang w:val="en-GB"/>
        </w:rPr>
        <w:footnoteReference w:id="1"/>
      </w:r>
      <w:r w:rsidRPr="00280C25">
        <w:rPr>
          <w:rFonts w:eastAsia="Times New Roman" w:cstheme="minorHAnsi"/>
          <w:color w:val="000000"/>
          <w:lang w:val="en-GB"/>
        </w:rPr>
        <w:t xml:space="preserve"> (</w:t>
      </w:r>
      <w:r w:rsidRPr="00280C25">
        <w:rPr>
          <w:rFonts w:eastAsia="Times New Roman" w:cstheme="minorHAnsi"/>
          <w:color w:val="000000"/>
          <w:highlight w:val="yellow"/>
          <w:lang w:val="en-GB"/>
        </w:rPr>
        <w:t>you can quote these authors, are in biblio already</w:t>
      </w:r>
      <w:r w:rsidRPr="00280C25">
        <w:rPr>
          <w:rFonts w:eastAsia="Times New Roman" w:cstheme="minorHAnsi"/>
          <w:color w:val="000000"/>
          <w:lang w:val="en-GB"/>
        </w:rPr>
        <w:t>!), following a well-established tradition within social epistemology. By this, we mean that we recognised them not merely as legitimate and trustworthy sources of expertise within their respective domains, but also as individuals capable of producing valuable forms of situated knowledge through critical reflection on their own networking and commoning practices.</w:t>
      </w:r>
    </w:p>
    <w:p w14:paraId="16D298A6" w14:textId="5F32E71A" w:rsidR="00971DD0" w:rsidRPr="00280C25" w:rsidRDefault="00F54455" w:rsidP="00F54455">
      <w:pPr>
        <w:pBdr>
          <w:top w:val="nil"/>
          <w:left w:val="nil"/>
          <w:bottom w:val="nil"/>
          <w:right w:val="nil"/>
          <w:between w:val="nil"/>
        </w:pBdr>
        <w:jc w:val="both"/>
        <w:rPr>
          <w:rFonts w:cstheme="minorHAnsi"/>
          <w:lang w:val="en-GB"/>
        </w:rPr>
      </w:pPr>
      <w:r w:rsidRPr="00280C25">
        <w:rPr>
          <w:rFonts w:cstheme="minorHAnsi"/>
          <w:lang w:val="en-GB"/>
        </w:rPr>
        <w:t xml:space="preserve">However, we must be honest. We </w:t>
      </w:r>
      <w:r w:rsidR="00280C25" w:rsidRPr="00280C25">
        <w:rPr>
          <w:rFonts w:cstheme="minorHAnsi"/>
          <w:lang w:val="en-GB"/>
        </w:rPr>
        <w:t xml:space="preserve">tried to respect the interviewees’ positionality, and take the most from the density and intensity of their narratives. But we </w:t>
      </w:r>
      <w:r w:rsidRPr="00280C25">
        <w:rPr>
          <w:rFonts w:cstheme="minorHAnsi"/>
          <w:lang w:val="en-GB"/>
        </w:rPr>
        <w:t>are aware that – as authors – we had a dispro</w:t>
      </w:r>
      <w:r w:rsidR="00971DD0" w:rsidRPr="00280C25">
        <w:rPr>
          <w:rFonts w:cstheme="minorHAnsi"/>
          <w:lang w:val="en-GB"/>
        </w:rPr>
        <w:t>po</w:t>
      </w:r>
      <w:r w:rsidRPr="00280C25">
        <w:rPr>
          <w:rFonts w:cstheme="minorHAnsi"/>
          <w:lang w:val="en-GB"/>
        </w:rPr>
        <w:t xml:space="preserve">rtionate </w:t>
      </w:r>
      <w:r w:rsidR="00971DD0" w:rsidRPr="00280C25">
        <w:rPr>
          <w:rFonts w:cstheme="minorHAnsi"/>
          <w:lang w:val="en-GB"/>
        </w:rPr>
        <w:t xml:space="preserve">power in relation to them, </w:t>
      </w:r>
      <w:del w:id="14" w:author="Sérgio Pedro" w:date="2026-07-10T11:10:00Z">
        <w:r w:rsidR="00971DD0" w:rsidRPr="00280C25" w:rsidDel="005363DE">
          <w:rPr>
            <w:rFonts w:cstheme="minorHAnsi"/>
            <w:lang w:val="en-GB"/>
          </w:rPr>
          <w:delText>the comes from</w:delText>
        </w:r>
      </w:del>
      <w:ins w:id="15" w:author="Sérgio Pedro" w:date="2026-07-10T11:10:00Z">
        <w:r w:rsidR="005363DE">
          <w:rPr>
            <w:rFonts w:cstheme="minorHAnsi"/>
            <w:lang w:val="en-GB"/>
          </w:rPr>
          <w:t>that comes from</w:t>
        </w:r>
      </w:ins>
      <w:r w:rsidR="00971DD0" w:rsidRPr="00280C25">
        <w:rPr>
          <w:rFonts w:cstheme="minorHAnsi"/>
          <w:lang w:val="en-GB"/>
        </w:rPr>
        <w:t xml:space="preserve"> the “right to </w:t>
      </w:r>
      <w:r w:rsidRPr="00280C25">
        <w:rPr>
          <w:rFonts w:cstheme="minorHAnsi"/>
          <w:lang w:val="en-GB"/>
        </w:rPr>
        <w:t>cherry</w:t>
      </w:r>
      <w:r w:rsidR="00280C25" w:rsidRPr="00280C25">
        <w:rPr>
          <w:rFonts w:cstheme="minorHAnsi"/>
          <w:lang w:val="en-GB"/>
        </w:rPr>
        <w:t>-</w:t>
      </w:r>
      <w:r w:rsidRPr="00280C25">
        <w:rPr>
          <w:rFonts w:cstheme="minorHAnsi"/>
          <w:lang w:val="en-GB"/>
        </w:rPr>
        <w:t>pick</w:t>
      </w:r>
      <w:r w:rsidR="00971DD0" w:rsidRPr="00280C25">
        <w:rPr>
          <w:rFonts w:cstheme="minorHAnsi"/>
          <w:lang w:val="en-GB"/>
        </w:rPr>
        <w:t>ing” that authors have in relation to the raw material they have the luck to work on. We believe – anyway – that genuine voices and flow of thoughts are visible.</w:t>
      </w:r>
    </w:p>
    <w:p w14:paraId="2836D84C" w14:textId="67BD40CA" w:rsidR="00971DD0" w:rsidRPr="00280C25" w:rsidRDefault="00971DD0" w:rsidP="00F54455">
      <w:pPr>
        <w:pBdr>
          <w:top w:val="nil"/>
          <w:left w:val="nil"/>
          <w:bottom w:val="nil"/>
          <w:right w:val="nil"/>
          <w:between w:val="nil"/>
        </w:pBdr>
        <w:jc w:val="both"/>
        <w:rPr>
          <w:rFonts w:cstheme="minorHAnsi"/>
          <w:lang w:val="en-GB"/>
        </w:rPr>
      </w:pPr>
      <w:r w:rsidRPr="00280C25">
        <w:rPr>
          <w:rFonts w:cstheme="minorHAnsi"/>
          <w:lang w:val="en-GB"/>
        </w:rPr>
        <w:t xml:space="preserve">We did 42 interviews in 3 months to different type of networkers, to support our reflections in a more collective direction. Out of them, 36 focused on our </w:t>
      </w:r>
      <w:del w:id="16" w:author="Sérgio Pedro" w:date="2026-07-10T11:10:00Z">
        <w:r w:rsidRPr="00280C25" w:rsidDel="005363DE">
          <w:rPr>
            <w:rFonts w:cstheme="minorHAnsi"/>
            <w:lang w:val="en-GB"/>
          </w:rPr>
          <w:delText>cases studies</w:delText>
        </w:r>
      </w:del>
      <w:ins w:id="17" w:author="Sérgio Pedro" w:date="2026-07-10T11:10:00Z">
        <w:r w:rsidR="005363DE">
          <w:rPr>
            <w:rFonts w:cstheme="minorHAnsi"/>
            <w:lang w:val="en-GB"/>
          </w:rPr>
          <w:t>case studies</w:t>
        </w:r>
      </w:ins>
      <w:r w:rsidRPr="00280C25">
        <w:rPr>
          <w:rFonts w:cstheme="minorHAnsi"/>
          <w:lang w:val="en-GB"/>
        </w:rPr>
        <w:t xml:space="preserve"> which are central in the book, and 6 were to members of other transnational organisations of the ecosystem of networks and alliances that have participatory and deliberative approaches as a central focus. We tried to balance peripheral and central organisations in the ecosystem, the gender and age of the interviewees</w:t>
      </w:r>
      <w:r w:rsidR="00EE2A4F" w:rsidRPr="00280C25">
        <w:rPr>
          <w:rFonts w:cstheme="minorHAnsi"/>
          <w:lang w:val="en-GB"/>
        </w:rPr>
        <w:t>, and the political and techno/managerial nature of their tasks inside the organizations. We transcribed more than 55 hours of recording, accumulating more than 600 pages of transcripts</w:t>
      </w:r>
    </w:p>
    <w:p w14:paraId="5B1493BB" w14:textId="080CBAEC" w:rsidR="00EE2A4F" w:rsidRPr="00280C25" w:rsidRDefault="00EE2A4F" w:rsidP="00F54455">
      <w:pPr>
        <w:pBdr>
          <w:top w:val="nil"/>
          <w:left w:val="nil"/>
          <w:bottom w:val="nil"/>
          <w:right w:val="nil"/>
          <w:between w:val="nil"/>
        </w:pBdr>
        <w:jc w:val="both"/>
        <w:rPr>
          <w:rFonts w:cstheme="minorHAnsi"/>
          <w:lang w:val="en-GB"/>
        </w:rPr>
      </w:pPr>
      <w:r w:rsidRPr="00280C25">
        <w:rPr>
          <w:rFonts w:cstheme="minorHAnsi"/>
          <w:lang w:val="en-GB"/>
        </w:rPr>
        <w:t xml:space="preserve">A difficult choice was that of maintaining anonymity, to grant a “safe space” to interviewees and – to us – more </w:t>
      </w:r>
      <w:r w:rsidRPr="00280C25">
        <w:rPr>
          <w:rStyle w:val="Strong"/>
          <w:rFonts w:cstheme="minorHAnsi"/>
          <w:b w:val="0"/>
        </w:rPr>
        <w:t>sincere and heartfelt</w:t>
      </w:r>
      <w:r w:rsidRPr="00280C25">
        <w:rPr>
          <w:rFonts w:cstheme="minorHAnsi"/>
        </w:rPr>
        <w:t xml:space="preserve"> </w:t>
      </w:r>
      <w:r w:rsidRPr="00280C25">
        <w:rPr>
          <w:rFonts w:cstheme="minorHAnsi"/>
          <w:lang w:val="en-GB"/>
        </w:rPr>
        <w:t xml:space="preserve">testimonies. Indeed, we believe firmly in what </w:t>
      </w:r>
      <w:del w:id="18" w:author="Sérgio Pedro" w:date="2026-07-10T11:10:00Z">
        <w:r w:rsidRPr="00280C25" w:rsidDel="005363DE">
          <w:rPr>
            <w:rFonts w:cstheme="minorHAnsi"/>
            <w:lang w:val="en-GB"/>
          </w:rPr>
          <w:delText>Hans Asembaum</w:delText>
        </w:r>
      </w:del>
      <w:ins w:id="19" w:author="Sérgio Pedro" w:date="2026-07-10T11:10:00Z">
        <w:r w:rsidR="005363DE">
          <w:rPr>
            <w:rFonts w:cstheme="minorHAnsi"/>
            <w:lang w:val="en-GB"/>
          </w:rPr>
          <w:t xml:space="preserve">Hans </w:t>
        </w:r>
        <w:r w:rsidR="005363DE">
          <w:rPr>
            <w:rFonts w:cstheme="minorHAnsi"/>
            <w:lang w:val="en-GB"/>
          </w:rPr>
          <w:lastRenderedPageBreak/>
          <w:t>Asenbaum</w:t>
        </w:r>
      </w:ins>
      <w:r w:rsidRPr="00280C25">
        <w:rPr>
          <w:rFonts w:cstheme="minorHAnsi"/>
          <w:lang w:val="en-GB"/>
        </w:rPr>
        <w:t xml:space="preserve"> (2023) has </w:t>
      </w:r>
      <w:del w:id="20" w:author="Sérgio Pedro" w:date="2026-07-10T11:10:00Z">
        <w:r w:rsidRPr="00280C25" w:rsidDel="005363DE">
          <w:rPr>
            <w:rFonts w:cstheme="minorHAnsi"/>
            <w:lang w:val="en-GB"/>
          </w:rPr>
          <w:delText>thought us</w:delText>
        </w:r>
      </w:del>
      <w:ins w:id="21" w:author="Sérgio Pedro" w:date="2026-07-10T11:10:00Z">
        <w:r w:rsidR="005363DE">
          <w:rPr>
            <w:rFonts w:cstheme="minorHAnsi"/>
            <w:lang w:val="en-GB"/>
          </w:rPr>
          <w:t>taught us</w:t>
        </w:r>
      </w:ins>
      <w:r w:rsidRPr="00280C25">
        <w:rPr>
          <w:rFonts w:cstheme="minorHAnsi"/>
          <w:lang w:val="en-GB"/>
        </w:rPr>
        <w:t xml:space="preserve"> about the value of anonymity in many situations and processes in democracy. </w:t>
      </w:r>
      <w:del w:id="22" w:author="Sérgio Pedro" w:date="2026-07-10T11:10:00Z">
        <w:r w:rsidRPr="00280C25" w:rsidDel="005363DE">
          <w:rPr>
            <w:rFonts w:cstheme="minorHAnsi"/>
            <w:lang w:val="en-GB"/>
          </w:rPr>
          <w:delText>The choices was</w:delText>
        </w:r>
      </w:del>
      <w:ins w:id="23" w:author="Sérgio Pedro" w:date="2026-07-10T11:10:00Z">
        <w:r w:rsidR="005363DE">
          <w:rPr>
            <w:rFonts w:cstheme="minorHAnsi"/>
            <w:lang w:val="en-GB"/>
          </w:rPr>
          <w:t>The choice was</w:t>
        </w:r>
      </w:ins>
      <w:r w:rsidRPr="00280C25">
        <w:rPr>
          <w:rFonts w:cstheme="minorHAnsi"/>
          <w:lang w:val="en-GB"/>
        </w:rPr>
        <w:t xml:space="preserve"> not difficult only for us, but also for many interviewees that – as democracy militants – would often have liked to see their voice and words recognised as a </w:t>
      </w:r>
      <w:del w:id="24" w:author="Sérgio Pedro" w:date="2026-07-10T11:10:00Z">
        <w:r w:rsidRPr="00280C25" w:rsidDel="005363DE">
          <w:rPr>
            <w:rFonts w:cstheme="minorHAnsi"/>
            <w:lang w:val="en-GB"/>
          </w:rPr>
          <w:delText>loud-voice reflection</w:delText>
        </w:r>
      </w:del>
      <w:ins w:id="25" w:author="Sérgio Pedro" w:date="2026-07-10T11:10:00Z">
        <w:r w:rsidR="005363DE">
          <w:rPr>
            <w:rFonts w:cstheme="minorHAnsi"/>
            <w:lang w:val="en-GB"/>
          </w:rPr>
          <w:t>out-loud reflection</w:t>
        </w:r>
      </w:ins>
      <w:r w:rsidRPr="00280C25">
        <w:rPr>
          <w:rFonts w:cstheme="minorHAnsi"/>
          <w:lang w:val="en-GB"/>
        </w:rPr>
        <w:t>.</w:t>
      </w:r>
    </w:p>
    <w:p w14:paraId="3F7448A5" w14:textId="59A38415" w:rsidR="00EE2A4F" w:rsidRPr="00280C25" w:rsidDel="005363DE" w:rsidRDefault="00EE2A4F" w:rsidP="00F54455">
      <w:pPr>
        <w:pBdr>
          <w:top w:val="nil"/>
          <w:left w:val="nil"/>
          <w:bottom w:val="nil"/>
          <w:right w:val="nil"/>
          <w:between w:val="nil"/>
        </w:pBdr>
        <w:jc w:val="both"/>
        <w:rPr>
          <w:del w:id="26" w:author="Sérgio Pedro" w:date="2026-07-10T11:10:00Z"/>
          <w:rFonts w:cstheme="minorHAnsi"/>
          <w:lang w:val="en-GB"/>
        </w:rPr>
      </w:pPr>
      <w:del w:id="27" w:author="Sérgio Pedro" w:date="2026-07-10T11:10:00Z">
        <w:r w:rsidRPr="00280C25" w:rsidDel="005363DE">
          <w:rPr>
            <w:rFonts w:cstheme="minorHAnsi"/>
            <w:lang w:val="en-GB"/>
          </w:rPr>
          <w:delText>------------------</w:delText>
        </w:r>
      </w:del>
    </w:p>
    <w:p w14:paraId="6B13C85E" w14:textId="49A715DF" w:rsidR="003836BE" w:rsidRPr="00280C25" w:rsidDel="005363DE" w:rsidRDefault="003836BE" w:rsidP="00F54455">
      <w:pPr>
        <w:pBdr>
          <w:top w:val="nil"/>
          <w:left w:val="nil"/>
          <w:bottom w:val="nil"/>
          <w:right w:val="nil"/>
          <w:between w:val="nil"/>
        </w:pBdr>
        <w:jc w:val="both"/>
        <w:rPr>
          <w:del w:id="28" w:author="Sérgio Pedro" w:date="2026-07-10T11:10:00Z"/>
          <w:rFonts w:cstheme="minorHAnsi"/>
          <w:lang w:val="en-GB"/>
        </w:rPr>
      </w:pPr>
      <w:del w:id="29" w:author="Sérgio Pedro" w:date="2026-07-10T11:10:00Z">
        <w:r w:rsidRPr="00280C25" w:rsidDel="005363DE">
          <w:rPr>
            <w:rFonts w:cstheme="minorHAnsi"/>
            <w:highlight w:val="yellow"/>
            <w:lang w:val="en-GB"/>
          </w:rPr>
          <w:delText>Literature</w:delText>
        </w:r>
      </w:del>
    </w:p>
    <w:p w14:paraId="5608FB15" w14:textId="77777777" w:rsidR="005363DE" w:rsidRDefault="005363DE" w:rsidP="00F54455">
      <w:pPr>
        <w:pBdr>
          <w:top w:val="nil"/>
          <w:left w:val="nil"/>
          <w:bottom w:val="nil"/>
          <w:right w:val="nil"/>
          <w:between w:val="nil"/>
        </w:pBdr>
        <w:jc w:val="both"/>
        <w:rPr>
          <w:ins w:id="30" w:author="Sérgio Pedro" w:date="2026-07-10T11:10:00Z"/>
          <w:rFonts w:cstheme="minorHAnsi"/>
          <w:lang w:val="en-GB"/>
        </w:rPr>
      </w:pPr>
      <w:ins w:id="31" w:author="Sérgio Pedro" w:date="2026-07-10T11:10:00Z">
        <w:r>
          <w:rPr>
            <w:rFonts w:cstheme="minorHAnsi"/>
            <w:lang w:val="en-GB"/>
          </w:rPr>
          <w:t>Literature Review and Bibliometric Analysis</w:t>
        </w:r>
      </w:ins>
    </w:p>
    <w:p w14:paraId="4774519B" w14:textId="77777777" w:rsidR="005363DE" w:rsidRDefault="005363DE" w:rsidP="00F54455">
      <w:pPr>
        <w:pBdr>
          <w:top w:val="nil"/>
          <w:left w:val="nil"/>
          <w:bottom w:val="nil"/>
          <w:right w:val="nil"/>
          <w:between w:val="nil"/>
        </w:pBdr>
        <w:jc w:val="both"/>
        <w:rPr>
          <w:ins w:id="32" w:author="Sérgio Pedro" w:date="2026-07-10T11:10:00Z"/>
          <w:rFonts w:cstheme="minorHAnsi"/>
          <w:lang w:val="en-GB"/>
        </w:rPr>
      </w:pPr>
    </w:p>
    <w:p w14:paraId="5D14945C" w14:textId="77777777" w:rsidR="005363DE" w:rsidRDefault="005363DE" w:rsidP="00F54455">
      <w:pPr>
        <w:pBdr>
          <w:top w:val="nil"/>
          <w:left w:val="nil"/>
          <w:bottom w:val="nil"/>
          <w:right w:val="nil"/>
          <w:between w:val="nil"/>
        </w:pBdr>
        <w:jc w:val="both"/>
        <w:rPr>
          <w:ins w:id="33" w:author="Sérgio Pedro" w:date="2026-07-10T11:10:00Z"/>
          <w:rFonts w:cstheme="minorHAnsi"/>
          <w:lang w:val="en-GB"/>
        </w:rPr>
      </w:pPr>
      <w:ins w:id="34" w:author="Sérgio Pedro" w:date="2026-07-10T11:10:00Z">
        <w:r>
          <w:rPr>
            <w:rFonts w:cstheme="minorHAnsi"/>
            <w:lang w:val="en-GB"/>
          </w:rPr>
          <w:t>As academics, we approached the literature on network theory and democratic innovations with a systematic, multi-method strategy. Our literature review combined two complementary approaches: a bibliometric analysis of peer-reviewed academic articles indexed in Scopus, and a targeted search of grey literature across multiple specialised sources.</w:t>
        </w:r>
      </w:ins>
    </w:p>
    <w:p w14:paraId="1C9E4D47" w14:textId="77777777" w:rsidR="005363DE" w:rsidRDefault="005363DE" w:rsidP="00F54455">
      <w:pPr>
        <w:pBdr>
          <w:top w:val="nil"/>
          <w:left w:val="nil"/>
          <w:bottom w:val="nil"/>
          <w:right w:val="nil"/>
          <w:between w:val="nil"/>
        </w:pBdr>
        <w:jc w:val="both"/>
        <w:rPr>
          <w:ins w:id="35" w:author="Sérgio Pedro" w:date="2026-07-10T11:10:00Z"/>
          <w:rFonts w:cstheme="minorHAnsi"/>
          <w:lang w:val="en-GB"/>
        </w:rPr>
      </w:pPr>
    </w:p>
    <w:p w14:paraId="0A7749AF" w14:textId="77777777" w:rsidR="005363DE" w:rsidRDefault="005363DE" w:rsidP="00F54455">
      <w:pPr>
        <w:pBdr>
          <w:top w:val="nil"/>
          <w:left w:val="nil"/>
          <w:bottom w:val="nil"/>
          <w:right w:val="nil"/>
          <w:between w:val="nil"/>
        </w:pBdr>
        <w:jc w:val="both"/>
        <w:rPr>
          <w:ins w:id="36" w:author="Sérgio Pedro" w:date="2026-07-10T11:10:00Z"/>
          <w:rFonts w:cstheme="minorHAnsi"/>
          <w:lang w:val="en-GB"/>
        </w:rPr>
      </w:pPr>
      <w:ins w:id="37" w:author="Sérgio Pedro" w:date="2026-07-10T11:10:00Z">
        <w:r>
          <w:rPr>
            <w:rFonts w:cstheme="minorHAnsi"/>
            <w:lang w:val="en-GB"/>
          </w:rPr>
          <w:t>For the academic literature, we used Scopus as our primary source, given its comprehensive coverage of peer-reviewed social science research. We conducted a systematic search using six keyword clusters corresponding to the main thematic axes of the Nets4Dem project: network types (network of networks, multi-actor networks, civic ecosystems), democratic intensification (democratic backsliding, democratic resilience, civic space), network resilience (brokerage, collaborative governance, structural holes), internal governance (network membership, funding dependency, governance structures), transnational networks in Europe (European civil society, EU-level networks, Open Government Partnership), and grey literature signals (civic space monitoring, network impact evaluation, CIVICUS monitor). The Scopus search yielded a substantial corpus of academic articles that we analysed using bibliometric techniques, including co-citation analysis and thematic clustering, to map the intellectual structure of the field.</w:t>
        </w:r>
      </w:ins>
    </w:p>
    <w:p w14:paraId="01A8AEF9" w14:textId="77777777" w:rsidR="005363DE" w:rsidRDefault="005363DE" w:rsidP="00F54455">
      <w:pPr>
        <w:pBdr>
          <w:top w:val="nil"/>
          <w:left w:val="nil"/>
          <w:bottom w:val="nil"/>
          <w:right w:val="nil"/>
          <w:between w:val="nil"/>
        </w:pBdr>
        <w:jc w:val="both"/>
        <w:rPr>
          <w:ins w:id="38" w:author="Sérgio Pedro" w:date="2026-07-10T11:10:00Z"/>
          <w:rFonts w:cstheme="minorHAnsi"/>
          <w:lang w:val="en-GB"/>
        </w:rPr>
      </w:pPr>
    </w:p>
    <w:p w14:paraId="70FAA399" w14:textId="1B106585" w:rsidR="00EE2A4F" w:rsidRPr="00280C25" w:rsidRDefault="005363DE" w:rsidP="00F54455">
      <w:pPr>
        <w:pBdr>
          <w:top w:val="nil"/>
          <w:left w:val="nil"/>
          <w:bottom w:val="nil"/>
          <w:right w:val="nil"/>
          <w:between w:val="nil"/>
        </w:pBdr>
        <w:jc w:val="both"/>
        <w:rPr>
          <w:rFonts w:cstheme="minorHAnsi"/>
          <w:lang w:val="en-GB"/>
        </w:rPr>
      </w:pPr>
      <w:ins w:id="39" w:author="Sérgio Pedro" w:date="2026-07-10T11:10:00Z">
        <w:r>
          <w:rPr>
            <w:rFonts w:cstheme="minorHAnsi"/>
            <w:lang w:val="en-GB"/>
          </w:rPr>
          <w:t>For grey literature, we developed a custom Python script that searched across seven different sources: OpenAlex (filtered to reports and preprints), BASE (Bielefeld Academic Search Engine), CORE, OpenAire, DART-Europe (European doctoral theses), the European Parliament Think Tank, and arXiv preprints. The script used the same six cluster keyword sets to ensure comparability with the academic search. Grey literature results were deduplicated and cross-checked against the Scopus corpus to avoid overlap. This dual approach allowed us to capture both the established academic discourse and the wealth of practice-based knowledge produced by civil society organisations, policy institutes, and transnational networks themselves, literature that is often invisible in traditional academic databases but essential for understanding how networks actually function.</w:t>
        </w:r>
      </w:ins>
      <w:r w:rsidR="00EE2A4F" w:rsidRPr="00280C25">
        <w:rPr>
          <w:rFonts w:cstheme="minorHAnsi"/>
          <w:lang w:val="en-GB"/>
        </w:rPr>
        <w:t xml:space="preserve">As academics, we had a very special relation </w:t>
      </w:r>
      <w:del w:id="40" w:author="Sérgio Pedro" w:date="2026-07-10T11:10:00Z">
        <w:r w:rsidR="00EE2A4F" w:rsidRPr="00280C25" w:rsidDel="005363DE">
          <w:rPr>
            <w:rFonts w:cstheme="minorHAnsi"/>
            <w:lang w:val="en-GB"/>
          </w:rPr>
          <w:delText>with far as it regard</w:delText>
        </w:r>
      </w:del>
      <w:ins w:id="41" w:author="Sérgio Pedro" w:date="2026-07-10T11:10:00Z">
        <w:r>
          <w:rPr>
            <w:rFonts w:cstheme="minorHAnsi"/>
            <w:lang w:val="en-GB"/>
          </w:rPr>
          <w:t>as far as it regards</w:t>
        </w:r>
      </w:ins>
      <w:r w:rsidR="00EE2A4F" w:rsidRPr="00280C25">
        <w:rPr>
          <w:rFonts w:cstheme="minorHAnsi"/>
          <w:lang w:val="en-GB"/>
        </w:rPr>
        <w:t xml:space="preserve"> literature (especially that about Network Theory and Democratic Innovations) during the writing exercise of this volume.</w:t>
      </w:r>
    </w:p>
    <w:p w14:paraId="48142F04" w14:textId="77777777" w:rsidR="005363DE" w:rsidRDefault="005363DE" w:rsidP="003E3A37">
      <w:pPr>
        <w:pBdr>
          <w:top w:val="nil"/>
          <w:left w:val="nil"/>
          <w:bottom w:val="nil"/>
          <w:right w:val="nil"/>
          <w:between w:val="nil"/>
        </w:pBdr>
        <w:jc w:val="both"/>
        <w:rPr>
          <w:ins w:id="42" w:author="Sérgio Pedro" w:date="2026-07-10T11:10:00Z"/>
          <w:rFonts w:cstheme="minorHAnsi"/>
          <w:highlight w:val="yellow"/>
          <w:lang w:val="en-GB"/>
        </w:rPr>
      </w:pPr>
      <w:ins w:id="43" w:author="Sérgio Pedro" w:date="2026-07-10T11:10:00Z">
        <w:r>
          <w:rPr>
            <w:rFonts w:cstheme="minorHAnsi"/>
            <w:highlight w:val="yellow"/>
            <w:lang w:val="en-GB"/>
          </w:rPr>
          <w:t>AI Usage in the Research Process</w:t>
        </w:r>
      </w:ins>
    </w:p>
    <w:p w14:paraId="7CEF248B" w14:textId="77777777" w:rsidR="005363DE" w:rsidRDefault="005363DE" w:rsidP="003E3A37">
      <w:pPr>
        <w:pBdr>
          <w:top w:val="nil"/>
          <w:left w:val="nil"/>
          <w:bottom w:val="nil"/>
          <w:right w:val="nil"/>
          <w:between w:val="nil"/>
        </w:pBdr>
        <w:jc w:val="both"/>
        <w:rPr>
          <w:ins w:id="44" w:author="Sérgio Pedro" w:date="2026-07-10T11:10:00Z"/>
          <w:rFonts w:cstheme="minorHAnsi"/>
          <w:highlight w:val="yellow"/>
          <w:lang w:val="en-GB"/>
        </w:rPr>
      </w:pPr>
    </w:p>
    <w:p w14:paraId="2EBA3BFA" w14:textId="77777777" w:rsidR="005363DE" w:rsidRDefault="005363DE" w:rsidP="003E3A37">
      <w:pPr>
        <w:pBdr>
          <w:top w:val="nil"/>
          <w:left w:val="nil"/>
          <w:bottom w:val="nil"/>
          <w:right w:val="nil"/>
          <w:between w:val="nil"/>
        </w:pBdr>
        <w:jc w:val="both"/>
        <w:rPr>
          <w:ins w:id="45" w:author="Sérgio Pedro" w:date="2026-07-10T11:10:00Z"/>
          <w:rFonts w:cstheme="minorHAnsi"/>
          <w:highlight w:val="yellow"/>
          <w:lang w:val="en-GB"/>
        </w:rPr>
      </w:pPr>
      <w:ins w:id="46" w:author="Sérgio Pedro" w:date="2026-07-10T11:10:00Z">
        <w:r>
          <w:rPr>
            <w:rFonts w:cstheme="minorHAnsi"/>
            <w:highlight w:val="yellow"/>
            <w:lang w:val="en-GB"/>
          </w:rPr>
          <w:t>Artificial intelligence played a supporting role throughout the research process, always under close human supervision. We believe in being transparent about our methods not because AI use is unusual, but because readers deserve to know what was done by humans, what was done with AI, and how the two interacted.</w:t>
        </w:r>
      </w:ins>
    </w:p>
    <w:p w14:paraId="2309B6A0" w14:textId="77777777" w:rsidR="005363DE" w:rsidRDefault="005363DE" w:rsidP="003E3A37">
      <w:pPr>
        <w:pBdr>
          <w:top w:val="nil"/>
          <w:left w:val="nil"/>
          <w:bottom w:val="nil"/>
          <w:right w:val="nil"/>
          <w:between w:val="nil"/>
        </w:pBdr>
        <w:jc w:val="both"/>
        <w:rPr>
          <w:ins w:id="47" w:author="Sérgio Pedro" w:date="2026-07-10T11:10:00Z"/>
          <w:rFonts w:cstheme="minorHAnsi"/>
          <w:highlight w:val="yellow"/>
          <w:lang w:val="en-GB"/>
        </w:rPr>
      </w:pPr>
    </w:p>
    <w:p w14:paraId="0160D826" w14:textId="77777777" w:rsidR="005363DE" w:rsidRDefault="005363DE" w:rsidP="003E3A37">
      <w:pPr>
        <w:pBdr>
          <w:top w:val="nil"/>
          <w:left w:val="nil"/>
          <w:bottom w:val="nil"/>
          <w:right w:val="nil"/>
          <w:between w:val="nil"/>
        </w:pBdr>
        <w:jc w:val="both"/>
        <w:rPr>
          <w:ins w:id="48" w:author="Sérgio Pedro" w:date="2026-07-10T11:10:00Z"/>
          <w:rFonts w:cstheme="minorHAnsi"/>
          <w:highlight w:val="yellow"/>
          <w:lang w:val="en-GB"/>
        </w:rPr>
      </w:pPr>
      <w:ins w:id="49" w:author="Sérgio Pedro" w:date="2026-07-10T11:10:00Z">
        <w:r>
          <w:rPr>
            <w:rFonts w:cstheme="minorHAnsi"/>
            <w:highlight w:val="yellow"/>
            <w:lang w:val="en-GB"/>
          </w:rPr>
          <w:lastRenderedPageBreak/>
          <w:t>Transcription. The first step was turning audio recordings into written text. We used an AI-powered transcription tool to convert the audio recordings into written transcripts automatically, producing readable and searchable text versions of each interview within minutes. However, AI transcription can make mistakes, especially with accented speech, overlapping conversation, technical terms, or names of organisations and people. For this reason, every AI-generated transcript was reviewed by a human researcher who corrected errors, added speaker identification where the AI had confused voices, and checked that the transcript faithfully represented the original recording. No transcript was used in its raw, unedited form.</w:t>
        </w:r>
      </w:ins>
    </w:p>
    <w:p w14:paraId="68D59E5C" w14:textId="77777777" w:rsidR="005363DE" w:rsidRDefault="005363DE" w:rsidP="003E3A37">
      <w:pPr>
        <w:pBdr>
          <w:top w:val="nil"/>
          <w:left w:val="nil"/>
          <w:bottom w:val="nil"/>
          <w:right w:val="nil"/>
          <w:between w:val="nil"/>
        </w:pBdr>
        <w:jc w:val="both"/>
        <w:rPr>
          <w:ins w:id="50" w:author="Sérgio Pedro" w:date="2026-07-10T11:10:00Z"/>
          <w:rFonts w:cstheme="minorHAnsi"/>
          <w:highlight w:val="yellow"/>
          <w:lang w:val="en-GB"/>
        </w:rPr>
      </w:pPr>
    </w:p>
    <w:p w14:paraId="388B0136" w14:textId="77777777" w:rsidR="005363DE" w:rsidRDefault="005363DE" w:rsidP="003E3A37">
      <w:pPr>
        <w:pBdr>
          <w:top w:val="nil"/>
          <w:left w:val="nil"/>
          <w:bottom w:val="nil"/>
          <w:right w:val="nil"/>
          <w:between w:val="nil"/>
        </w:pBdr>
        <w:jc w:val="both"/>
        <w:rPr>
          <w:ins w:id="51" w:author="Sérgio Pedro" w:date="2026-07-10T11:10:00Z"/>
          <w:rFonts w:cstheme="minorHAnsi"/>
          <w:highlight w:val="yellow"/>
          <w:lang w:val="en-GB"/>
        </w:rPr>
      </w:pPr>
      <w:ins w:id="52" w:author="Sérgio Pedro" w:date="2026-07-10T11:10:00Z">
        <w:r>
          <w:rPr>
            <w:rFonts w:cstheme="minorHAnsi"/>
            <w:highlight w:val="yellow"/>
            <w:lang w:val="en-GB"/>
          </w:rPr>
          <w:t>Thematic analysis (Phase 1). Once the transcripts were ready, a researcher wrote a detailed prompt for each interview, asking the AI to produce a structured report organised by theme. The prompt included specific instructions to avoid common AI pitfalls: do not invent information that is not in the text, do not oversimplify, preserve contradictions and nuances, and if something is unclear, say so rather than guess. The AI produced an initial structured report, which was then read, checked, and edited by a human researcher. The researcher added themes that the AI had missed, corrected misinterpretations, merged overlapping sections, and removed any inaccurate or generic content.</w:t>
        </w:r>
      </w:ins>
    </w:p>
    <w:p w14:paraId="4E6F920F" w14:textId="77777777" w:rsidR="005363DE" w:rsidRDefault="005363DE" w:rsidP="003E3A37">
      <w:pPr>
        <w:pBdr>
          <w:top w:val="nil"/>
          <w:left w:val="nil"/>
          <w:bottom w:val="nil"/>
          <w:right w:val="nil"/>
          <w:between w:val="nil"/>
        </w:pBdr>
        <w:jc w:val="both"/>
        <w:rPr>
          <w:ins w:id="53" w:author="Sérgio Pedro" w:date="2026-07-10T11:10:00Z"/>
          <w:rFonts w:cstheme="minorHAnsi"/>
          <w:highlight w:val="yellow"/>
          <w:lang w:val="en-GB"/>
        </w:rPr>
      </w:pPr>
    </w:p>
    <w:p w14:paraId="14501935" w14:textId="77777777" w:rsidR="005363DE" w:rsidRDefault="005363DE" w:rsidP="003E3A37">
      <w:pPr>
        <w:pBdr>
          <w:top w:val="nil"/>
          <w:left w:val="nil"/>
          <w:bottom w:val="nil"/>
          <w:right w:val="nil"/>
          <w:between w:val="nil"/>
        </w:pBdr>
        <w:jc w:val="both"/>
        <w:rPr>
          <w:ins w:id="54" w:author="Sérgio Pedro" w:date="2026-07-10T11:10:00Z"/>
          <w:rFonts w:cstheme="minorHAnsi"/>
          <w:highlight w:val="yellow"/>
          <w:lang w:val="en-GB"/>
        </w:rPr>
      </w:pPr>
      <w:ins w:id="55" w:author="Sérgio Pedro" w:date="2026-07-10T11:10:00Z">
        <w:r>
          <w:rPr>
            <w:rFonts w:cstheme="minorHAnsi"/>
            <w:highlight w:val="yellow"/>
            <w:lang w:val="en-GB"/>
          </w:rPr>
          <w:t>Case report writing (Phase 2). The research team designed an analytical framework consisting of nine standard dimensions: organisational identity, membership, governance, resources, external relations, knowledge, adaptation, commoning, and impacts. For each of the fourteen networks, the relevant prompt 1 reports were given to the AI, asking it to produce a case report structured around these nine dimensions. Every AI-generated case report was reviewed and revised by a human researcher, who verified that quotations were accurate, that the AI had not invented claims, and that the report captured the specificity of each network rather than producing generic descriptions.</w:t>
        </w:r>
      </w:ins>
    </w:p>
    <w:p w14:paraId="3F02A4FA" w14:textId="77777777" w:rsidR="005363DE" w:rsidRDefault="005363DE" w:rsidP="003E3A37">
      <w:pPr>
        <w:pBdr>
          <w:top w:val="nil"/>
          <w:left w:val="nil"/>
          <w:bottom w:val="nil"/>
          <w:right w:val="nil"/>
          <w:between w:val="nil"/>
        </w:pBdr>
        <w:jc w:val="both"/>
        <w:rPr>
          <w:ins w:id="56" w:author="Sérgio Pedro" w:date="2026-07-10T11:10:00Z"/>
          <w:rFonts w:cstheme="minorHAnsi"/>
          <w:highlight w:val="yellow"/>
          <w:lang w:val="en-GB"/>
        </w:rPr>
      </w:pPr>
    </w:p>
    <w:p w14:paraId="473FA69B" w14:textId="77777777" w:rsidR="005363DE" w:rsidRDefault="005363DE" w:rsidP="003E3A37">
      <w:pPr>
        <w:pBdr>
          <w:top w:val="nil"/>
          <w:left w:val="nil"/>
          <w:bottom w:val="nil"/>
          <w:right w:val="nil"/>
          <w:between w:val="nil"/>
        </w:pBdr>
        <w:jc w:val="both"/>
        <w:rPr>
          <w:ins w:id="57" w:author="Sérgio Pedro" w:date="2026-07-10T11:10:00Z"/>
          <w:rFonts w:cstheme="minorHAnsi"/>
          <w:highlight w:val="yellow"/>
          <w:lang w:val="en-GB"/>
        </w:rPr>
      </w:pPr>
      <w:ins w:id="58" w:author="Sérgio Pedro" w:date="2026-07-10T11:10:00Z">
        <w:r>
          <w:rPr>
            <w:rFonts w:cstheme="minorHAnsi"/>
            <w:highlight w:val="yellow"/>
            <w:lang w:val="en-GB"/>
          </w:rPr>
          <w:t>Cross-case analysis (Phase 3). The final analytical phase was the most intellectually demanding. Pattern recognition requires theoretical judgement, and the process was researcher-led. AI played a supporting role in clustering similar themes across the fourteen case reports, generating candidate patterns, and testing whether a proposed pattern was supported by evidence across multiple cases. But every pattern was formulated, named, defined, and validated by the research team.</w:t>
        </w:r>
      </w:ins>
    </w:p>
    <w:p w14:paraId="1B0BF936" w14:textId="77777777" w:rsidR="005363DE" w:rsidRDefault="005363DE" w:rsidP="003E3A37">
      <w:pPr>
        <w:pBdr>
          <w:top w:val="nil"/>
          <w:left w:val="nil"/>
          <w:bottom w:val="nil"/>
          <w:right w:val="nil"/>
          <w:between w:val="nil"/>
        </w:pBdr>
        <w:jc w:val="both"/>
        <w:rPr>
          <w:ins w:id="59" w:author="Sérgio Pedro" w:date="2026-07-10T11:10:00Z"/>
          <w:rFonts w:cstheme="minorHAnsi"/>
          <w:highlight w:val="yellow"/>
          <w:lang w:val="en-GB"/>
        </w:rPr>
      </w:pPr>
    </w:p>
    <w:p w14:paraId="457AE6CA" w14:textId="77777777" w:rsidR="005363DE" w:rsidRDefault="005363DE" w:rsidP="003E3A37">
      <w:pPr>
        <w:pBdr>
          <w:top w:val="nil"/>
          <w:left w:val="nil"/>
          <w:bottom w:val="nil"/>
          <w:right w:val="nil"/>
          <w:between w:val="nil"/>
        </w:pBdr>
        <w:jc w:val="both"/>
        <w:rPr>
          <w:ins w:id="60" w:author="Sérgio Pedro" w:date="2026-07-10T11:10:00Z"/>
          <w:rFonts w:cstheme="minorHAnsi"/>
          <w:highlight w:val="yellow"/>
          <w:lang w:val="en-GB"/>
        </w:rPr>
      </w:pPr>
      <w:ins w:id="61" w:author="Sérgio Pedro" w:date="2026-07-10T11:10:00Z">
        <w:r>
          <w:rPr>
            <w:rFonts w:cstheme="minorHAnsi"/>
            <w:highlight w:val="yellow"/>
            <w:lang w:val="en-GB"/>
          </w:rPr>
          <w:t>Writing support (Phase 4). AI was used for specific supporting tasks: checking references, suggesting alternative phrasings, helping to structure complex arguments, and occasionally generating initial drafts of descriptive sections. Every chapter, every argument, and every conclusion was developed, debated, and finalised by human authors. The AI was a writing assistant, not a co-author.</w:t>
        </w:r>
      </w:ins>
    </w:p>
    <w:p w14:paraId="43361A6C" w14:textId="77777777" w:rsidR="005363DE" w:rsidRDefault="005363DE" w:rsidP="003E3A37">
      <w:pPr>
        <w:pBdr>
          <w:top w:val="nil"/>
          <w:left w:val="nil"/>
          <w:bottom w:val="nil"/>
          <w:right w:val="nil"/>
          <w:between w:val="nil"/>
        </w:pBdr>
        <w:jc w:val="both"/>
        <w:rPr>
          <w:ins w:id="62" w:author="Sérgio Pedro" w:date="2026-07-10T11:10:00Z"/>
          <w:rFonts w:cstheme="minorHAnsi"/>
          <w:highlight w:val="yellow"/>
          <w:lang w:val="en-GB"/>
        </w:rPr>
      </w:pPr>
    </w:p>
    <w:p w14:paraId="5892613D" w14:textId="77777777" w:rsidR="00637532" w:rsidRDefault="005363DE" w:rsidP="00637532">
      <w:pPr>
        <w:pBdr>
          <w:top w:val="nil"/>
          <w:left w:val="nil"/>
          <w:bottom w:val="nil"/>
          <w:right w:val="nil"/>
          <w:between w:val="nil"/>
        </w:pBdr>
        <w:jc w:val="both"/>
        <w:rPr>
          <w:ins w:id="63" w:author="Sérgio Pedro" w:date="2026-07-10T11:11:00Z"/>
          <w:rFonts w:cstheme="minorHAnsi"/>
          <w:highlight w:val="yellow"/>
          <w:lang w:val="en-GB"/>
        </w:rPr>
      </w:pPr>
      <w:ins w:id="64" w:author="Sérgio Pedro" w:date="2026-07-10T11:10:00Z">
        <w:r>
          <w:rPr>
            <w:rFonts w:cstheme="minorHAnsi"/>
            <w:highlight w:val="yellow"/>
            <w:lang w:val="en-GB"/>
          </w:rPr>
          <w:lastRenderedPageBreak/>
          <w:t xml:space="preserve">We are transparent about AI use because we believe readers deserve to know what was done by humans, what was done with AI, and how the two interacted. Every interview quotation in this book has been verified against the original transcript, every analytical claim was debated by the research team, and the AI was never allowed to make analytical decisions </w:t>
        </w:r>
      </w:ins>
      <w:ins w:id="65" w:author="Sérgio Pedro" w:date="2026-07-10T11:11:00Z">
        <w:r w:rsidR="00637532">
          <w:rPr>
            <w:rFonts w:cstheme="minorHAnsi"/>
            <w:highlight w:val="yellow"/>
            <w:lang w:val="en-GB"/>
          </w:rPr>
          <w:t>autonomously.</w:t>
        </w:r>
      </w:ins>
    </w:p>
    <w:p w14:paraId="3551493F" w14:textId="77777777" w:rsidR="00637532" w:rsidRDefault="00637532" w:rsidP="00637532">
      <w:pPr>
        <w:pBdr>
          <w:top w:val="nil"/>
          <w:left w:val="nil"/>
          <w:bottom w:val="nil"/>
          <w:right w:val="nil"/>
          <w:between w:val="nil"/>
        </w:pBdr>
        <w:jc w:val="both"/>
        <w:rPr>
          <w:ins w:id="66" w:author="Sérgio Pedro" w:date="2026-07-10T11:11:00Z"/>
          <w:rFonts w:cstheme="minorHAnsi"/>
          <w:highlight w:val="yellow"/>
          <w:lang w:val="en-GB"/>
        </w:rPr>
      </w:pPr>
    </w:p>
    <w:p w14:paraId="5A6322AF" w14:textId="0A73D6ED" w:rsidR="00EE2A4F" w:rsidRPr="00280C25" w:rsidDel="005363DE" w:rsidRDefault="00637532" w:rsidP="00637532">
      <w:pPr>
        <w:pBdr>
          <w:top w:val="nil"/>
          <w:left w:val="nil"/>
          <w:bottom w:val="nil"/>
          <w:right w:val="nil"/>
          <w:between w:val="nil"/>
        </w:pBdr>
        <w:jc w:val="both"/>
        <w:rPr>
          <w:del w:id="67" w:author="Sérgio Pedro" w:date="2026-07-10T11:10:00Z"/>
          <w:rFonts w:cstheme="minorHAnsi"/>
          <w:highlight w:val="yellow"/>
          <w:lang w:val="en-GB"/>
        </w:rPr>
        <w:pPrChange w:id="68" w:author="Sérgio Pedro" w:date="2026-07-10T11:11:00Z">
          <w:pPr>
            <w:pBdr>
              <w:top w:val="nil"/>
              <w:left w:val="nil"/>
              <w:bottom w:val="nil"/>
              <w:right w:val="nil"/>
              <w:between w:val="nil"/>
            </w:pBdr>
            <w:jc w:val="both"/>
          </w:pPr>
        </w:pPrChange>
      </w:pPr>
      <w:ins w:id="69" w:author="Sérgio Pedro" w:date="2026-07-10T11:11:00Z">
        <w:r>
          <w:rPr>
            <w:rFonts w:cstheme="minorHAnsi"/>
            <w:highlight w:val="yellow"/>
            <w:lang w:val="en-GB"/>
          </w:rPr>
          <w:t>As far as it regards the writing style</w:t>
        </w:r>
      </w:ins>
      <w:del w:id="70" w:author="Sérgio Pedro" w:date="2026-07-10T11:10:00Z">
        <w:r w:rsidR="00EE2A4F" w:rsidRPr="00280C25" w:rsidDel="005363DE">
          <w:rPr>
            <w:rFonts w:cstheme="minorHAnsi"/>
            <w:highlight w:val="yellow"/>
            <w:lang w:val="en-GB"/>
          </w:rPr>
          <w:delText>I here I would like you to explain how we tried to go beyond consolidates bulks of network literature and you can do a special paragraph, with some graphics and tables, if you want</w:delText>
        </w:r>
        <w:r w:rsidR="003836BE" w:rsidRPr="00280C25" w:rsidDel="005363DE">
          <w:rPr>
            <w:rFonts w:cstheme="minorHAnsi"/>
            <w:highlight w:val="yellow"/>
            <w:lang w:val="en-GB"/>
          </w:rPr>
          <w:delText>. You can invert with AI, and put this longer explanation in the end…but you decide what looks better!</w:delText>
        </w:r>
      </w:del>
    </w:p>
    <w:p w14:paraId="28368864" w14:textId="2FC08A58" w:rsidR="003836BE" w:rsidRPr="00280C25" w:rsidDel="005363DE" w:rsidRDefault="003836BE" w:rsidP="00637532">
      <w:pPr>
        <w:pBdr>
          <w:top w:val="nil"/>
          <w:left w:val="nil"/>
          <w:bottom w:val="nil"/>
          <w:right w:val="nil"/>
          <w:between w:val="nil"/>
        </w:pBdr>
        <w:jc w:val="both"/>
        <w:rPr>
          <w:del w:id="71" w:author="Sérgio Pedro" w:date="2026-07-10T11:10:00Z"/>
          <w:rFonts w:cstheme="minorHAnsi"/>
          <w:lang w:val="en-GB"/>
        </w:rPr>
        <w:pPrChange w:id="72" w:author="Sérgio Pedro" w:date="2026-07-10T11:11:00Z">
          <w:pPr>
            <w:pBdr>
              <w:top w:val="nil"/>
              <w:left w:val="nil"/>
              <w:bottom w:val="nil"/>
              <w:right w:val="nil"/>
              <w:between w:val="nil"/>
            </w:pBdr>
            <w:jc w:val="both"/>
          </w:pPr>
        </w:pPrChange>
      </w:pPr>
      <w:del w:id="73" w:author="Sérgio Pedro" w:date="2026-07-10T11:10:00Z">
        <w:r w:rsidRPr="00280C25" w:rsidDel="005363DE">
          <w:rPr>
            <w:rFonts w:cstheme="minorHAnsi"/>
            <w:lang w:val="en-GB"/>
          </w:rPr>
          <w:delText>------------</w:delText>
        </w:r>
      </w:del>
    </w:p>
    <w:p w14:paraId="4F1B1E9F" w14:textId="03273A91" w:rsidR="003836BE" w:rsidRPr="00280C25" w:rsidDel="005363DE" w:rsidRDefault="003836BE" w:rsidP="00637532">
      <w:pPr>
        <w:pBdr>
          <w:top w:val="nil"/>
          <w:left w:val="nil"/>
          <w:bottom w:val="nil"/>
          <w:right w:val="nil"/>
          <w:between w:val="nil"/>
        </w:pBdr>
        <w:jc w:val="both"/>
        <w:rPr>
          <w:del w:id="74" w:author="Sérgio Pedro" w:date="2026-07-10T11:10:00Z"/>
          <w:rFonts w:cstheme="minorHAnsi"/>
          <w:lang w:val="en-GB"/>
        </w:rPr>
        <w:pPrChange w:id="75" w:author="Sérgio Pedro" w:date="2026-07-10T11:11:00Z">
          <w:pPr>
            <w:pBdr>
              <w:top w:val="nil"/>
              <w:left w:val="nil"/>
              <w:bottom w:val="nil"/>
              <w:right w:val="nil"/>
              <w:between w:val="nil"/>
            </w:pBdr>
            <w:jc w:val="both"/>
          </w:pPr>
        </w:pPrChange>
      </w:pPr>
      <w:del w:id="76" w:author="Sérgio Pedro" w:date="2026-07-10T11:10:00Z">
        <w:r w:rsidRPr="00280C25" w:rsidDel="005363DE">
          <w:rPr>
            <w:rFonts w:cstheme="minorHAnsi"/>
            <w:lang w:val="en-GB"/>
          </w:rPr>
          <w:delText xml:space="preserve">As far as it regards the use of Artificial AI, it is important to underline that we very cautious in their use, knowing what are the risks and ambivalences they can bring to our democracy in several aspects. However, we must recognise </w:delText>
        </w:r>
        <w:r w:rsidR="00280C25" w:rsidRPr="00280C25" w:rsidDel="005363DE">
          <w:rPr>
            <w:rFonts w:cstheme="minorHAnsi"/>
            <w:lang w:val="en-GB"/>
          </w:rPr>
          <w:delText xml:space="preserve">to what extent they </w:delText>
        </w:r>
        <w:r w:rsidRPr="00280C25" w:rsidDel="005363DE">
          <w:rPr>
            <w:rFonts w:cstheme="minorHAnsi"/>
            <w:lang w:val="en-GB"/>
          </w:rPr>
          <w:delText>have been of help in dealing with the large body of literature and the lively mass of interviews’ transcripts</w:delText>
        </w:r>
        <w:r w:rsidR="00280C25" w:rsidRPr="00280C25" w:rsidDel="005363DE">
          <w:rPr>
            <w:rFonts w:cstheme="minorHAnsi"/>
            <w:lang w:val="en-GB"/>
          </w:rPr>
          <w:delText xml:space="preserve"> we had in our hands</w:delText>
        </w:r>
        <w:r w:rsidRPr="00280C25" w:rsidDel="005363DE">
          <w:rPr>
            <w:rFonts w:cstheme="minorHAnsi"/>
            <w:lang w:val="en-GB"/>
          </w:rPr>
          <w:delText>, with their complexity and diversity.</w:delText>
        </w:r>
      </w:del>
    </w:p>
    <w:p w14:paraId="5E729FBD" w14:textId="5BA854C5" w:rsidR="003836BE" w:rsidRPr="00280C25" w:rsidDel="005363DE" w:rsidRDefault="003836BE" w:rsidP="00637532">
      <w:pPr>
        <w:pBdr>
          <w:top w:val="nil"/>
          <w:left w:val="nil"/>
          <w:bottom w:val="nil"/>
          <w:right w:val="nil"/>
          <w:between w:val="nil"/>
        </w:pBdr>
        <w:jc w:val="both"/>
        <w:rPr>
          <w:del w:id="77" w:author="Sérgio Pedro" w:date="2026-07-10T11:10:00Z"/>
          <w:rFonts w:cstheme="minorHAnsi"/>
          <w:highlight w:val="yellow"/>
          <w:lang w:val="en-GB"/>
        </w:rPr>
        <w:pPrChange w:id="78" w:author="Sérgio Pedro" w:date="2026-07-10T11:11:00Z">
          <w:pPr>
            <w:pBdr>
              <w:top w:val="nil"/>
              <w:left w:val="nil"/>
              <w:bottom w:val="nil"/>
              <w:right w:val="nil"/>
              <w:between w:val="nil"/>
            </w:pBdr>
            <w:jc w:val="both"/>
          </w:pPr>
        </w:pPrChange>
      </w:pPr>
      <w:del w:id="79" w:author="Sérgio Pedro" w:date="2026-07-10T11:10:00Z">
        <w:r w:rsidRPr="00280C25" w:rsidDel="005363DE">
          <w:rPr>
            <w:rFonts w:cstheme="minorHAnsi"/>
            <w:highlight w:val="yellow"/>
            <w:lang w:val="en-GB"/>
          </w:rPr>
          <w:delText>Here you can explain how we used, which programmes we used for what…</w:delText>
        </w:r>
      </w:del>
    </w:p>
    <w:p w14:paraId="6E66F7AA" w14:textId="13B7927C" w:rsidR="003836BE" w:rsidRPr="00280C25" w:rsidDel="005363DE" w:rsidRDefault="003836BE" w:rsidP="00637532">
      <w:pPr>
        <w:pBdr>
          <w:top w:val="nil"/>
          <w:left w:val="nil"/>
          <w:bottom w:val="nil"/>
          <w:right w:val="nil"/>
          <w:between w:val="nil"/>
        </w:pBdr>
        <w:jc w:val="both"/>
        <w:rPr>
          <w:del w:id="80" w:author="Sérgio Pedro" w:date="2026-07-10T11:10:00Z"/>
          <w:rFonts w:cstheme="minorHAnsi"/>
          <w:lang w:val="en-GB"/>
        </w:rPr>
        <w:pPrChange w:id="81" w:author="Sérgio Pedro" w:date="2026-07-10T11:11:00Z">
          <w:pPr>
            <w:pBdr>
              <w:top w:val="nil"/>
              <w:left w:val="nil"/>
              <w:bottom w:val="nil"/>
              <w:right w:val="nil"/>
              <w:between w:val="nil"/>
            </w:pBdr>
            <w:jc w:val="both"/>
          </w:pPr>
        </w:pPrChange>
      </w:pPr>
      <w:del w:id="82" w:author="Sérgio Pedro" w:date="2026-07-10T11:10:00Z">
        <w:r w:rsidRPr="00280C25" w:rsidDel="005363DE">
          <w:rPr>
            <w:rFonts w:cstheme="minorHAnsi"/>
            <w:highlight w:val="yellow"/>
            <w:lang w:val="en-GB"/>
          </w:rPr>
          <w:delText>Please be “light” (not unhonest, but cautelous!), as CES is very hard still with AI.</w:delText>
        </w:r>
        <w:r w:rsidRPr="00280C25" w:rsidDel="005363DE">
          <w:rPr>
            <w:rFonts w:cstheme="minorHAnsi"/>
            <w:highlight w:val="yellow"/>
            <w:lang w:val="en-GB"/>
          </w:rPr>
          <w:br/>
          <w:delText>You can claim compliance with some International standars if you think is useful</w:delText>
        </w:r>
        <w:r w:rsidRPr="00280C25" w:rsidDel="005363DE">
          <w:rPr>
            <w:rFonts w:cstheme="minorHAnsi"/>
            <w:lang w:val="en-GB"/>
          </w:rPr>
          <w:delText xml:space="preserve"> </w:delText>
        </w:r>
      </w:del>
    </w:p>
    <w:p w14:paraId="7F382512" w14:textId="04206DB4" w:rsidR="003836BE" w:rsidRPr="00280C25" w:rsidDel="005363DE" w:rsidRDefault="003836BE" w:rsidP="00637532">
      <w:pPr>
        <w:pBdr>
          <w:top w:val="nil"/>
          <w:left w:val="nil"/>
          <w:bottom w:val="nil"/>
          <w:right w:val="nil"/>
          <w:between w:val="nil"/>
        </w:pBdr>
        <w:jc w:val="both"/>
        <w:rPr>
          <w:del w:id="83" w:author="Sérgio Pedro" w:date="2026-07-10T11:10:00Z"/>
          <w:rFonts w:cstheme="minorHAnsi"/>
          <w:lang w:val="en-GB"/>
        </w:rPr>
        <w:pPrChange w:id="84" w:author="Sérgio Pedro" w:date="2026-07-10T11:11:00Z">
          <w:pPr>
            <w:pBdr>
              <w:top w:val="nil"/>
              <w:left w:val="nil"/>
              <w:bottom w:val="nil"/>
              <w:right w:val="nil"/>
              <w:between w:val="nil"/>
            </w:pBdr>
            <w:jc w:val="both"/>
          </w:pPr>
        </w:pPrChange>
      </w:pPr>
      <w:del w:id="85" w:author="Sérgio Pedro" w:date="2026-07-10T11:10:00Z">
        <w:r w:rsidRPr="00280C25" w:rsidDel="005363DE">
          <w:rPr>
            <w:rFonts w:cstheme="minorHAnsi"/>
            <w:highlight w:val="yellow"/>
            <w:lang w:val="en-GB"/>
          </w:rPr>
          <w:delText xml:space="preserve">Finally I would </w:delText>
        </w:r>
        <w:r w:rsidR="00280C25" w:rsidRPr="00280C25" w:rsidDel="005363DE">
          <w:rPr>
            <w:rFonts w:cstheme="minorHAnsi"/>
            <w:highlight w:val="yellow"/>
            <w:lang w:val="en-GB"/>
          </w:rPr>
          <w:delText>add this</w:delText>
        </w:r>
        <w:r w:rsidR="00280C25" w:rsidDel="005363DE">
          <w:rPr>
            <w:rFonts w:cstheme="minorHAnsi"/>
            <w:highlight w:val="yellow"/>
            <w:lang w:val="en-GB"/>
          </w:rPr>
          <w:delText>, to close:</w:delText>
        </w:r>
      </w:del>
    </w:p>
    <w:p w14:paraId="27F32E88" w14:textId="0E6F9502" w:rsidR="00EB1DE0" w:rsidRPr="003E3A37" w:rsidRDefault="00280C25" w:rsidP="00637532">
      <w:pPr>
        <w:pBdr>
          <w:top w:val="nil"/>
          <w:left w:val="nil"/>
          <w:bottom w:val="nil"/>
          <w:right w:val="nil"/>
          <w:between w:val="nil"/>
        </w:pBdr>
        <w:jc w:val="both"/>
        <w:rPr>
          <w:rFonts w:cstheme="minorHAnsi"/>
          <w:color w:val="222222"/>
          <w:shd w:val="clear" w:color="auto" w:fill="FFFFFF"/>
          <w:lang w:val="en-GB"/>
        </w:rPr>
      </w:pPr>
      <w:del w:id="86" w:author="Sérgio Pedro" w:date="2026-07-10T11:11:00Z">
        <w:r w:rsidRPr="00280C25" w:rsidDel="00637532">
          <w:rPr>
            <w:rFonts w:cstheme="minorHAnsi"/>
            <w:lang w:val="en-GB"/>
          </w:rPr>
          <w:delText>As far as it regards the writing style</w:delText>
        </w:r>
      </w:del>
      <w:r w:rsidRPr="00280C25">
        <w:rPr>
          <w:rFonts w:cstheme="minorHAnsi"/>
          <w:lang w:val="en-GB"/>
        </w:rPr>
        <w:t>, w</w:t>
      </w:r>
      <w:r w:rsidR="003836BE" w:rsidRPr="00280C25">
        <w:rPr>
          <w:rFonts w:cstheme="minorHAnsi"/>
          <w:lang w:val="en-GB"/>
        </w:rPr>
        <w:t>e realised – during this work – that AI are fast-changing our way of writing</w:t>
      </w:r>
      <w:r w:rsidRPr="00280C25">
        <w:rPr>
          <w:rFonts w:cstheme="minorHAnsi"/>
          <w:lang w:val="en-GB"/>
        </w:rPr>
        <w:t>, so that it almost</w:t>
      </w:r>
      <w:r w:rsidR="003836BE" w:rsidRPr="00280C25">
        <w:rPr>
          <w:rFonts w:cstheme="minorHAnsi"/>
          <w:lang w:val="en-GB"/>
        </w:rPr>
        <w:t xml:space="preserve"> seems </w:t>
      </w:r>
      <w:r w:rsidRPr="00280C25">
        <w:rPr>
          <w:rFonts w:cstheme="minorHAnsi"/>
          <w:lang w:val="en-GB"/>
        </w:rPr>
        <w:t xml:space="preserve">that they have been </w:t>
      </w:r>
      <w:r w:rsidR="003836BE" w:rsidRPr="00280C25">
        <w:rPr>
          <w:rFonts w:cstheme="minorHAnsi"/>
          <w:lang w:val="en-GB"/>
        </w:rPr>
        <w:t xml:space="preserve">present even when (and where) we </w:t>
      </w:r>
      <w:r w:rsidRPr="00280C25">
        <w:rPr>
          <w:rFonts w:cstheme="minorHAnsi"/>
          <w:lang w:val="en-GB"/>
        </w:rPr>
        <w:t>did</w:t>
      </w:r>
      <w:r w:rsidR="003836BE" w:rsidRPr="00280C25">
        <w:rPr>
          <w:rFonts w:cstheme="minorHAnsi"/>
          <w:lang w:val="en-GB"/>
        </w:rPr>
        <w:t xml:space="preserve"> not use them. Somehow, the languages, the clarity, the neatness and the roundness to which they are getting us used to, is gradually penetrating in our ways of structuring the discourse, no matter if they haven’t been used</w:t>
      </w:r>
      <w:r w:rsidRPr="00280C25">
        <w:rPr>
          <w:rFonts w:cstheme="minorHAnsi"/>
          <w:lang w:val="en-GB"/>
        </w:rPr>
        <w:t xml:space="preserve"> at all, or just to polish a translation from our “EU international English” language</w:t>
      </w:r>
      <w:r w:rsidR="003836BE" w:rsidRPr="00280C25">
        <w:rPr>
          <w:rFonts w:cstheme="minorHAnsi"/>
          <w:lang w:val="en-GB"/>
        </w:rPr>
        <w:t xml:space="preserve">. </w:t>
      </w:r>
      <w:r w:rsidRPr="00280C25">
        <w:rPr>
          <w:rFonts w:cstheme="minorHAnsi"/>
          <w:lang w:val="en-GB"/>
        </w:rPr>
        <w:t xml:space="preserve">After this book, we definitely agree with the </w:t>
      </w:r>
      <w:r>
        <w:rPr>
          <w:rFonts w:cstheme="minorHAnsi"/>
          <w:lang w:val="en-GB"/>
        </w:rPr>
        <w:t xml:space="preserve">conclusion of the seminal research of </w:t>
      </w:r>
      <w:r w:rsidRPr="00280C25">
        <w:rPr>
          <w:rFonts w:cstheme="minorHAnsi"/>
          <w:color w:val="222222"/>
          <w:shd w:val="clear" w:color="auto" w:fill="FFFFFF"/>
          <w:lang w:val="en-GB"/>
        </w:rPr>
        <w:t>Chiriatti and Riva</w:t>
      </w:r>
      <w:r>
        <w:rPr>
          <w:rFonts w:cstheme="minorHAnsi"/>
          <w:color w:val="222222"/>
          <w:shd w:val="clear" w:color="auto" w:fill="FFFFFF"/>
          <w:lang w:val="en-GB"/>
        </w:rPr>
        <w:t xml:space="preserve">, that AI are a “System 0”, that constitute </w:t>
      </w:r>
      <w:r w:rsidRPr="00280C25">
        <w:rPr>
          <w:rFonts w:cstheme="minorHAnsi"/>
          <w:color w:val="222222"/>
          <w:shd w:val="clear" w:color="auto" w:fill="FFFFFF"/>
          <w:lang w:val="en-GB"/>
        </w:rPr>
        <w:t>a distinct cognitive layer</w:t>
      </w:r>
      <w:r>
        <w:rPr>
          <w:rFonts w:cstheme="minorHAnsi"/>
          <w:color w:val="222222"/>
          <w:shd w:val="clear" w:color="auto" w:fill="FFFFFF"/>
          <w:lang w:val="en-GB"/>
        </w:rPr>
        <w:t xml:space="preserve"> for our brain</w:t>
      </w:r>
      <w:r w:rsidRPr="00280C25">
        <w:rPr>
          <w:rFonts w:cstheme="minorHAnsi"/>
          <w:color w:val="222222"/>
          <w:shd w:val="clear" w:color="auto" w:fill="FFFFFF"/>
          <w:lang w:val="en-GB"/>
        </w:rPr>
        <w:t xml:space="preserve"> </w:t>
      </w:r>
      <w:r>
        <w:rPr>
          <w:rFonts w:cstheme="minorHAnsi"/>
          <w:color w:val="222222"/>
          <w:shd w:val="clear" w:color="auto" w:fill="FFFFFF"/>
          <w:lang w:val="en-GB"/>
        </w:rPr>
        <w:t>(</w:t>
      </w:r>
      <w:r w:rsidRPr="00280C25">
        <w:rPr>
          <w:rFonts w:cstheme="minorHAnsi"/>
          <w:color w:val="222222"/>
          <w:shd w:val="clear" w:color="auto" w:fill="FFFFFF"/>
          <w:lang w:val="en-GB"/>
        </w:rPr>
        <w:t>that sits before Daniel Kahneman</w:t>
      </w:r>
      <w:r>
        <w:rPr>
          <w:rFonts w:cstheme="minorHAnsi"/>
          <w:color w:val="222222"/>
          <w:shd w:val="clear" w:color="auto" w:fill="FFFFFF"/>
          <w:lang w:val="en-GB"/>
        </w:rPr>
        <w:t xml:space="preserve"> called “</w:t>
      </w:r>
      <w:r w:rsidRPr="00280C25">
        <w:rPr>
          <w:rFonts w:cstheme="minorHAnsi"/>
          <w:color w:val="222222"/>
          <w:shd w:val="clear" w:color="auto" w:fill="FFFFFF"/>
          <w:lang w:val="en-GB"/>
        </w:rPr>
        <w:t>System 1 and System 2</w:t>
      </w:r>
      <w:r>
        <w:rPr>
          <w:rFonts w:cstheme="minorHAnsi"/>
          <w:color w:val="222222"/>
          <w:shd w:val="clear" w:color="auto" w:fill="FFFFFF"/>
          <w:lang w:val="en-GB"/>
        </w:rPr>
        <w:t>”)</w:t>
      </w:r>
      <w:r w:rsidR="003E3A37">
        <w:rPr>
          <w:rStyle w:val="FootnoteReference"/>
          <w:rFonts w:cstheme="minorHAnsi"/>
          <w:color w:val="222222"/>
          <w:shd w:val="clear" w:color="auto" w:fill="FFFFFF"/>
          <w:lang w:val="en-GB"/>
        </w:rPr>
        <w:footnoteReference w:id="2"/>
      </w:r>
      <w:r>
        <w:rPr>
          <w:rFonts w:cstheme="minorHAnsi"/>
          <w:color w:val="222222"/>
          <w:shd w:val="clear" w:color="auto" w:fill="FFFFFF"/>
          <w:lang w:val="en-GB"/>
        </w:rPr>
        <w:t xml:space="preserve"> that often manages to </w:t>
      </w:r>
      <w:r w:rsidRPr="00280C25">
        <w:rPr>
          <w:rFonts w:cstheme="minorHAnsi"/>
          <w:color w:val="222222"/>
          <w:shd w:val="clear" w:color="auto" w:fill="FFFFFF"/>
          <w:lang w:val="en-GB"/>
        </w:rPr>
        <w:t xml:space="preserve">shape what humans think about before deliberation begins. </w:t>
      </w:r>
      <w:del w:id="87" w:author="Sérgio Pedro" w:date="2026-07-10T11:10:00Z">
        <w:r w:rsidRPr="00280C25" w:rsidDel="005363DE">
          <w:rPr>
            <w:rFonts w:cstheme="minorHAnsi"/>
            <w:color w:val="222222"/>
            <w:shd w:val="clear" w:color="auto" w:fill="FFFFFF"/>
            <w:lang w:val="en-GB"/>
          </w:rPr>
          <w:delText>In other words</w:delText>
        </w:r>
        <w:r w:rsidDel="005363DE">
          <w:rPr>
            <w:rFonts w:cstheme="minorHAnsi"/>
            <w:color w:val="222222"/>
            <w:shd w:val="clear" w:color="auto" w:fill="FFFFFF"/>
            <w:lang w:val="en-GB"/>
          </w:rPr>
          <w:delText xml:space="preserve">. So, AI cannot be </w:delText>
        </w:r>
        <w:r w:rsidRPr="00280C25" w:rsidDel="005363DE">
          <w:rPr>
            <w:rFonts w:cstheme="minorHAnsi"/>
            <w:color w:val="222222"/>
            <w:shd w:val="clear" w:color="auto" w:fill="FFFFFF"/>
            <w:lang w:val="en-GB"/>
          </w:rPr>
          <w:delText xml:space="preserve">treated just as a </w:delText>
        </w:r>
        <w:r w:rsidR="003E3A37" w:rsidDel="005363DE">
          <w:rPr>
            <w:rFonts w:cstheme="minorHAnsi"/>
            <w:color w:val="222222"/>
            <w:shd w:val="clear" w:color="auto" w:fill="FFFFFF"/>
            <w:lang w:val="en-GB"/>
          </w:rPr>
          <w:delText xml:space="preserve">passive </w:delText>
        </w:r>
        <w:r w:rsidRPr="00280C25" w:rsidDel="005363DE">
          <w:rPr>
            <w:rFonts w:cstheme="minorHAnsi"/>
            <w:color w:val="222222"/>
            <w:shd w:val="clear" w:color="auto" w:fill="FFFFFF"/>
            <w:lang w:val="en-GB"/>
          </w:rPr>
          <w:delText>tool, but as</w:delText>
        </w:r>
      </w:del>
      <w:ins w:id="88" w:author="Sérgio Pedro" w:date="2026-07-10T11:10:00Z">
        <w:r w:rsidR="005363DE">
          <w:rPr>
            <w:rFonts w:cstheme="minorHAnsi"/>
            <w:color w:val="222222"/>
            <w:shd w:val="clear" w:color="auto" w:fill="FFFFFF"/>
            <w:lang w:val="en-GB"/>
          </w:rPr>
          <w:t>In other words, AI cannot be treated just as a passive tool, but as</w:t>
        </w:r>
      </w:ins>
      <w:r w:rsidRPr="00280C25">
        <w:rPr>
          <w:rFonts w:cstheme="minorHAnsi"/>
          <w:color w:val="222222"/>
          <w:shd w:val="clear" w:color="auto" w:fill="FFFFFF"/>
          <w:lang w:val="en-GB"/>
        </w:rPr>
        <w:t xml:space="preserve"> </w:t>
      </w:r>
      <w:r>
        <w:rPr>
          <w:rFonts w:cstheme="minorHAnsi"/>
          <w:color w:val="222222"/>
          <w:shd w:val="clear" w:color="auto" w:fill="FFFFFF"/>
          <w:lang w:val="en-GB"/>
        </w:rPr>
        <w:t>“</w:t>
      </w:r>
      <w:r w:rsidRPr="00280C25">
        <w:rPr>
          <w:rFonts w:cstheme="minorHAnsi"/>
          <w:color w:val="222222"/>
          <w:shd w:val="clear" w:color="auto" w:fill="FFFFFF"/>
          <w:lang w:val="en-GB"/>
        </w:rPr>
        <w:t>a cognitive extension that influences intuition and reasoning by filtering and organizing information for us</w:t>
      </w:r>
      <w:r>
        <w:rPr>
          <w:rFonts w:cstheme="minorHAnsi"/>
          <w:color w:val="222222"/>
          <w:shd w:val="clear" w:color="auto" w:fill="FFFFFF"/>
          <w:lang w:val="en-GB"/>
        </w:rPr>
        <w:t>”</w:t>
      </w:r>
      <w:r w:rsidRPr="00280C25">
        <w:rPr>
          <w:rFonts w:cstheme="minorHAnsi"/>
          <w:color w:val="222222"/>
          <w:shd w:val="clear" w:color="auto" w:fill="FFFFFF"/>
          <w:lang w:val="en-GB"/>
        </w:rPr>
        <w:t>.</w:t>
      </w:r>
      <w:r w:rsidR="003E3A37">
        <w:rPr>
          <w:rFonts w:cstheme="minorHAnsi"/>
          <w:color w:val="222222"/>
          <w:shd w:val="clear" w:color="auto" w:fill="FFFFFF"/>
          <w:lang w:val="en-GB"/>
        </w:rPr>
        <w:t xml:space="preserve"> As </w:t>
      </w:r>
      <w:r w:rsidRPr="00280C25">
        <w:rPr>
          <w:rFonts w:cstheme="minorHAnsi"/>
          <w:color w:val="222222"/>
          <w:shd w:val="clear" w:color="auto" w:fill="FFFFFF"/>
          <w:lang w:val="en-GB"/>
        </w:rPr>
        <w:t>AI does not merely assist thought</w:t>
      </w:r>
      <w:r w:rsidR="003E3A37">
        <w:rPr>
          <w:rFonts w:cstheme="minorHAnsi"/>
          <w:color w:val="222222"/>
          <w:shd w:val="clear" w:color="auto" w:fill="FFFFFF"/>
          <w:lang w:val="en-GB"/>
        </w:rPr>
        <w:t>, its most challenging capacity is that it</w:t>
      </w:r>
      <w:r w:rsidRPr="00280C25">
        <w:rPr>
          <w:rFonts w:cstheme="minorHAnsi"/>
          <w:color w:val="222222"/>
          <w:shd w:val="clear" w:color="auto" w:fill="FFFFFF"/>
          <w:lang w:val="en-GB"/>
        </w:rPr>
        <w:t xml:space="preserve"> can actively shape the mental environment in which thought happens. </w:t>
      </w:r>
      <w:r w:rsidR="003E3A37">
        <w:rPr>
          <w:rFonts w:cstheme="minorHAnsi"/>
          <w:color w:val="222222"/>
          <w:shd w:val="clear" w:color="auto" w:fill="FFFFFF"/>
          <w:lang w:val="en-GB"/>
        </w:rPr>
        <w:t xml:space="preserve">In this perspective, during all the research and writing phases, we have been aware of which </w:t>
      </w:r>
      <w:r w:rsidRPr="00280C25">
        <w:rPr>
          <w:rFonts w:cstheme="minorHAnsi"/>
          <w:color w:val="222222"/>
          <w:shd w:val="clear" w:color="auto" w:fill="FFFFFF"/>
          <w:lang w:val="en-GB"/>
        </w:rPr>
        <w:t xml:space="preserve">questions </w:t>
      </w:r>
      <w:r w:rsidR="003E3A37">
        <w:rPr>
          <w:rFonts w:cstheme="minorHAnsi"/>
          <w:color w:val="222222"/>
          <w:shd w:val="clear" w:color="auto" w:fill="FFFFFF"/>
          <w:lang w:val="en-GB"/>
        </w:rPr>
        <w:t xml:space="preserve">and concern this new protagonist of our daily lives raises </w:t>
      </w:r>
      <w:r w:rsidRPr="00280C25">
        <w:rPr>
          <w:rFonts w:cstheme="minorHAnsi"/>
          <w:color w:val="222222"/>
          <w:shd w:val="clear" w:color="auto" w:fill="FFFFFF"/>
          <w:lang w:val="en-GB"/>
        </w:rPr>
        <w:t>about agency, transparency, and control</w:t>
      </w:r>
      <w:r w:rsidR="003E3A37">
        <w:rPr>
          <w:rFonts w:cstheme="minorHAnsi"/>
          <w:color w:val="222222"/>
          <w:shd w:val="clear" w:color="auto" w:fill="FFFFFF"/>
          <w:lang w:val="en-GB"/>
        </w:rPr>
        <w:t xml:space="preserve"> – in order to</w:t>
      </w:r>
      <w:r w:rsidRPr="00280C25">
        <w:rPr>
          <w:rFonts w:cstheme="minorHAnsi"/>
          <w:color w:val="222222"/>
          <w:shd w:val="clear" w:color="auto" w:fill="FFFFFF"/>
          <w:lang w:val="en-GB"/>
        </w:rPr>
        <w:t xml:space="preserve"> preserve human critical judgment</w:t>
      </w:r>
      <w:r w:rsidR="003E3A37">
        <w:rPr>
          <w:rFonts w:cstheme="minorHAnsi"/>
          <w:color w:val="222222"/>
          <w:shd w:val="clear" w:color="auto" w:fill="FFFFFF"/>
          <w:lang w:val="en-GB"/>
        </w:rPr>
        <w:t>, which is a fundamental part of our democratic spirit…</w:t>
      </w:r>
      <w:r w:rsidR="003E3A37">
        <w:rPr>
          <w:rStyle w:val="FootnoteReference"/>
          <w:rFonts w:cstheme="minorHAnsi"/>
          <w:color w:val="222222"/>
          <w:shd w:val="clear" w:color="auto" w:fill="FFFFFF"/>
          <w:lang w:val="en-GB"/>
        </w:rPr>
        <w:footnoteReference w:id="3"/>
      </w:r>
    </w:p>
    <w:sectPr w:rsidR="00EB1DE0" w:rsidRPr="003E3A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1E89F" w14:textId="77777777" w:rsidR="00CF194B" w:rsidRDefault="00CF194B" w:rsidP="00F54455">
      <w:pPr>
        <w:spacing w:after="0" w:line="240" w:lineRule="auto"/>
      </w:pPr>
      <w:r>
        <w:separator/>
      </w:r>
    </w:p>
  </w:endnote>
  <w:endnote w:type="continuationSeparator" w:id="0">
    <w:p w14:paraId="4C79027F" w14:textId="77777777" w:rsidR="00CF194B" w:rsidRDefault="00CF194B" w:rsidP="00F54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B6426" w14:textId="77777777" w:rsidR="00CF194B" w:rsidRDefault="00CF194B" w:rsidP="00F54455">
      <w:pPr>
        <w:spacing w:after="0" w:line="240" w:lineRule="auto"/>
      </w:pPr>
      <w:r>
        <w:separator/>
      </w:r>
    </w:p>
  </w:footnote>
  <w:footnote w:type="continuationSeparator" w:id="0">
    <w:p w14:paraId="1D643F07" w14:textId="77777777" w:rsidR="00CF194B" w:rsidRDefault="00CF194B" w:rsidP="00F54455">
      <w:pPr>
        <w:spacing w:after="0" w:line="240" w:lineRule="auto"/>
      </w:pPr>
      <w:r>
        <w:continuationSeparator/>
      </w:r>
    </w:p>
  </w:footnote>
  <w:footnote w:id="1">
    <w:p w14:paraId="06A3AD79" w14:textId="77777777" w:rsidR="00F54455" w:rsidRPr="003E3A37" w:rsidRDefault="00F54455" w:rsidP="003E3A37">
      <w:pPr>
        <w:spacing w:after="0" w:line="240" w:lineRule="auto"/>
        <w:jc w:val="both"/>
        <w:rPr>
          <w:sz w:val="16"/>
          <w:szCs w:val="16"/>
        </w:rPr>
      </w:pPr>
      <w:r w:rsidRPr="003E3A37">
        <w:rPr>
          <w:sz w:val="16"/>
          <w:szCs w:val="16"/>
          <w:vertAlign w:val="superscript"/>
        </w:rPr>
        <w:footnoteRef/>
      </w:r>
      <w:r w:rsidRPr="003E3A37">
        <w:rPr>
          <w:sz w:val="16"/>
          <w:szCs w:val="16"/>
        </w:rPr>
        <w:t xml:space="preserve"> See: Fisher &amp; Chung, 2026; Croce, 2025; Jäger, 2025; Miceli et al., 2025; Barnoy et al., 2012</w:t>
      </w:r>
    </w:p>
  </w:footnote>
  <w:footnote w:id="2">
    <w:p w14:paraId="5042BB18" w14:textId="77777777" w:rsidR="003E3A37" w:rsidRPr="003E3A37" w:rsidRDefault="003E3A37" w:rsidP="003E3A37">
      <w:pPr>
        <w:spacing w:after="0" w:line="240" w:lineRule="auto"/>
        <w:jc w:val="both"/>
        <w:rPr>
          <w:rFonts w:cstheme="minorHAnsi"/>
          <w:color w:val="222222"/>
          <w:sz w:val="16"/>
          <w:szCs w:val="16"/>
          <w:shd w:val="clear" w:color="auto" w:fill="FFFFFF"/>
          <w:lang w:val="en-GB"/>
        </w:rPr>
      </w:pPr>
      <w:r w:rsidRPr="003E3A37">
        <w:rPr>
          <w:rStyle w:val="FootnoteReference"/>
          <w:sz w:val="16"/>
          <w:szCs w:val="16"/>
        </w:rPr>
        <w:footnoteRef/>
      </w:r>
      <w:r w:rsidRPr="003E3A37">
        <w:rPr>
          <w:sz w:val="16"/>
          <w:szCs w:val="16"/>
        </w:rPr>
        <w:t xml:space="preserve"> See </w:t>
      </w:r>
      <w:r w:rsidRPr="003E3A37">
        <w:rPr>
          <w:rFonts w:cstheme="minorHAnsi"/>
          <w:color w:val="222222"/>
          <w:sz w:val="16"/>
          <w:szCs w:val="16"/>
          <w:shd w:val="clear" w:color="auto" w:fill="FFFFFF"/>
          <w:lang w:val="en-GB"/>
        </w:rPr>
        <w:t xml:space="preserve">System is about: fast, intuitive thinking; System 2 is about slow, analytical thinking. System 0 is about an AI-mediated cognition that precedes both, acting as a pre-processor and enhancer of information. See:  Chiriatti et al. (2024, 2025); Riva et al. (2024, 2025) and Riva’s seminal book </w:t>
      </w:r>
      <w:r w:rsidRPr="003E3A37">
        <w:rPr>
          <w:rFonts w:cstheme="minorHAnsi"/>
          <w:i/>
          <w:color w:val="222222"/>
          <w:sz w:val="16"/>
          <w:szCs w:val="16"/>
          <w:shd w:val="clear" w:color="auto" w:fill="FFFFFF"/>
          <w:lang w:val="en-GB"/>
        </w:rPr>
        <w:t>“Invisible architectures of thought: Toward a new science of AI as cognitive infrastructure”</w:t>
      </w:r>
      <w:r w:rsidRPr="003E3A37">
        <w:rPr>
          <w:rFonts w:cstheme="minorHAnsi"/>
          <w:color w:val="222222"/>
          <w:sz w:val="16"/>
          <w:szCs w:val="16"/>
          <w:shd w:val="clear" w:color="auto" w:fill="FFFFFF"/>
          <w:lang w:val="en-GB"/>
        </w:rPr>
        <w:t xml:space="preserve"> (2025).</w:t>
      </w:r>
    </w:p>
  </w:footnote>
  <w:footnote w:id="3">
    <w:p w14:paraId="2B107424" w14:textId="77777777" w:rsidR="003E3A37" w:rsidRPr="003E3A37" w:rsidRDefault="003E3A37" w:rsidP="003E3A37">
      <w:pPr>
        <w:pStyle w:val="FootnoteText"/>
        <w:rPr>
          <w:sz w:val="16"/>
          <w:szCs w:val="16"/>
        </w:rPr>
      </w:pPr>
      <w:r w:rsidRPr="003E3A37">
        <w:rPr>
          <w:rStyle w:val="FootnoteReference"/>
          <w:sz w:val="16"/>
          <w:szCs w:val="16"/>
        </w:rPr>
        <w:footnoteRef/>
      </w:r>
      <w:r w:rsidRPr="003E3A37">
        <w:rPr>
          <w:sz w:val="16"/>
          <w:szCs w:val="16"/>
        </w:rPr>
        <w:t xml:space="preserve"> See also Tang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9F3637"/>
    <w:multiLevelType w:val="hybridMultilevel"/>
    <w:tmpl w:val="DB225302"/>
    <w:lvl w:ilvl="0" w:tplc="08160011">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21051495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érgio Pedro">
    <w15:presenceInfo w15:providerId="Windows Live" w15:userId="9f626610b98541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DE0"/>
    <w:rsid w:val="001F7A5A"/>
    <w:rsid w:val="00244B26"/>
    <w:rsid w:val="00280133"/>
    <w:rsid w:val="00280C25"/>
    <w:rsid w:val="003836BE"/>
    <w:rsid w:val="003E3A37"/>
    <w:rsid w:val="005363DE"/>
    <w:rsid w:val="00566A53"/>
    <w:rsid w:val="00637532"/>
    <w:rsid w:val="00971DD0"/>
    <w:rsid w:val="009E6933"/>
    <w:rsid w:val="00AA01FD"/>
    <w:rsid w:val="00CF194B"/>
    <w:rsid w:val="00D17127"/>
    <w:rsid w:val="00E22B51"/>
    <w:rsid w:val="00EB1DE0"/>
    <w:rsid w:val="00EE2A4F"/>
    <w:rsid w:val="00F5445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E1B31"/>
  <w15:chartTrackingRefBased/>
  <w15:docId w15:val="{FE648763-09EE-4362-8208-866C6DDB8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7127"/>
    <w:pPr>
      <w:ind w:left="720"/>
      <w:contextualSpacing/>
    </w:pPr>
  </w:style>
  <w:style w:type="character" w:styleId="Strong">
    <w:name w:val="Strong"/>
    <w:basedOn w:val="DefaultParagraphFont"/>
    <w:uiPriority w:val="22"/>
    <w:qFormat/>
    <w:rsid w:val="00EE2A4F"/>
    <w:rPr>
      <w:b/>
      <w:bCs/>
    </w:rPr>
  </w:style>
  <w:style w:type="paragraph" w:styleId="FootnoteText">
    <w:name w:val="footnote text"/>
    <w:basedOn w:val="Normal"/>
    <w:link w:val="FootnoteTextChar"/>
    <w:uiPriority w:val="99"/>
    <w:semiHidden/>
    <w:unhideWhenUsed/>
    <w:rsid w:val="003E3A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3A37"/>
    <w:rPr>
      <w:sz w:val="20"/>
      <w:szCs w:val="20"/>
    </w:rPr>
  </w:style>
  <w:style w:type="character" w:styleId="FootnoteReference">
    <w:name w:val="footnote reference"/>
    <w:basedOn w:val="DefaultParagraphFont"/>
    <w:uiPriority w:val="99"/>
    <w:semiHidden/>
    <w:unhideWhenUsed/>
    <w:rsid w:val="003E3A37"/>
    <w:rPr>
      <w:vertAlign w:val="superscript"/>
    </w:rPr>
  </w:style>
  <w:style w:type="paragraph" w:styleId="Revision">
    <w:name w:val="Revision"/>
    <w:hidden/>
    <w:uiPriority w:val="99"/>
    <w:semiHidden/>
    <w:rsid w:val="005363D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6913">
      <w:bodyDiv w:val="1"/>
      <w:marLeft w:val="0"/>
      <w:marRight w:val="0"/>
      <w:marTop w:val="0"/>
      <w:marBottom w:val="0"/>
      <w:divBdr>
        <w:top w:val="none" w:sz="0" w:space="0" w:color="auto"/>
        <w:left w:val="none" w:sz="0" w:space="0" w:color="auto"/>
        <w:bottom w:val="none" w:sz="0" w:space="0" w:color="auto"/>
        <w:right w:val="none" w:sz="0" w:space="0" w:color="auto"/>
      </w:divBdr>
      <w:divsChild>
        <w:div w:id="1281183521">
          <w:marLeft w:val="0"/>
          <w:marRight w:val="0"/>
          <w:marTop w:val="0"/>
          <w:marBottom w:val="0"/>
          <w:divBdr>
            <w:top w:val="none" w:sz="0" w:space="0" w:color="auto"/>
            <w:left w:val="none" w:sz="0" w:space="0" w:color="auto"/>
            <w:bottom w:val="none" w:sz="0" w:space="0" w:color="auto"/>
            <w:right w:val="none" w:sz="0" w:space="0" w:color="auto"/>
          </w:divBdr>
          <w:divsChild>
            <w:div w:id="853617477">
              <w:marLeft w:val="0"/>
              <w:marRight w:val="0"/>
              <w:marTop w:val="0"/>
              <w:marBottom w:val="0"/>
              <w:divBdr>
                <w:top w:val="none" w:sz="0" w:space="0" w:color="auto"/>
                <w:left w:val="none" w:sz="0" w:space="0" w:color="auto"/>
                <w:bottom w:val="none" w:sz="0" w:space="0" w:color="auto"/>
                <w:right w:val="none" w:sz="0" w:space="0" w:color="auto"/>
              </w:divBdr>
              <w:divsChild>
                <w:div w:id="717360670">
                  <w:marLeft w:val="0"/>
                  <w:marRight w:val="0"/>
                  <w:marTop w:val="240"/>
                  <w:marBottom w:val="0"/>
                  <w:divBdr>
                    <w:top w:val="none" w:sz="0" w:space="0" w:color="auto"/>
                    <w:left w:val="none" w:sz="0" w:space="0" w:color="auto"/>
                    <w:bottom w:val="none" w:sz="0" w:space="0" w:color="auto"/>
                    <w:right w:val="none" w:sz="0" w:space="0" w:color="auto"/>
                  </w:divBdr>
                  <w:divsChild>
                    <w:div w:id="56873699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033924743">
              <w:marLeft w:val="0"/>
              <w:marRight w:val="0"/>
              <w:marTop w:val="0"/>
              <w:marBottom w:val="0"/>
              <w:divBdr>
                <w:top w:val="none" w:sz="0" w:space="0" w:color="auto"/>
                <w:left w:val="none" w:sz="0" w:space="0" w:color="auto"/>
                <w:bottom w:val="none" w:sz="0" w:space="0" w:color="auto"/>
                <w:right w:val="none" w:sz="0" w:space="0" w:color="auto"/>
              </w:divBdr>
              <w:divsChild>
                <w:div w:id="1821967875">
                  <w:marLeft w:val="0"/>
                  <w:marRight w:val="0"/>
                  <w:marTop w:val="0"/>
                  <w:marBottom w:val="0"/>
                  <w:divBdr>
                    <w:top w:val="none" w:sz="0" w:space="0" w:color="auto"/>
                    <w:left w:val="none" w:sz="0" w:space="0" w:color="auto"/>
                    <w:bottom w:val="none" w:sz="0" w:space="0" w:color="auto"/>
                    <w:right w:val="none" w:sz="0" w:space="0" w:color="auto"/>
                  </w:divBdr>
                  <w:divsChild>
                    <w:div w:id="62067313">
                      <w:marLeft w:val="0"/>
                      <w:marRight w:val="0"/>
                      <w:marTop w:val="0"/>
                      <w:marBottom w:val="0"/>
                      <w:divBdr>
                        <w:top w:val="none" w:sz="0" w:space="0" w:color="auto"/>
                        <w:left w:val="none" w:sz="0" w:space="0" w:color="auto"/>
                        <w:bottom w:val="none" w:sz="0" w:space="0" w:color="auto"/>
                        <w:right w:val="none" w:sz="0" w:space="0" w:color="auto"/>
                      </w:divBdr>
                    </w:div>
                    <w:div w:id="265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09440">
              <w:marLeft w:val="0"/>
              <w:marRight w:val="0"/>
              <w:marTop w:val="0"/>
              <w:marBottom w:val="0"/>
              <w:divBdr>
                <w:top w:val="none" w:sz="0" w:space="0" w:color="auto"/>
                <w:left w:val="none" w:sz="0" w:space="0" w:color="auto"/>
                <w:bottom w:val="none" w:sz="0" w:space="0" w:color="auto"/>
                <w:right w:val="none" w:sz="0" w:space="0" w:color="auto"/>
              </w:divBdr>
            </w:div>
            <w:div w:id="228808456">
              <w:marLeft w:val="0"/>
              <w:marRight w:val="0"/>
              <w:marTop w:val="480"/>
              <w:marBottom w:val="480"/>
              <w:divBdr>
                <w:top w:val="none" w:sz="0" w:space="0" w:color="auto"/>
                <w:left w:val="none" w:sz="0" w:space="0" w:color="auto"/>
                <w:bottom w:val="none" w:sz="0" w:space="0" w:color="auto"/>
                <w:right w:val="none" w:sz="0" w:space="0" w:color="auto"/>
              </w:divBdr>
            </w:div>
            <w:div w:id="1897088037">
              <w:marLeft w:val="0"/>
              <w:marRight w:val="0"/>
              <w:marTop w:val="0"/>
              <w:marBottom w:val="0"/>
              <w:divBdr>
                <w:top w:val="none" w:sz="0" w:space="0" w:color="auto"/>
                <w:left w:val="none" w:sz="0" w:space="0" w:color="auto"/>
                <w:bottom w:val="none" w:sz="0" w:space="0" w:color="auto"/>
                <w:right w:val="none" w:sz="0" w:space="0" w:color="auto"/>
              </w:divBdr>
            </w:div>
            <w:div w:id="1741176514">
              <w:marLeft w:val="0"/>
              <w:marRight w:val="0"/>
              <w:marTop w:val="0"/>
              <w:marBottom w:val="0"/>
              <w:divBdr>
                <w:top w:val="none" w:sz="0" w:space="0" w:color="auto"/>
                <w:left w:val="none" w:sz="0" w:space="0" w:color="auto"/>
                <w:bottom w:val="none" w:sz="0" w:space="0" w:color="auto"/>
                <w:right w:val="none" w:sz="0" w:space="0" w:color="auto"/>
              </w:divBdr>
            </w:div>
            <w:div w:id="688682883">
              <w:marLeft w:val="0"/>
              <w:marRight w:val="0"/>
              <w:marTop w:val="0"/>
              <w:marBottom w:val="0"/>
              <w:divBdr>
                <w:top w:val="none" w:sz="0" w:space="0" w:color="auto"/>
                <w:left w:val="none" w:sz="0" w:space="0" w:color="auto"/>
                <w:bottom w:val="none" w:sz="0" w:space="0" w:color="auto"/>
                <w:right w:val="none" w:sz="0" w:space="0" w:color="auto"/>
              </w:divBdr>
              <w:divsChild>
                <w:div w:id="263924693">
                  <w:marLeft w:val="0"/>
                  <w:marRight w:val="0"/>
                  <w:marTop w:val="240"/>
                  <w:marBottom w:val="0"/>
                  <w:divBdr>
                    <w:top w:val="none" w:sz="0" w:space="0" w:color="auto"/>
                    <w:left w:val="none" w:sz="0" w:space="0" w:color="auto"/>
                    <w:bottom w:val="none" w:sz="0" w:space="0" w:color="auto"/>
                    <w:right w:val="none" w:sz="0" w:space="0" w:color="auto"/>
                  </w:divBdr>
                </w:div>
              </w:divsChild>
            </w:div>
            <w:div w:id="118425723">
              <w:marLeft w:val="0"/>
              <w:marRight w:val="0"/>
              <w:marTop w:val="0"/>
              <w:marBottom w:val="0"/>
              <w:divBdr>
                <w:top w:val="none" w:sz="0" w:space="0" w:color="auto"/>
                <w:left w:val="none" w:sz="0" w:space="0" w:color="auto"/>
                <w:bottom w:val="none" w:sz="0" w:space="0" w:color="auto"/>
                <w:right w:val="none" w:sz="0" w:space="0" w:color="auto"/>
              </w:divBdr>
            </w:div>
            <w:div w:id="1448542624">
              <w:marLeft w:val="0"/>
              <w:marRight w:val="0"/>
              <w:marTop w:val="0"/>
              <w:marBottom w:val="0"/>
              <w:divBdr>
                <w:top w:val="none" w:sz="0" w:space="0" w:color="auto"/>
                <w:left w:val="none" w:sz="0" w:space="0" w:color="auto"/>
                <w:bottom w:val="none" w:sz="0" w:space="0" w:color="auto"/>
                <w:right w:val="none" w:sz="0" w:space="0" w:color="auto"/>
              </w:divBdr>
            </w:div>
            <w:div w:id="582568195">
              <w:marLeft w:val="0"/>
              <w:marRight w:val="0"/>
              <w:marTop w:val="480"/>
              <w:marBottom w:val="480"/>
              <w:divBdr>
                <w:top w:val="none" w:sz="0" w:space="0" w:color="auto"/>
                <w:left w:val="none" w:sz="0" w:space="0" w:color="auto"/>
                <w:bottom w:val="none" w:sz="0" w:space="0" w:color="auto"/>
                <w:right w:val="none" w:sz="0" w:space="0" w:color="auto"/>
              </w:divBdr>
            </w:div>
            <w:div w:id="934024016">
              <w:marLeft w:val="0"/>
              <w:marRight w:val="0"/>
              <w:marTop w:val="0"/>
              <w:marBottom w:val="0"/>
              <w:divBdr>
                <w:top w:val="none" w:sz="0" w:space="0" w:color="auto"/>
                <w:left w:val="none" w:sz="0" w:space="0" w:color="auto"/>
                <w:bottom w:val="none" w:sz="0" w:space="0" w:color="auto"/>
                <w:right w:val="none" w:sz="0" w:space="0" w:color="auto"/>
              </w:divBdr>
              <w:divsChild>
                <w:div w:id="1782140848">
                  <w:marLeft w:val="0"/>
                  <w:marRight w:val="0"/>
                  <w:marTop w:val="480"/>
                  <w:marBottom w:val="480"/>
                  <w:divBdr>
                    <w:top w:val="none" w:sz="0" w:space="0" w:color="auto"/>
                    <w:left w:val="none" w:sz="0" w:space="0" w:color="auto"/>
                    <w:bottom w:val="none" w:sz="0" w:space="0" w:color="auto"/>
                    <w:right w:val="none" w:sz="0" w:space="0" w:color="auto"/>
                  </w:divBdr>
                  <w:divsChild>
                    <w:div w:id="1026640340">
                      <w:marLeft w:val="0"/>
                      <w:marRight w:val="0"/>
                      <w:marTop w:val="0"/>
                      <w:marBottom w:val="240"/>
                      <w:divBdr>
                        <w:top w:val="none" w:sz="0" w:space="0" w:color="auto"/>
                        <w:left w:val="none" w:sz="0" w:space="0" w:color="auto"/>
                        <w:bottom w:val="none" w:sz="0" w:space="0" w:color="auto"/>
                        <w:right w:val="none" w:sz="0" w:space="0" w:color="auto"/>
                      </w:divBdr>
                      <w:divsChild>
                        <w:div w:id="167110628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25975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2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C11037-2C8E-4F4E-B54C-9F5CA7EAF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1909</Words>
  <Characters>10883</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Allegretti</dc:creator>
  <cp:keywords/>
  <dc:description/>
  <cp:lastModifiedBy>Sérgio Pedro</cp:lastModifiedBy>
  <cp:revision>4</cp:revision>
  <dcterms:created xsi:type="dcterms:W3CDTF">2026-07-09T10:00:00Z</dcterms:created>
  <dcterms:modified xsi:type="dcterms:W3CDTF">2026-07-10T10:11:00Z</dcterms:modified>
</cp:coreProperties>
</file>