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IFP3 Cat SOIF ENG</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sz w:val="24"/>
          <w:szCs w:val="24"/>
          <w:rtl w:val="0"/>
        </w:rPr>
        <w:t xml:space="preserve">[Speaker 2] (0:00 - 5:25)</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Cat Tully,  founder of SOIF (network on Foresight) and based in UK. Her interview is part of  the case study chapter on SOIF and the Spanish Network on Future Generations.</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Giovanni:</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4"/>
          <w:szCs w:val="24"/>
          <w:rtl w:val="0"/>
        </w:rPr>
        <w:t xml:space="preserve">The idea of this project, before starting, we can start directly to record, so it's better. When you want to stop recording, it's just for having transcription and a good account of your own words, but when you want to stop because you want to say something eventually tricky, we can stop, okay? So, the idea of this project, I mean, Nets4Them is a project of network of networks, and the small report that we are doing, it's an analysis of several network inductive, so it's an analysis based on experiences of several multi-actors network dealing with the topic of participations and things that are important for bouldering democracy, okay?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So, that's the idea, and we have two circles. One of first level networks in our network, which are part of the main circle of studies, and then we are taking into account several other organizations that are giving us ideas related to networking, because the topic is not networks as an objectified typology of relations, it's networking as an art, as an important art in the present moment. So, when I sent you the document this morning, there were 10 lines, which I will read you, about the most important reason why we decided that you could be one of the subject of this second circle.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The first reason is that we have been interviewing Maria, so we would like to have more information about the process that is behind the strategy, the goals that are behind the support that you gave to them and to other similar groups, and this is because as an organization… So, you prefer to call us SUAV in French? SUAV.</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Okay, it's more sexy also. I'm going to Paris tomorrow, so I'm prepared to SUAV. Okay, SUAV is not in itself a network, it's an organization, but there are some aspects of your work and functioning strategies that are really inspiring and important dynamics that we want to understand a little bit better.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Specifically, just to quote some of the issues that we are interested in, so you can take account of these issues and then do a narrative which puts them together, we are interested about… The first one is the contents, the techniques and strategies to consolidate four sides, so visioning, future vision is a central dimension for enriching democratic vision, especially in relation to the European Union, but in reality you are important for us also because you dialogue constantly with other continents, so out of a neurocentric vision. The second element is that your evolution from a specialized consultancy into a global network or a multiplier and catalyst of local action interests us a lot because the form the networking is taking are different and so we want to understand a little bit better the logics and the tools of yours.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Another element is the different role of individuals and organizations in your specific network and also the links with the ex-foundation for democracy and sustainable development. And finally, the Next Generation for Sight practitioners award and also a little bit its role to empower young futurists and particularly from the global south in dialogue with the global north and Europe specifically. And maybe the last but not least, because it was the first reason to decide to interview you, is the national hubs and the incubation strategy for governance hub in different countries and in different participatory cultures, and also how your adaptive and resilient way of dealing with such cultural differences and institutional differences.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Even if formally you are not a network, you are a network and you have the democratic principle of a network, so we are interested about the networking as an art of creating an identity and so that's why we are opening this space for you. Thank you very much indeed for having accepted, first of all.</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sz w:val="24"/>
          <w:szCs w:val="24"/>
          <w:rtl w:val="0"/>
        </w:rPr>
        <w:t xml:space="preserve">[Speaker 1] (5:27 - 5:30)</w:t>
      </w: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I'm actually potentially going to change onto my other.</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4"/>
          <w:szCs w:val="24"/>
          <w:rtl w:val="0"/>
        </w:rPr>
        <w:t xml:space="preserve">[Speaker 2] (5:31 - 6:06)</w:t>
      </w: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Okay, no problem. Okay, you a little bit less yellow and a little bit more white, because the prevalence of colors is different, but you are the same. So I don't know where do you want to start, maybe you can start with the narrative of a story of your birth and your transformation, that could put you more at ease.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sz w:val="24"/>
          <w:szCs w:val="24"/>
          <w:rtl w:val="0"/>
        </w:rPr>
        <w:t xml:space="preserve">It's not a technical question, but it's a memory of your identity building.</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sz w:val="24"/>
          <w:szCs w:val="24"/>
          <w:rtl w:val="0"/>
        </w:rPr>
        <w:t xml:space="preserve">[Speaker 1] (6:15 - 22:44)</w:t>
      </w: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So this is actually coming really pertinent, because I am currently writing our work, codifying our approach, because we are turning 15 next year, and we are reflecting on the journey that we've been on. And as an organization, I'll talk about how we're structured, which is that we have a vision and a mission that structured thinking about the future can transform the present, and that it's a capacity that everybody needs to have in the world that we're in. So we're also on a mission to try and disseminate it, so all communities and people around the world can use the power of playing with time as a way to reimagine a better future for themselves and help them in the transitions that we've got ahead.</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So it's both a generational mission, but it's also an urgent mission in the next three to five years, because if we don't build that capacity soon, we're locking in bad scenarios. So that's the kind of context that we're in. So we try to avoid using the word foresight, but we started off, we've always been very much a networked organization, but there's two things that I'll say before I get into our relationship with networks.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And one thing is that we're not really a foresight supplier. We've always been on the demand side. So working with policymakers, social movements.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So foresight is a means to an end. So we've always been that translation bridge, if you like, which is what the foresight field has always really needed. And also, whereas the foresight field, the unit of analysis is the ideas about the future, our unit of analysis, because ideas have never changed the world, it's people using ideas that change the world.</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So our unit of analysis is how people in their communities, in their organizations, in their sectors, in their countries, how people use ideas about the future to change the world. So that reorientation from ideas to people is fundamentally profound and basically requires you to then have that importance of networks because you've got humans at the center of the practice and you've got humans as a collective. And we also have this ambition around the urgency of the scale.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And the only way that you can do that effort is through networks. So what we've done is in our practice, and we've been on a journey of the past five years, the 15 years divides into three, basically. I came from the Prime Minister's Strategy Unit.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The UK was probably the most leading country that integrated foresight into policymaking processes for citizens, with citizens in government at the senior decision-making level. And then it got, so there was a growing number of countries that were also interested. This whole kind of policymaking futures anticipation was something like this big air of interest.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So when I left in 2010 and then set up the organization a few years later, the question was like, how do you actually institutionalize this stuff in a way that means it continues to be transformative? Because what happens is that you do once and then it goes away. You have a unit and then it disappears after five years.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You develop some reports and it doesn't really change things. So given that what this is, is about speaking truth to power, at its heart, Futures and Foresight is about unlocking, telling people, bureaucrats in particular, but leaders, that what has got us here is not going to get us there. Or at least at minimum, we need to be prepared for a turbulent future.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But at maximum, we probably need to reimagine quite drastically. And the people who need to do the reimagining are not the people who are in power. So at its heart, it's a power brokering practice.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And there is a fundamental contradiction in the concept of bureaucratizing and institutionalizing something that is actually challenging power, right? So we were like, how do you actually – so the first five years is cracking that. Then the next five years was like, well, actually, you can do that, but how do you do that at scale?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So it was about building networks, the NGFP, et cetera. The community of people started emerging around us that were like, we also don't care about whether we call it Futures or Foresight or whatever. What we care about is transforming our community, and a practice that helps us do that.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So we started weaving these communities and learning from different people what they're doing in different countries, in different sectors, whether it's nuclear counterproliferation, food security, constitutional change in Zimbabwe, data centers in the U.S., et cetera. And then we realized, I think in 2022, 23, this is what the journey that we've been on in the last three or four years is that actually what we need to do is be a field and movement-building organization. So our strategy shifted 10 years in to kind of go, what we are uniquely seeing is how to do this at scale, transformatively.</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And the thing that's unique, I think, about us is that we've been, most people in the futures field are at maximum five people in the team working in a country on a topic. Because of the approach that we had in terms of the communities and the networks and this kind of vision for bringing people together who want to share how you use this practice of playing with time, thinking about the future in order to change the present, we've been able to codify and understand a lot, what are the kind of global threads across the different sectors and countries in a way that very few people have done. And what's always been codified in the literature is either stuff from business or from universities, who quite frankly are people who are academically kind of writing stuff up, but they don't have the lived experience of people who are on the margins driving change.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And a lot of the work about this stuff is invisible, and it's not codified and it's not written up, because the people who are doing it, for example, Namatai in Zimbabwe, who's kind of pushing for constitutional change for future generations, Nsar, who's doing this in Cameroon, working with young people to reimagine what the kind of balance between mineral extraction and jobs looks like. They're not funded, they're not recognized, they're putting everything into the creation of change, because it's exhausting, because actually the stuff that makes this magic is psychological safety and trust. It's not a two by two or a tool.</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So in this last three or four years, and this is why I'm able to talk about this quite so coherently to you, and it's a summary that is perhaps more respected in the absence rather than in the reality, but at least it works in terms of a narrative. The last three or four years, we've been codifying that and writing it up, and effectively it's a systems level stuff. At the heart of why futures is important is the stuff about the mindset.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It is the stuff about using this as an intervention, but actually it's about the kind of how you build intergenerational coalitions for change, because you look at the Green Deal, and we know technocratically what we need to do. What we can't do is build the intergenerational coalitions to agree that this is how you distribute the costs and the benefits of these transitions. So we increasingly started realizing that that's actually the power of the futures work that gets done well, but that's the stuff that's never codified or written about.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So we've been writing a lot about the long-term governance prism and how you then use foresight at systems and organization and institutional level and sector level to drive change, and that's technical capacity. The prism is technical capacity. It's kind of intergenerational dialogue, and it's the citizens that see around the corner.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And this is the benefit of futures work is that it's, I think, the only way that you can work with policymakers and have an evidence-based approach to say, you are not the ones that can see around the corner. It's people on the periphery who are much better at understanding how the new paradigm that is going to be so different to the present one is going to look like. And so designing processes for that, and it's an evidence-based way.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It passes the sniff test for civil servants of going, actually, how do you make... So it's not just about legitimacy, about bringing in people's voices because of tick-box exercises or because they need to be in the room. It's actually because they are better at giving you quality insights about how the future might emerge.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And then the third bit of the prism is accountability and scrutiny processes that to leaders help them not defect to the present. Because you've got leaders who know what the right thing is to do, but all the systems tell them that they'll get penalized if they do the right thing. So how do you institutionalize intergenerational fairness assessments?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How do you bring in parliamentary committees of the future, legislation that actually reward the leaders doing the right thing? So that's the journey that we've been on in particular over the last three or four years. And so I'll stop in about two minutes.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We are therefore now a network of networks. We have about 20 networks. And we have over these three years in our field of movement building strategy really thought about how you build the infrastructure to actually enable all these amazing people to drive change when they're often so atomized and exhausted and tired.</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And so they feel recognized and have community and have a practice. And so I'll just say two final things. One is in that journey, we have found two things extremely important.</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We have united Foresight and Futures practice, not just with deliberation and policymaking, understanding and organizational change, but two other practices that have been incredibly important. One is network weaving. So the five Cs, which is like, actually how do you get a community oriented around a common purpose, but not within a command and control context, to move behind reproductive rights, democracy, et cetera.</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And that has been, so thinking, so there's this kind of new field called network weaving or convert, like that's been developed for the past 12 years. What we've done is think actually a network changes over time. People have more or less power and changes happen to the environment that you're in.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And we know that it's easier to create change when you're riding dynamics rather than in a static condition. So how do you work with that? So that's been incredibly powerful.</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And then the second field that we've learned huge amounts from is human systems dynamics, which is when a complex adaptive system, there are no right answers. And the knowledge is contained by the individuals in the complex system. And you can't consolidate and center that.</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So what is the practice for a very complex, rich network of people to learn from each other in a live emergent way and acknowledge that this is a wicked problem that is never going to be solved. And so those unifying features really work. And then the second point I'll make is that we have, so for example, we've got an advisory and services field, which is basically selling services to governments, foundations, international organizations.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And they're the ones that have provided the surplus to actually do the innovative products and networks and influencing the advocacy that's been so important. And then what we've then done is put wrappers around that that has then meant that we can then get grants for it. But that surplus, that independent surplus generating, and these have been 10-year bets that we've been investing in over time.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And that's why we've been able to kind of bring together and do such interesting thinking and infrastructure building. And that's what we have. So we now have, for example, within that kind of community of 5,000 and 20 networks within it, they're organized in like, for example, the Rural Hub, the Futures Methods Around the World Hub.</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Many of them are within the Next Generation Foresight Practitioners, but also sometimes they're older and younger practitioners. Or, for example, we've got Police and Security Hub that bring leading foundations and, you know, civil servants together with practitioners. We have the Long Term Governance Network, which is about 700 people in 60 countries.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But within that, there's the Pioneers Group, which is, you know, senior politicians and senior civil servants. And then within that kind of long-term governance hub, we've got like a network, we've got specific hubs. So about 16, 15 country hubs where we've been given a bit of money to kind of activate that around the prism.</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Sorry, that's a lot, but I thought it would be helpful to kind of lay that out. And that's how we think about networks. And it's all fundamentally, in terms of the link to democracy, you can talk about futures for democracy or futures of democracy.</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So like, you can talk about the futures of democracy a bit like the future of food security or nuclear counterproliferation. Futures gives you a really good way of looking at a sector that's changing dramatically. And so that's helpful.</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Let's reimagine what the future of democracy looks like, etc., etc. See this moment as a liminal one of reimagining rather than responding to the symptoms, which is what people tend to do. So futures of democracy is very helpful.</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But there's something specific about democracy, which is the reason why democracy is failing at the moment is because representative democracy fails to represent a key stakeholder, which is future generations. And in a volatile time that we've always predicted because of limits to growth in the 2020s, this problem is now an existential one because of the demographic shifts that mean capture by older populations, in Europe anyway, and also volatility in the market, basically meaning that everybody's time horizon is therefore collapsing to the short term. And we are colonizing the future, therefore.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And so there is something deeply important about futures within democracy because the reimagined form of representative and deliberative democracy has to, as a core function, have long-term intergenerational anticipatory features built into its institutions and processes of engagement with citizens. Otherwise, it's a suboptimal equilibrium that's going to collapse into authoritarianism over time. So that's the only equilibrium point that you've got outside of sliding into top-down command and control is a kind of radically reimagined democracy for participatory, but that actually brokers power is intergenerational and takes the longer term into account.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And at that point, I will stop.</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[Speaker 2] (22:45 - 23:49)</w:t>
      </w: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Yeah, thank you very much. Linking to your last sentences, I'm interested to learn a little bit more about the relation between individuals and organizations because, obviously, individuals are often important drivers in the networks. They bring personal knowledge, but in some ways, it's more difficult to represent individuals in the governance structures.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So how is the balance between the importance that individuals have in all the work of future and foresighting and the place that you are able to give inside, let's say, the democratic decision of the networking structure? And what are the structures that make you feel that networking, it's a value, it's a democratic value that you are somehow protecting and defending a democratic good that you are defending in your daily work?</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[Speaker 1] (23:51 - 29:53)</w:t>
      </w: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So I can be very tangible about how we govern some of these networks. So the NGFP community has a steering group and that's a rotating group of 10 of the NGFPers who basically revolve. But in terms of practice, network weaving tells you that you need a system steward that holds five things.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The common purpose, mapping the community, cultivating trust and being clear about the values, coordination mechanism and collaboration mechanisms. And so what we do is we are very explicit about, we hold the role of system stewards across these dynamics, but we use those conversations about those five things to kind of collaboratively agree and consent. And then we hold those on behalf of the whole community or others do, for example, the steering group, et cetera.</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And in particular there, those principles, including fair exchange of value is really important. So that's one thing. Then in terms of on the long-term governance hubs, what we have is we have, it really depends on the context of each country.</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And in particular, I've noticed that the thing that is most different is to what extent does the country culture and the people, especially within civil society and policymaking spaces, value and get network weaving and the value of collaboration across silos. So just taking Portugal versus Finland, for example, Finland has been really easy to kind of engage in support in quite a light touch way, because there are three natural leaders in this space that have ended up being the kind of hub leads. They are SITRA, who are a government organization.</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They are Demos, who's a think tank organization, and they're FINGO, which is a grassroots organization. And they effectively have taken the lead and say, you know, they're bringing the coalition together. But again, there's clear principles, which is on this one, it cannot be politicized.</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You need to kind of engage with all parties. Otherwise, this whole agenda of intergenerational fairness and future gens and long term governance becomes co-opted by the left and you lose the real value of it. It needs to be a whole of society approach.</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It's not just about environment. It's not just about young people. It's not just about old people.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And there's a huge issue about it being either seen as being youth issue or identity issue rather than actually a way of all of society kind of rebuilding an intergenerational social contract. So that has worked really well. And they, together with all the kind of people in the coalition, have identified what's the three things that they really want to push forward for.</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And we kind of support and provide technical advice and external input, community, peer, et cetera. Now, in Portugal, it's been really difficult to get anybody to kind of lean into that role because I think people really struggle with the value of network weaving. So we have had to, there's some places, and in Spain, so there's some places where we've actually ended up having to kind of fund and support a network weaver role itself to kind of help and support and engage with people and make the case and quite frankly probably find the resources to pay people, you know, so people feel that there's something in it for them to kind of work together around a common purpose.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And that's also because people are so stretched and doing so many important things in a really resource-constrained environment. So I acknowledge that this is, you know, sometimes the willingness is there, sometimes it's not, but it's just difficult. So does that give you a little bit of insight?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As an organisation, though, I should probably say that I have personally found it really interesting that I, from a governance perspective, we do not have, although we are for charitable purposes and we are not for profit, we are company-limited, I guarantee, we do not have a board. All of the decisions that I've made, including those 10-year big bets of reinvesting surplus, would not have been signed off by a charitable board. So there is in some ways quite a non-democratic element to the way that we operate, which is quite interesting, but I think is actually important to lay out because, you know, the centripetal force required to hold what is a virtual organisation and many different people and kind of really be ruthless about the values, the power-brokering values that you're promoting and the importance of doing this in the face of financial incentives to just go for the easy, low-hanging fruit or the ones that are paying you, that requires a really powerful kind of commitment. And so what we do is we have, for example, an advisory board of the representatives from the NGF peers. So we don't have an elders, if you like.</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Actually, we have a few elders in the pioneers who really advise us bilaterally, but actually the kind of main governance mechanism is actually fed by the young foresight practitioners and the next generation of our field and they're the ones who advise me and the SMT.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[Speaker 2] (29:59 - 30:40)</w:t>
      </w:r>
      <w:r w:rsidDel="00000000" w:rsidR="00000000" w:rsidRPr="00000000">
        <w:rPr>
          <w:rtl w:val="0"/>
        </w:rPr>
      </w:r>
    </w:p>
    <w:p w:rsidR="00000000" w:rsidDel="00000000" w:rsidP="00000000" w:rsidRDefault="00000000" w:rsidRPr="00000000" w14:paraId="0000008C">
      <w:pPr>
        <w:rPr/>
      </w:pPr>
      <w:r w:rsidDel="00000000" w:rsidR="00000000" w:rsidRPr="00000000">
        <w:rPr>
          <w:rFonts w:ascii="Calibri" w:cs="Calibri" w:eastAsia="Calibri" w:hAnsi="Calibri"/>
          <w:sz w:val="24"/>
          <w:szCs w:val="24"/>
          <w:rtl w:val="0"/>
        </w:rPr>
        <w:t xml:space="preserve">So somehow you operate on two tracks and the networking is... One of the two tracks is the more traditionally democratic and coherent with the vision of extended democracy but because you also said that you somehow need the specific money that comes from the surplus to maintain the network. So you treat the two tracks in slightly different ways but the networking is a value also that enlightens the other operation.</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[Speaker 1] (30:41 - 32:11)</w:t>
      </w: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Yeah, we're an elephant and it's difficult for everybody to see the whole elephant but especially from a business model perspective, why we've achieved the results that we've had is because we've been able to reinvest the surplus from an advisory and services function that could be quite easily run as a private sector company. And so that's where the vision is really important because there's often incentive for those people in that part of the organisation to go, why the fuck are we paying lots of money going out? And so they're kind of like making the case, this is the mission that we're on and we have amazing people that are totally aligned behind the mission.</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And then we get people from the network to work in the project so they can kind of really learn. So there is a kind of like rotating real value add at the strategic level but that's at the kind of two to three year to four year cycles and we're all, by the way, contractors. That's the other thing to say is that we wouldn't be able to survive with this business model if this was an employment.</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And we have the same terms for everybody in the organisation regardless of whether they do the network weaving or the earning the money stuff, whether they're in Nairobi or whether they're in London. And we actively try to recruit from the community that we serve.</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[Speaker 2] (32:12 - 33:03)</w:t>
      </w: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Do you have like a sort of policy of affirmative action in relation to the component of your network that comes from the global south, for example? So how much you feel that they are important also to extend the vision of the European or Northern American parts of your network? Because I feel sometimes working within the European Union that there is a sort of narrow-minded provincial perspective still extractivist, still very linked to colonialist way of doing.</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Calibri" w:cs="Calibri" w:eastAsia="Calibri" w:hAnsi="Calibri"/>
          <w:sz w:val="24"/>
          <w:szCs w:val="24"/>
          <w:rtl w:val="0"/>
        </w:rPr>
        <w:t xml:space="preserve">So I'm wondering how much importance you give to your southern components in your document, in your governance, in your funding distribution.</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Calibri" w:cs="Calibri" w:eastAsia="Calibri" w:hAnsi="Calibri"/>
          <w:sz w:val="24"/>
          <w:szCs w:val="24"/>
          <w:rtl w:val="0"/>
        </w:rPr>
        <w:t xml:space="preserve">[Speaker 1] (33:04 - 33:16)</w:t>
      </w: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Yeah, so we answer that in lots of different levels. Right.</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sz w:val="24"/>
          <w:szCs w:val="24"/>
          <w:rtl w:val="0"/>
        </w:rPr>
        <w:t xml:space="preserve">[Speaker 2] (33:27 - 33:47)</w:t>
      </w: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If you need to stop some minutes, don't worry. No, no, no, there's an echo. You hear the echo?</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sz w:val="24"/>
          <w:szCs w:val="24"/>
          <w:rtl w:val="0"/>
        </w:rPr>
        <w:t xml:space="preserve">Yes, maybe my mic opens, so I close the mic while you speak. Okay, okay. Yeah, that's better.</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sz w:val="24"/>
          <w:szCs w:val="24"/>
          <w:rtl w:val="0"/>
        </w:rPr>
        <w:t xml:space="preserve">[Speaker 1] (33:47 - 40:31)</w:t>
      </w: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There's different levels at which we can answer that. And one thing to kind of highlight, though, is that our SMT, we've got four people in our SMT and we're all middle-aged white Brits. That's a big problem that we need to address.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And we are as an organisation going, I'm stepping back, so I'm on a six-year exit journey and I'm halfway through it. And part of that journey is going with the wider community to say, we want to reorientate our organisation and be in service to you. So what do we need to, especially as there's so much changing in the space, what can we do to be in service to you, driving change in your countries, wherever you are?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And then what's the structure that we need to do that, like cooperative, social franchise, et cetera? So I'm mentioning this because if you have ideas, please tell us what works. We're trying to, is it a DAO?</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4"/>
          <w:szCs w:val="24"/>
          <w:rtl w:val="0"/>
        </w:rPr>
        <w:t xml:space="preserve">Is it, you know, what does it look like? Is it a federation? And then what does the leadership look like for that?</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And therefore then put that in place. But that requires, A, a business model. Like, you know, I work 80-hour weeks and I get paid the least of the organisation.</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And my Rolodex and my Access basically makes this business model work for like a 2.5 million pound turnover organisation with 40 people. If we move away from that, it's going to, like, we need a re-envisioning what that kind of business model looks like. And I think it's probably going to need some kind of endowment to cover the network weaving stuff.</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We've now made the case, but like, this is not a sustainable business model if I take myself out of it. And so this is why it's a six-year exit journey to try and force that conversation and make the evidence and the impact so funders will actually support that. The other possibility is that we're thinking about having a relationship with a kind of private sector organisation that could then provide that.</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So that's the journey that we're on. And with that, I envisage that we will probably have, you know, that our core collaborators in Kenya members of our team from Argentina and India are already saying how they want to kind of set up hubs to do that. So that's the journey that we're on.</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But answering your question around the Global South, you know, if you're talking about future generations and the future of the 21st century, you cannot have that without centring the Global South and in particular Africa, where most of the young people and future generations are going to be living in the next century. So a lot of the work that we do on the long-term governance frame is actually supporting both the Next Generation Foresight Practitioners Network in Africa, which is now about 400, but also helping countries like Kenya take the lead on this agenda at the UN. So we've been, for example, supporting a dialogue at the UN between Jamaica and the Netherlands, but also with Kenya to continue the implementation of the Declaration on Future Generations with a Friends of Future Generations group.</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So that's a strategic decision and focus and we've been working and activating a lot to therefore help them walk the talk domestically around setting up a caucus for the future in the Kenyan Senate and connecting to young people. So that at the kind of most strategic other side but now what that means in terms of our practice. So in the NGFP competition, we basically look at who can be fellows and stuff.</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You can't say that this is about who's good at foresight because who's good at foresight is basically only taught by Western white universities, right? So from the very beginning, we had to kind of go, how do you talk about this in a way that means that you center and invite people who would not necessarily identify with this label? And actually we have spent a huge amount of time and energy building the networks with universities, with communities across Asia, Latin America, Africa to kind of really make sure that those young people are invited to kind of participate.</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And in fact, we have always kind of focused on things like the Futures Methods from Around the World Hub is one of our most important projects, which is young foresight practitioners from the global South saying, these are how we're innovating practices and approaches that suit the community and the mythology and the language of how we operate. And so that's been absolutely something really important. And I'll say one final thing, which is like, I always say this because, you know, the work that we do in Next Generation Foresight Practitioner, yes, it's inside out.</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Yes, it's about helping those Next Generation Foresight Practitioners connect to decision makers, support them, convene, enable them to kind of flourish and people hear the amazing work and insights that they have. But equally half of the work is to tell Horizon One actors to shut the fuck up and to not, and to engage with those Next Generation Foresight Practitioners in a way that is suitable for them. Because what otherwise happens is there's a very extractive model that happens and there's a huge risk that what you do is you create a profile and access to these young foresight practitioners.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sz w:val="24"/>
          <w:szCs w:val="24"/>
          <w:rtl w:val="0"/>
        </w:rPr>
        <w:t xml:space="preserve">But we know from complexity systems, that's actually sometimes really dangerous, right? Because those people then have all their energy sucked out of them and they end up spending all their time working on Horizon One. And I think there's a huge issue with Europe and it's speed and it's in doing that.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So a lot of the time we're trying to kind of go, what are mediating practices? What are principles that we actually really help current actors understand and value and support them to be able to listen and support in service of those innovators more effectively, rather than just go, you come work for us. And that is such an important function that we play, that is often quite invisible, but is critical for true transformation to happen.</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I'm sorry, am I at all getting into the kind of issues and questions that you're interested in?</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sz w:val="24"/>
          <w:szCs w:val="24"/>
          <w:rtl w:val="0"/>
        </w:rPr>
        <w:t xml:space="preserve">[Speaker 2] (40:34 - 41:46)</w:t>
      </w: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4"/>
          <w:szCs w:val="24"/>
          <w:rtl w:val="0"/>
        </w:rPr>
        <w:t xml:space="preserve">Sorry, perfectly. No, you are entering, so I'm letting you speak because you are anticipating several of the questions and responding to the doubts that I have maybe in the start of your narrative. So I wanted to ask you something more about what's happening with the DX Foundation for Democracy and Sustainable Development.</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sz w:val="24"/>
          <w:szCs w:val="24"/>
          <w:rtl w:val="0"/>
        </w:rPr>
        <w:t xml:space="preserve">Because there is a process of fusion, merging, disappearance of a subject, which for us is very interesting and is not frequent because, I mean, sometimes we try to safeguard our identity, so the idea of merging is like dying, no? It's disappearing as a subject. But maybe the type of world in which we are includes the need of perspectivizing the possibilities of disappearing into something else.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Calibri" w:cs="Calibri" w:eastAsia="Calibri" w:hAnsi="Calibri"/>
          <w:sz w:val="24"/>
          <w:szCs w:val="24"/>
          <w:rtl w:val="0"/>
        </w:rPr>
        <w:t xml:space="preserve">So this story that you passed through, even if it were the benefited subject and not the disappearing subject, could be interesting to discuss issues related to this.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[Speaker 1] (41:47 - 46:39)</w:t>
      </w: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4"/>
          <w:szCs w:val="24"/>
          <w:rtl w:val="0"/>
        </w:rPr>
        <w:t xml:space="preserve">Yeah, and actually, merging is really interesting in networks as it is in civil society more generally and probably a very live issue. So I think that your focus on this as a topic to kind of know how to do it well I think is extremely salient and very timely. So thank you for having that focus.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The story behind that is that that has been an organization, I was on the board from 2010 to 2020 and then I cycled off. But it's always been a board-led initiative with a bit of money to seed initiatives but not with any staff. And I think what happened was that by 2025 they have realized that their agenda has now got mainstreamed enough that various people are taking it forward.</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4"/>
          <w:szCs w:val="24"/>
          <w:rtl w:val="0"/>
        </w:rPr>
        <w:t xml:space="preserve">And so they basically just wanted to hand over the small amount of reserves that they had and the board to step down basically. Now, I am incredibly, I think, you know, I've learned so much. Like this is the amazing thing.</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sz w:val="24"/>
          <w:szCs w:val="24"/>
          <w:rtl w:val="0"/>
        </w:rPr>
        <w:t xml:space="preserve">It's like they did a manifesto in 2014 on democracy and sustainable development. They brought people together from all around the world. All the networks and all the insights and ideas.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4"/>
          <w:szCs w:val="24"/>
          <w:rtl w:val="0"/>
        </w:rPr>
        <w:t xml:space="preserve">They influenced the network for institutions on future generations. They really helped profile all the work that was going on in Hungary and Israel and Wales way before anybody else. So their value in this very niche space and maintaining this niche space and in particular the focus on the fact that you can't, you know, people look at democracy, people look at sustainable development, but they looked at the overlap, that Venn diagram overlap between the two.</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And, you know, they came to a point where it was like, who should we give the small amount, it was like £35,000 to that we trust is missions aligned. And so what we've done is we've set up a kind of two fellowships per year that have that money for the next five years. And the people who are on the board are the kind of mentors and they continue to support that.</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4"/>
          <w:szCs w:val="24"/>
          <w:rtl w:val="0"/>
        </w:rPr>
        <w:t xml:space="preserve">And they take that forward. So it's a way of, I think it's a beautiful intergenerational story actually, because there is a generational piece. This came from John Elkington as well from the late 80s and the 90s.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sz w:val="24"/>
          <w:szCs w:val="24"/>
          <w:rtl w:val="0"/>
        </w:rPr>
        <w:t xml:space="preserve">So there's just a really nice thread. It had Peter Davies who was, and the Hungarian Commissioner, Savko, and Peter Davies, who was the commissioner before Sophie Howe in Wales. So there's just something really beautiful about the story of like its personal contacts and how you kind of seed and support a very niche subject through its kind of S curve adoption.</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And what to do when it starts institutionalizing more broadly in society. And you want to kind of build a legacy, but no longer do the heavy lifting. I think that actually in terms of futures and foresight, we've seen this quite interesting that the nuclear counter proliferation space is also a really interesting example of that.</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So MacArthur pulled out about seven years ago out funding nuclear counter proliferation, which kicked off a big consolidation in the sector, especially in the US. But what some very clever people did, and I'm going to be sexist unashamedly because I think there's a gender piece to this story that is like this stuff works because of the invisible emotional labor and it's often people of color and women who are prepared to do that invisible emotional labor who do it. So there was a leadership transition in a lot of the senior nuclear counter proliferation actors, whether it's think tanks, civil society organizations, even in government.</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And so quite a few women took over and over three to four years, they did a lot of futures exercises, looking at the future of the field. Actually, what is the field? Is it security?</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Is it nuclear security? And as a result of that whole journey, they've actually had some powerful mergers which is kind of almost unheard of, right? And so the value of futures and foresight to kind of bring people together in a sector that's radically changing, including losing funds, is actually quite powerful.</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[Speaker 2] (46:44 - 48:12)</w:t>
      </w: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sz w:val="24"/>
          <w:szCs w:val="24"/>
          <w:rtl w:val="0"/>
        </w:rPr>
        <w:t xml:space="preserve">You said that within the network, you discussed the importance to be also to try to maintain the dialogue open with different political position of the institutions you try to dialogue with. My question is in these years, especially in the last year with all the Trump issue, the Israel issue, we had moments in which we feel the urgency as organization of civil society of express a position. So I wonder how much in the network is discussed the need, the balance between the need of maintaining a capacity to talk to everybody and the need also of saying something as an international subject.</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sz w:val="24"/>
          <w:szCs w:val="24"/>
          <w:rtl w:val="0"/>
        </w:rPr>
        <w:t xml:space="preserve">No actor in the world panorama that works on participation on democracy and so cannot be silent because some polemics that have happened in several movements recently with people destroying their belonging cards were linked to the fact that some organization chose to not say anything about Palestine. So this can be a problem for a network in which some are radicals and think that the network have to expose a position. So I wanted to know a little bit how do you behave with this?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Calibri" w:cs="Calibri" w:eastAsia="Calibri" w:hAnsi="Calibri"/>
          <w:sz w:val="24"/>
          <w:szCs w:val="24"/>
          <w:rtl w:val="0"/>
        </w:rPr>
        <w:t xml:space="preserve">[Speaker 3] (48:13 - 48:22)</w:t>
      </w:r>
      <w:r w:rsidDel="00000000" w:rsidR="00000000" w:rsidRPr="00000000">
        <w:rPr>
          <w:rtl w:val="0"/>
        </w:rPr>
      </w:r>
    </w:p>
    <w:p w:rsidR="00000000" w:rsidDel="00000000" w:rsidP="00000000" w:rsidRDefault="00000000" w:rsidRPr="00000000" w14:paraId="000000E9">
      <w:pPr>
        <w:rPr/>
      </w:pPr>
      <w:r w:rsidDel="00000000" w:rsidR="00000000" w:rsidRPr="00000000">
        <w:rPr>
          <w:rFonts w:ascii="Calibri" w:cs="Calibri" w:eastAsia="Calibri" w:hAnsi="Calibri"/>
          <w:sz w:val="24"/>
          <w:szCs w:val="24"/>
          <w:rtl w:val="0"/>
        </w:rPr>
        <w:t xml:space="preserve">So we avoid making comments. In a certain way.</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[Speaker 1] (48:26 - 51:34)</w:t>
      </w: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sz w:val="24"/>
          <w:szCs w:val="24"/>
          <w:rtl w:val="0"/>
        </w:rPr>
        <w:t xml:space="preserve">And it's interesting, right, because the field, the Futures and Foresight field has been used in Israel-Palestine, it's been used in Colombia, the Montfleur scenarios in South Africa, the very famous story of Futures and Foresight was about post-apartheid. So there's something about the Futures and Foresight space and the field which, when done well and not co-opted, is about tolerance and trying to find common agreement between people who are extremely polarized in the here and the now by saying we may disagree fundamentally about everything but there is a common interest that we have for a future for our children and our children's children. Now, that, I think, helps hugely and that's the thing that we really lean into and why tolerance and empathy, that piece around psychological safety, and it's why you need to mob the talk and it's why actually you need to be quite, sometimes, not compromised and not democratic about those fucking values, right?</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sz w:val="24"/>
          <w:szCs w:val="24"/>
          <w:rtl w:val="0"/>
        </w:rPr>
        <w:t xml:space="preserve">And so, well, they are democratic values but you need to be very, very clear about those and walk the talk on them. And so, for example, we actually, around the Ukrainian war, we did something on peace and security, the future of peace and security that had people from Sudan, US, Russia, Ukraine, Israel, doing that. At the beginning of COVID in 2020, we had a space that said, everybody is saying that the end of the world is nigh, that there's huge amounts of depression and gloom and we need to, for young people, we can't think about that, we can't colonize the future with our misery, we need to have space for reimagining positive futures and I think that's also the importance of recognizing that conflict is often in the interest of the powerful and by holding space for the future, it's actually actively one of agency and hope and that we all understand that enough that we will support that practice and acknowledge, and we've got language that says what the assumptions, understand, etc. Now, this is me probably being very naive and what it means is that the networks aren't very tight and close and they're looser, right, so that heterogeneity can be soaked up and tolerated and if we actually tried to do something more specific, perhaps it would all fall apart with conflict, but I do think there's something about the practice that helps navigate these kind of tensions in a different way and it's also why Futures of Foresight is so powerful.</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Calibri" w:cs="Calibri" w:eastAsia="Calibri" w:hAnsi="Calibri"/>
          <w:sz w:val="24"/>
          <w:szCs w:val="24"/>
          <w:rtl w:val="0"/>
        </w:rPr>
        <w:t xml:space="preserve">[Speaker 2] (51:38 - 52:27)</w:t>
      </w: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sz w:val="24"/>
          <w:szCs w:val="24"/>
          <w:rtl w:val="0"/>
        </w:rPr>
        <w:t xml:space="preserve">When you did your periodization of the story, you know, of SWAF, I noticed that the last period started around 2022-2023, so my question is, I mean, many other periodizations given by other organizations we interviewed said COVID was, in itself, a break in their periodizations. Many of them start the last period in 2020. You said 2022, which also can involve the longer COVID period, now which stops at around 2023 officially, so I wonder, what was the role of COVID in passing from one phase to the other?</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It's not important for us.</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[Speaker 1] (52:27 - 53:54)</w:t>
      </w:r>
      <w:r w:rsidDel="00000000" w:rsidR="00000000" w:rsidRPr="00000000">
        <w:rPr>
          <w:rtl w:val="0"/>
        </w:rPr>
      </w:r>
    </w:p>
    <w:p w:rsidR="00000000" w:rsidDel="00000000" w:rsidP="00000000" w:rsidRDefault="00000000" w:rsidRPr="00000000" w14:paraId="000000F6">
      <w:pPr>
        <w:rPr/>
      </w:pPr>
      <w:r w:rsidDel="00000000" w:rsidR="00000000" w:rsidRPr="00000000">
        <w:rPr>
          <w:rFonts w:ascii="Calibri" w:cs="Calibri" w:eastAsia="Calibri" w:hAnsi="Calibri"/>
          <w:sz w:val="24"/>
          <w:szCs w:val="24"/>
          <w:rtl w:val="0"/>
        </w:rPr>
        <w:t xml:space="preserve">So we were virtual, right? We've been virtual since the beginning, so we had to pull the retreat for two years, but most of us have never met each other. I work full-time with Kathleen and Anneliese since 2012.</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I've met her in person three times, so we have, and in fact, we've done the things like, what does it mean to have a water cooler? What does it mean to bring people in? We even bloody know what it means to have a funeral, fucking hell, of someone in a virtual organization.</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4"/>
          <w:szCs w:val="24"/>
          <w:rtl w:val="0"/>
        </w:rPr>
        <w:t xml:space="preserve">So we've got a lot of that kind of soft institutional stuff and working virtually. What it did do is, you know, change the conversation externally, so people, you know, we've been going, at some point, people are going to get to an inflection point where they realize leadership is no longer about legacy, but it's about driving change into a changing future, and that helped that shift. But that's more in terms of the demand for the work, the acknowledgement that this is important, etc.</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sz w:val="24"/>
          <w:szCs w:val="24"/>
          <w:rtl w:val="0"/>
        </w:rPr>
        <w:t xml:space="preserve">So that's probably, you know, I'm sure that there's lots of other things that happen, but in terms of internally, it didn't really drive a huge change.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Calibri" w:cs="Calibri" w:eastAsia="Calibri" w:hAnsi="Calibri"/>
          <w:sz w:val="24"/>
          <w:szCs w:val="24"/>
          <w:rtl w:val="0"/>
        </w:rPr>
        <w:t xml:space="preserve">[Speaker 2] (53:55 - 54:54)</w:t>
      </w:r>
      <w:r w:rsidDel="00000000" w:rsidR="00000000" w:rsidRPr="00000000">
        <w:rPr>
          <w:rtl w:val="0"/>
        </w:rPr>
      </w:r>
    </w:p>
    <w:p w:rsidR="00000000" w:rsidDel="00000000" w:rsidP="00000000" w:rsidRDefault="00000000" w:rsidRPr="00000000" w14:paraId="000000FF">
      <w:pPr>
        <w:rPr/>
      </w:pPr>
      <w:r w:rsidDel="00000000" w:rsidR="00000000" w:rsidRPr="00000000">
        <w:rPr>
          <w:rFonts w:ascii="Calibri" w:cs="Calibri" w:eastAsia="Calibri" w:hAnsi="Calibri"/>
          <w:sz w:val="24"/>
          <w:szCs w:val="24"/>
          <w:rtl w:val="0"/>
        </w:rPr>
        <w:t xml:space="preserve">In terms, in methodological terms, I understand, but you also said that during COVID period, people had maybe a different approach to the future, because for some, it looked like the end of the world. So I wonder if, as a catalyst of a different way of thinking, COVID has been problematic or has been posing some challenges for the capacity of people to imagine the future, or maybe, because I remember at the beginning of COVID, we were imagining to restart a completely different harmonic relation with nature. So in a certain period of COVID, the illusion that there could be a before and an after was very clear.</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Calibri" w:cs="Calibri" w:eastAsia="Calibri" w:hAnsi="Calibri"/>
          <w:sz w:val="24"/>
          <w:szCs w:val="24"/>
          <w:rtl w:val="0"/>
        </w:rPr>
        <w:t xml:space="preserve">So I wonder how it affected your type of work on foresight.</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Calibri" w:cs="Calibri" w:eastAsia="Calibri" w:hAnsi="Calibri"/>
          <w:sz w:val="24"/>
          <w:szCs w:val="24"/>
          <w:rtl w:val="0"/>
        </w:rPr>
        <w:t xml:space="preserve">[Speaker 1] (54:54 - 58:09)</w:t>
      </w: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sz w:val="24"/>
          <w:szCs w:val="24"/>
          <w:rtl w:val="0"/>
        </w:rPr>
        <w:t xml:space="preserve">So I guess, you know, foresight, like foresight is designed to help you think through disruptions and change. And it helps you do that because it's got models of ways of thinking, it uses analogies. But like, you know, much more important about the 2020s is that we, you know, firstly, there's always going to be a pandemic about to come.</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Calibri" w:cs="Calibri" w:eastAsia="Calibri" w:hAnsi="Calibri"/>
          <w:sz w:val="24"/>
          <w:szCs w:val="24"/>
          <w:rtl w:val="0"/>
        </w:rPr>
        <w:t xml:space="preserve">Secondly, and so a lot of it, I can show you things that we were doing in 2007, which writes up the wildcard of the pandemic, and it's like, fuck, it's almost like an exact prediction. So, you know, you can, on the one hand, it's kind of like outside the rest of the world, I told you so, this is why futures and foresight is helpful, yada, yada, yada. But I think, you know, we also know that the 2020s is going to be massively disruptive, right?</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Calibri" w:cs="Calibri" w:eastAsia="Calibri" w:hAnsi="Calibri"/>
          <w:sz w:val="24"/>
          <w:szCs w:val="24"/>
          <w:rtl w:val="0"/>
        </w:rPr>
        <w:t xml:space="preserve">Limits to growth. Modeling in 1970 identified that. And that's not because of a pandemic, that's to do with the intersection of demography, planetary boundaries, and the kind of therefore underlying geopolitical and market forces that are going to create huge amounts of volatility, circulation of people.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Calibri" w:cs="Calibri" w:eastAsia="Calibri" w:hAnsi="Calibri"/>
          <w:sz w:val="24"/>
          <w:szCs w:val="24"/>
          <w:rtl w:val="0"/>
        </w:rPr>
        <w:t xml:space="preserve">And, you know, this is going to last for 10 to 20 years. So we know that that's going to happen. And we know that there's going to be a series of crises, like you never have one crisis, like look at the Arab Spring, right?</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Calibri" w:cs="Calibri" w:eastAsia="Calibri" w:hAnsi="Calibri"/>
          <w:sz w:val="24"/>
          <w:szCs w:val="24"/>
          <w:rtl w:val="0"/>
        </w:rPr>
        <w:t xml:space="preserve">You know, you never have any crisis, like you always have dress rehearsals, right? So how change happens also, like the old system is sticky. And Graham Molitor says that what you basically have is like you have eight-year cycles where you have, you know, technology, economy, society, political vehicle governance are aligned because you have a massive disruption.</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Calibri" w:cs="Calibri" w:eastAsia="Calibri" w:hAnsi="Calibri"/>
          <w:sz w:val="24"/>
          <w:szCs w:val="24"/>
          <w:rtl w:val="0"/>
        </w:rPr>
        <w:t xml:space="preserve">And then technology moves very quickly. It drives economic change that moves quickly, those social changes and values. But what is very, very sticky is the political and governance superstructure.</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Calibri" w:cs="Calibri" w:eastAsia="Calibri" w:hAnsi="Calibri"/>
          <w:sz w:val="24"/>
          <w:szCs w:val="24"/>
          <w:rtl w:val="0"/>
        </w:rPr>
        <w:t xml:space="preserve">And they tend to only shift because of disruptions. When the gap between their reality and the new reality of the technical, economic, social reality that we're in now in 2022 and online and values and globalization is just so different. And then you need some kind of disruption.</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Calibri" w:cs="Calibri" w:eastAsia="Calibri" w:hAnsi="Calibri"/>
          <w:sz w:val="24"/>
          <w:szCs w:val="24"/>
          <w:rtl w:val="0"/>
        </w:rPr>
        <w:t xml:space="preserve">So that's the kind of, that's the way of thinking that Futures and Foresight gives you. Now, the question is how we put that in service of other people so they can, when they're having the conversations about changing democracy, that they can lever that and frame what they're doing from that kind of perspective, rather than having a story that says it's the end of a 200-year experiment with democracy, you know, or what we need to do is play defense, which is trying to kind of address the Supreme Court. You know, it's just like, what is it that we're doing? And it has to be radical reimagination, but also keeping what's worked from the past and also knowing that the people who are best to do that thinking are not the people who are in power at the moment.</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Calibri" w:cs="Calibri" w:eastAsia="Calibri" w:hAnsi="Calibri"/>
          <w:sz w:val="24"/>
          <w:szCs w:val="24"/>
          <w:rtl w:val="0"/>
        </w:rPr>
        <w:t xml:space="preserve">So those are the kind of things that Foresight helps you bring when you're having a conversation about the future of democracy, I think.</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sz w:val="24"/>
          <w:szCs w:val="24"/>
          <w:rtl w:val="0"/>
        </w:rPr>
        <w:t xml:space="preserve">[Speaker 2] (58:11 - 1:00:08)</w:t>
      </w:r>
      <w:r w:rsidDel="00000000" w:rsidR="00000000" w:rsidRPr="00000000">
        <w:rPr>
          <w:rtl w:val="0"/>
        </w:rPr>
      </w:r>
    </w:p>
    <w:p w:rsidR="00000000" w:rsidDel="00000000" w:rsidP="00000000" w:rsidRDefault="00000000" w:rsidRPr="00000000" w14:paraId="00000117">
      <w:pPr>
        <w:rPr/>
      </w:pPr>
      <w:r w:rsidDel="00000000" w:rsidR="00000000" w:rsidRPr="00000000">
        <w:rPr>
          <w:rFonts w:ascii="Calibri" w:cs="Calibri" w:eastAsia="Calibri" w:hAnsi="Calibri"/>
          <w:sz w:val="24"/>
          <w:szCs w:val="24"/>
          <w:rtl w:val="0"/>
        </w:rPr>
        <w:t xml:space="preserve">Thank you. So I realize that the type of topic that's in the center of your work somehow was less unprepared or more prepared to what happened in reality, because it was one of the scenarios that you had imagined and you saw the signs coming, no, somehow. Yeah, we know it's going to happen.</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Calibri" w:cs="Calibri" w:eastAsia="Calibri" w:hAnsi="Calibri"/>
          <w:sz w:val="24"/>
          <w:szCs w:val="24"/>
          <w:rtl w:val="0"/>
        </w:rPr>
        <w:t xml:space="preserve">A question on the... then I want to free you as soon as possible. The Next Generation for Thai Practitioners Award, what is...</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Calibri" w:cs="Calibri" w:eastAsia="Calibri" w:hAnsi="Calibri"/>
          <w:sz w:val="24"/>
          <w:szCs w:val="24"/>
          <w:rtl w:val="0"/>
        </w:rPr>
        <w:t xml:space="preserve">you said already something before in relation to the younger generations, but what are the different values, the importance for different strands of your acting that the award have? How it was born and how it consolidated? Just for doing an example, for example, the Observatory, the Participatory Observatory, sorry, the Observatory of Participatory Democracy told us that in the change of their identity, the award is almost the last element of mapping that remained for them, but it's also a very important element to capture the attention, to drive on themselves the attention of local authorities which are more interested to emerge in the catwalk of best practice than to discuss about their practice. So I was wondering for you what is the award importance and if you extended, consolidated in which direction in these years? So that's a really great question because it's changed over time.</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Calibri" w:cs="Calibri" w:eastAsia="Calibri" w:hAnsi="Calibri"/>
          <w:sz w:val="24"/>
          <w:szCs w:val="24"/>
          <w:rtl w:val="0"/>
        </w:rPr>
        <w:t xml:space="preserve">[Speaker 1] (1:00:09 - 1:02:09)</w:t>
      </w:r>
      <w:r w:rsidDel="00000000" w:rsidR="00000000" w:rsidRPr="00000000">
        <w:rPr>
          <w:rtl w:val="0"/>
        </w:rPr>
      </w:r>
    </w:p>
    <w:p w:rsidR="00000000" w:rsidDel="00000000" w:rsidP="00000000" w:rsidRDefault="00000000" w:rsidRPr="00000000" w14:paraId="0000011E">
      <w:pPr>
        <w:rPr/>
      </w:pPr>
      <w:r w:rsidDel="00000000" w:rsidR="00000000" w:rsidRPr="00000000">
        <w:rPr>
          <w:rFonts w:ascii="Calibri" w:cs="Calibri" w:eastAsia="Calibri" w:hAnsi="Calibri"/>
          <w:sz w:val="24"/>
          <w:szCs w:val="24"/>
          <w:rtl w:val="0"/>
        </w:rPr>
        <w:t xml:space="preserve">So the first year, there was such little awareness of futures and foresight amongst the global south community, etc. So we put $25,000 on the table to cut through. That was like worth people applying for, right?</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Calibri" w:cs="Calibri" w:eastAsia="Calibri" w:hAnsi="Calibri"/>
          <w:sz w:val="24"/>
          <w:szCs w:val="24"/>
          <w:rtl w:val="0"/>
        </w:rPr>
        <w:t xml:space="preserve">So that was the model. And then we were like, oh my God, so many amazing people came together. Let's make sure that we have fellows.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Calibri" w:cs="Calibri" w:eastAsia="Calibri" w:hAnsi="Calibri"/>
          <w:sz w:val="24"/>
          <w:szCs w:val="24"/>
          <w:rtl w:val="0"/>
        </w:rPr>
        <w:t xml:space="preserve">And then, oh my God, the judges community become really amazing. And then we're like, oh, we don't have enough applications from this continent or that continent. So we then over time started kind of shifting and soon realized that we could reduce the amount.</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Calibri" w:cs="Calibri" w:eastAsia="Calibri" w:hAnsi="Calibri"/>
          <w:sz w:val="24"/>
          <w:szCs w:val="24"/>
          <w:rtl w:val="0"/>
        </w:rPr>
        <w:t xml:space="preserve">Then it went down to 10, 20, and then 10 very quickly, but then put a little bit of money for the other fellows. Like, oh, we need to cut through for Africa, let's put five grand, etc. So we did regional awards.</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Calibri" w:cs="Calibri" w:eastAsia="Calibri" w:hAnsi="Calibri"/>
          <w:sz w:val="24"/>
          <w:szCs w:val="24"/>
          <w:rtl w:val="0"/>
        </w:rPr>
        <w:t xml:space="preserve">And then it was like, oh, we need more 18 to 24 year olds. So we're like dialing up. And then in the third year, we're like, what about younger ones?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Calibri" w:cs="Calibri" w:eastAsia="Calibri" w:hAnsi="Calibri"/>
          <w:sz w:val="24"/>
          <w:szCs w:val="24"/>
          <w:rtl w:val="0"/>
        </w:rPr>
        <w:t xml:space="preserve">So we want to always work in collaboration with amazing people who have done amazing things. So instead of doing our own thing, we were like, let's work with Teach the Future who already work with 12 to 17 year olds. So that we did the Young Voices Award.</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Calibri" w:cs="Calibri" w:eastAsia="Calibri" w:hAnsi="Calibri"/>
          <w:sz w:val="24"/>
          <w:szCs w:val="24"/>
          <w:rtl w:val="0"/>
        </w:rPr>
        <w:t xml:space="preserve">But I think that one of the big shifts that we've done is like move away from awards to fellowship. And in particular, what we've done, I think three years ago was saying the fellows all go through a year long fellowship and the award of 10,000 is only awarded at the end. And all of these are ideas that came from the community, from the people themselves.</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Calibri" w:cs="Calibri" w:eastAsia="Calibri" w:hAnsi="Calibri"/>
          <w:sz w:val="24"/>
          <w:szCs w:val="24"/>
          <w:rtl w:val="0"/>
        </w:rPr>
        <w:t xml:space="preserve">And so it's been much more kind of reoriented. So actually, that's how it's worked. But it was incredibly important to kind of cut through to begin with.</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Calibri" w:cs="Calibri" w:eastAsia="Calibri" w:hAnsi="Calibri"/>
          <w:sz w:val="24"/>
          <w:szCs w:val="24"/>
          <w:rtl w:val="0"/>
        </w:rPr>
        <w:t xml:space="preserve">[Speaker 2] (1:02:13 - 1:02:32)</w:t>
      </w:r>
      <w:r w:rsidDel="00000000" w:rsidR="00000000" w:rsidRPr="00000000">
        <w:rPr>
          <w:rtl w:val="0"/>
        </w:rPr>
      </w:r>
    </w:p>
    <w:p w:rsidR="00000000" w:rsidDel="00000000" w:rsidP="00000000" w:rsidRDefault="00000000" w:rsidRPr="00000000" w14:paraId="0000012F">
      <w:pPr>
        <w:rPr/>
      </w:pPr>
      <w:r w:rsidDel="00000000" w:rsidR="00000000" w:rsidRPr="00000000">
        <w:rPr>
          <w:rFonts w:ascii="Calibri" w:cs="Calibri" w:eastAsia="Calibri" w:hAnsi="Calibri"/>
          <w:sz w:val="24"/>
          <w:szCs w:val="24"/>
          <w:rtl w:val="0"/>
        </w:rPr>
        <w:t xml:space="preserve">So the dimension, being the yours is also a community of practice. The dimension of discovering the best practice or mapping the best practice is less important than that of recognize the work and the capacities of the people that is behind the practice. So this is interesting.</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Calibri" w:cs="Calibri" w:eastAsia="Calibri" w:hAnsi="Calibri"/>
          <w:sz w:val="24"/>
          <w:szCs w:val="24"/>
          <w:rtl w:val="0"/>
        </w:rPr>
        <w:t xml:space="preserve">[Speaker 1] (1:02:32 - 1:03:24)</w:t>
      </w:r>
      <w:r w:rsidDel="00000000" w:rsidR="00000000" w:rsidRPr="00000000">
        <w:rPr>
          <w:rtl w:val="0"/>
        </w:rPr>
      </w:r>
    </w:p>
    <w:p w:rsidR="00000000" w:rsidDel="00000000" w:rsidP="00000000" w:rsidRDefault="00000000" w:rsidRPr="00000000" w14:paraId="00000132">
      <w:pPr>
        <w:rPr/>
      </w:pPr>
      <w:r w:rsidDel="00000000" w:rsidR="00000000" w:rsidRPr="00000000">
        <w:rPr>
          <w:rFonts w:ascii="Calibri" w:cs="Calibri" w:eastAsia="Calibri" w:hAnsi="Calibri"/>
          <w:sz w:val="24"/>
          <w:szCs w:val="24"/>
          <w:rtl w:val="0"/>
        </w:rPr>
        <w:t xml:space="preserve">So we don't say best practice, it's good practice. Because there is no right or wrong. It's just sharing experiences and often around questions.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Calibri" w:cs="Calibri" w:eastAsia="Calibri" w:hAnsi="Calibri"/>
          <w:sz w:val="24"/>
          <w:szCs w:val="24"/>
          <w:rtl w:val="0"/>
        </w:rPr>
        <w:t xml:space="preserve">But what the criteria upon which we select people is around potential of the ideas as well as track record in the NGFP community especially. And remember, this is about, we don't say you need to be the foresight practitioner. It's like, are you bringing people together to think about different alternative futures together as a community that then you translate into action today?</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Calibri" w:cs="Calibri" w:eastAsia="Calibri" w:hAnsi="Calibri"/>
          <w:sz w:val="24"/>
          <w:szCs w:val="24"/>
          <w:rtl w:val="0"/>
        </w:rPr>
        <w:t xml:space="preserve">So we try to make it like that rather than say, use exclusionary language.</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Calibri" w:cs="Calibri" w:eastAsia="Calibri" w:hAnsi="Calibri"/>
          <w:sz w:val="24"/>
          <w:szCs w:val="24"/>
          <w:rtl w:val="0"/>
        </w:rPr>
        <w:t xml:space="preserve">[Speaker 2] (1:03:29 - 1:03:45)</w:t>
      </w:r>
      <w:r w:rsidDel="00000000" w:rsidR="00000000" w:rsidRPr="00000000">
        <w:rPr>
          <w:rtl w:val="0"/>
        </w:rPr>
      </w:r>
    </w:p>
    <w:p w:rsidR="00000000" w:rsidDel="00000000" w:rsidP="00000000" w:rsidRDefault="00000000" w:rsidRPr="00000000" w14:paraId="00000139">
      <w:pPr>
        <w:rPr/>
      </w:pPr>
      <w:r w:rsidDel="00000000" w:rsidR="00000000" w:rsidRPr="00000000">
        <w:rPr>
          <w:rFonts w:ascii="Calibri" w:cs="Calibri" w:eastAsia="Calibri" w:hAnsi="Calibri"/>
          <w:sz w:val="24"/>
          <w:szCs w:val="24"/>
          <w:rtl w:val="0"/>
        </w:rPr>
        <w:t xml:space="preserve">So there is a foresight element also in the awards in the sense that you try to evaluate the potential of the people that is getting the award and not only what they have done. So we- Okay. It's very coherent.</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Calibri" w:cs="Calibri" w:eastAsia="Calibri" w:hAnsi="Calibri"/>
          <w:sz w:val="24"/>
          <w:szCs w:val="24"/>
          <w:rtl w:val="0"/>
        </w:rPr>
        <w:t xml:space="preserve">Yeah, yeah, yeah. We walk the talk.</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Calibri" w:cs="Calibri" w:eastAsia="Calibri" w:hAnsi="Calibri"/>
          <w:sz w:val="24"/>
          <w:szCs w:val="24"/>
          <w:rtl w:val="0"/>
        </w:rPr>
        <w:t xml:space="preserve">[Speaker 1] (1:03:46 - 1:07:17)</w:t>
      </w:r>
      <w:r w:rsidDel="00000000" w:rsidR="00000000" w:rsidRPr="00000000">
        <w:rPr>
          <w:rtl w:val="0"/>
        </w:rPr>
      </w:r>
    </w:p>
    <w:p w:rsidR="00000000" w:rsidDel="00000000" w:rsidP="00000000" w:rsidRDefault="00000000" w:rsidRPr="00000000" w14:paraId="0000013E">
      <w:pPr>
        <w:rPr/>
      </w:pPr>
      <w:r w:rsidDel="00000000" w:rsidR="00000000" w:rsidRPr="00000000">
        <w:rPr>
          <w:rFonts w:ascii="Calibri" w:cs="Calibri" w:eastAsia="Calibri" w:hAnsi="Calibri"/>
          <w:sz w:val="24"/>
          <w:szCs w:val="24"/>
          <w:rtl w:val="0"/>
        </w:rPr>
        <w:t xml:space="preserve">So when we, there's doing foresight on your foresight is also the first, you know, we talk about foresight three levels. At the mindset level, futures literacy, then the intervention level, and then the systems level. But at the intervention level, when you're like doing it as a project for a thing, you need to do foresight on your foresight because very often people do these exercises without thinking about how is it that we want to change the world and all those people in the room on the journey with you because otherwise you're not going to change things.</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Calibri" w:cs="Calibri" w:eastAsia="Calibri" w:hAnsi="Calibri"/>
          <w:sz w:val="24"/>
          <w:szCs w:val="24"/>
          <w:rtl w:val="0"/>
        </w:rPr>
        <w:t xml:space="preserve">It's also really interesting on intergenerational social contract. It came out very strongly in the European citizens panel on intergenerational fairness, which by the way was such a brilliant experience because it's like everybody's like policy makers, academics, like intergenerational fairness is too difficult for citizens to understand. It's like, fuck you.</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Calibri" w:cs="Calibri" w:eastAsia="Calibri" w:hAnsi="Calibri"/>
          <w:sz w:val="24"/>
          <w:szCs w:val="24"/>
          <w:rtl w:val="0"/>
        </w:rPr>
        <w:t xml:space="preserve">It is not too difficult. In fact, you talk to Eve and he's like, that's the fastest that citizens ever got their head around anything. It's such an intuitive concept.</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Calibri" w:cs="Calibri" w:eastAsia="Calibri" w:hAnsi="Calibri"/>
          <w:sz w:val="24"/>
          <w:szCs w:val="24"/>
          <w:rtl w:val="0"/>
        </w:rPr>
        <w:t xml:space="preserve">It's such like across what you get and what you give has to kind of be fair, no matter how old you are or where you sit. A fucking seven-year-old kind of gets it and more importantly, they get it where it's not happening and that someone is therefore winning out, i.e. the swamp. And so they really got immediately something that lots of academics and policy makers and politicians don't get, which is actually my children and my children's children may not think that having a house is the pinnacle of well-being.</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Calibri" w:cs="Calibri" w:eastAsia="Calibri" w:hAnsi="Calibri"/>
          <w:sz w:val="24"/>
          <w:szCs w:val="24"/>
          <w:rtl w:val="0"/>
        </w:rPr>
        <w:t xml:space="preserve">So when we're talking about intergenerational fairness, we can't assume that future generations have our values, right? Citizens get that really easily. And so, yes, that is also an element of the work that we do is that tolerance and understanding, which is why in anticipatory governance and the institutions that we set up and in intergenerational fairness assessments in particular, this cannot be technical, academic, politicians saying this is what's fair and what's not fair.</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Calibri" w:cs="Calibri" w:eastAsia="Calibri" w:hAnsi="Calibri"/>
          <w:sz w:val="24"/>
          <w:szCs w:val="24"/>
          <w:rtl w:val="0"/>
        </w:rPr>
        <w:t xml:space="preserve">It has to have a participatory element to it because that's the only way that it can continue to be relevant and have institutions that acknowledge that future generations will have different views and in 30 years' time, we'll need to kind of reflect that too. By the way, I haven't got onto the topic, which I'm really, really, really keen on about citizens' assemblies and the critical importance of bringing in foresight for fear that otherwise current power dynamics are fungible into citizens' assemblies unless you do proper power brokering. And I feel that that's a massively underdesigned conversation and it's not explicitly referenced in a lot of design of citizens' assemblies, which basically mean if this scales up and it's then KPMG or Ernst &amp; Young or anybody else that scales them up, these are going to be new areas for control by the current power form rather than spaces for intergenerational, in particular, or future-generations power brokering.</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Calibri" w:cs="Calibri" w:eastAsia="Calibri" w:hAnsi="Calibri"/>
          <w:sz w:val="24"/>
          <w:szCs w:val="24"/>
          <w:rtl w:val="0"/>
        </w:rPr>
        <w:t xml:space="preserve">And I think there's a real risk there. But anyway, we can cover that in another conversation.</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Calibri" w:cs="Calibri" w:eastAsia="Calibri" w:hAnsi="Calibri"/>
          <w:sz w:val="24"/>
          <w:szCs w:val="24"/>
          <w:rtl w:val="0"/>
        </w:rPr>
        <w:t xml:space="preserve">[Speaker 2] (1:07:19 - 1:08:13)</w:t>
      </w:r>
      <w:r w:rsidDel="00000000" w:rsidR="00000000" w:rsidRPr="00000000">
        <w:rPr>
          <w:rtl w:val="0"/>
        </w:rPr>
      </w:r>
    </w:p>
    <w:p w:rsidR="00000000" w:rsidDel="00000000" w:rsidP="00000000" w:rsidRDefault="00000000" w:rsidRPr="00000000" w14:paraId="0000014D">
      <w:pPr>
        <w:rPr/>
      </w:pPr>
      <w:r w:rsidDel="00000000" w:rsidR="00000000" w:rsidRPr="00000000">
        <w:rPr>
          <w:rFonts w:ascii="Calibri" w:cs="Calibri" w:eastAsia="Calibri" w:hAnsi="Calibri"/>
          <w:sz w:val="24"/>
          <w:szCs w:val="24"/>
          <w:rtl w:val="0"/>
        </w:rPr>
        <w:t xml:space="preserve">Okay, just a small detail on the results of the award. Did you change the way in which practice were evaluated or the type of evaluator? Just to do an example, the OEDP award had originally a quality jury that was voting on practice.</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Calibri" w:cs="Calibri" w:eastAsia="Calibri" w:hAnsi="Calibri"/>
          <w:sz w:val="24"/>
          <w:szCs w:val="24"/>
          <w:rtl w:val="0"/>
        </w:rPr>
        <w:t xml:space="preserve">And then they created a binary system in which in parts of the sequence of the award, people have to vote online for the practice. And the idea was that this phase allowed more people to be involved in reading different practices, even those that were not arriving until the end of the process. That's a really interesting thing to learn from.</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Calibri" w:cs="Calibri" w:eastAsia="Calibri" w:hAnsi="Calibri"/>
          <w:sz w:val="24"/>
          <w:szCs w:val="24"/>
          <w:rtl w:val="0"/>
        </w:rPr>
        <w:t xml:space="preserve">[Speaker 1] (1:08:14 - 1:08:52)</w:t>
      </w:r>
      <w:r w:rsidDel="00000000" w:rsidR="00000000" w:rsidRPr="00000000">
        <w:rPr>
          <w:rtl w:val="0"/>
        </w:rPr>
      </w:r>
    </w:p>
    <w:p w:rsidR="00000000" w:rsidDel="00000000" w:rsidP="00000000" w:rsidRDefault="00000000" w:rsidRPr="00000000" w14:paraId="00000152">
      <w:pPr>
        <w:rPr/>
      </w:pPr>
      <w:r w:rsidDel="00000000" w:rsidR="00000000" w:rsidRPr="00000000">
        <w:rPr>
          <w:rFonts w:ascii="Calibri" w:cs="Calibri" w:eastAsia="Calibri" w:hAnsi="Calibri"/>
          <w:sz w:val="24"/>
          <w:szCs w:val="24"/>
          <w:rtl w:val="0"/>
        </w:rPr>
        <w:t xml:space="preserve">And that's actually something I might feed to the team. We've done some innovations, in particular two levels. But we've got about 100 different judges.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Calibri" w:cs="Calibri" w:eastAsia="Calibri" w:hAnsi="Calibri"/>
          <w:sz w:val="24"/>
          <w:szCs w:val="24"/>
          <w:rtl w:val="0"/>
        </w:rPr>
        <w:t xml:space="preserve">And so the innovations that we've had is to be more thoughtful about how we design the judges doing it together. So it's not just individual, it's then collective. Because it's the collaboration and the discussion between judges that is both insightful and motivating for the judges, but also powerful for the applicants in terms of insight.</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Calibri" w:cs="Calibri" w:eastAsia="Calibri" w:hAnsi="Calibri"/>
          <w:sz w:val="24"/>
          <w:szCs w:val="24"/>
          <w:rtl w:val="0"/>
        </w:rPr>
        <w:t xml:space="preserve">But we haven't opened that up to more readership, which I think is a really interesting idea.</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Calibri" w:cs="Calibri" w:eastAsia="Calibri" w:hAnsi="Calibri"/>
          <w:sz w:val="24"/>
          <w:szCs w:val="24"/>
          <w:rtl w:val="0"/>
        </w:rPr>
        <w:t xml:space="preserve">[Speaker 2] (1:08:56 - 1:09:16)</w:t>
      </w:r>
      <w:r w:rsidDel="00000000" w:rsidR="00000000" w:rsidRPr="00000000">
        <w:rPr>
          <w:rtl w:val="0"/>
        </w:rPr>
      </w:r>
    </w:p>
    <w:p w:rsidR="00000000" w:rsidDel="00000000" w:rsidP="00000000" w:rsidRDefault="00000000" w:rsidRPr="00000000" w14:paraId="00000159">
      <w:pPr>
        <w:rPr/>
      </w:pPr>
      <w:r w:rsidDel="00000000" w:rsidR="00000000" w:rsidRPr="00000000">
        <w:rPr>
          <w:rFonts w:ascii="Calibri" w:cs="Calibri" w:eastAsia="Calibri" w:hAnsi="Calibri"/>
          <w:sz w:val="24"/>
          <w:szCs w:val="24"/>
          <w:rtl w:val="0"/>
        </w:rPr>
        <w:t xml:space="preserve">It's interesting because technology, in some cases, did the opposite that you tried to do. So it transformed processes of collaboration into processes of summing individual preferences through technologies, no? So you did the opposite.</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Calibri" w:cs="Calibri" w:eastAsia="Calibri" w:hAnsi="Calibri"/>
          <w:sz w:val="24"/>
          <w:szCs w:val="24"/>
          <w:rtl w:val="0"/>
        </w:rPr>
        <w:t xml:space="preserve">We've done the opposite.</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Calibri" w:cs="Calibri" w:eastAsia="Calibri" w:hAnsi="Calibri"/>
          <w:sz w:val="24"/>
          <w:szCs w:val="24"/>
          <w:rtl w:val="0"/>
        </w:rPr>
        <w:t xml:space="preserve">[Speaker 1] (1:09:16 - 1:10:30)</w:t>
      </w:r>
      <w:r w:rsidDel="00000000" w:rsidR="00000000" w:rsidRPr="00000000">
        <w:rPr>
          <w:rtl w:val="0"/>
        </w:rPr>
      </w:r>
    </w:p>
    <w:p w:rsidR="00000000" w:rsidDel="00000000" w:rsidP="00000000" w:rsidRDefault="00000000" w:rsidRPr="00000000" w14:paraId="0000015E">
      <w:pPr>
        <w:rPr/>
      </w:pPr>
      <w:r w:rsidDel="00000000" w:rsidR="00000000" w:rsidRPr="00000000">
        <w:rPr>
          <w:rFonts w:ascii="Calibri" w:cs="Calibri" w:eastAsia="Calibri" w:hAnsi="Calibri"/>
          <w:sz w:val="24"/>
          <w:szCs w:val="24"/>
          <w:rtl w:val="0"/>
        </w:rPr>
        <w:t xml:space="preserve">We've used technology to do that. And that is because it's people using ideas about the future, right? Or a unit of analysis.</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Calibri" w:cs="Calibri" w:eastAsia="Calibri" w:hAnsi="Calibri"/>
          <w:sz w:val="24"/>
          <w:szCs w:val="24"/>
          <w:rtl w:val="0"/>
        </w:rPr>
        <w:t xml:space="preserve">In network weaving, we need to understand the individual, the person, because what is the win-win? They are all doing so much amazing work. We need to absolutely show how the network and how the collaboration is in service of their common purpose.</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Calibri" w:cs="Calibri" w:eastAsia="Calibri" w:hAnsi="Calibri"/>
          <w:sz w:val="24"/>
          <w:szCs w:val="24"/>
          <w:rtl w:val="0"/>
        </w:rPr>
        <w:t xml:space="preserve">And if you don't indicate that you know that, and what people are often calling out for and needing is curated spaces where they can very easily find community and exchange in a low-cost effort. And that's the thing that we've really brought is invested the time and the energy to create that infrastructure and that space for them to get the benefits of collaboration very, very easily as amazing Third Horizon actors. I call them Robin Hood futurists, right?</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Calibri" w:cs="Calibri" w:eastAsia="Calibri" w:hAnsi="Calibri"/>
          <w:sz w:val="24"/>
          <w:szCs w:val="24"/>
          <w:rtl w:val="0"/>
        </w:rPr>
        <w:t xml:space="preserve">They're robbing from the rich to give to the poor because they often are doing a job, a proper job, et cetera. But all this stuff is their passion project.</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Calibri" w:cs="Calibri" w:eastAsia="Calibri" w:hAnsi="Calibri"/>
          <w:sz w:val="24"/>
          <w:szCs w:val="24"/>
          <w:rtl w:val="0"/>
        </w:rPr>
        <w:t xml:space="preserve">[Speaker 2] (1:10:33 - 1:11:23)</w:t>
      </w:r>
      <w:r w:rsidDel="00000000" w:rsidR="00000000" w:rsidRPr="00000000">
        <w:rPr>
          <w:rtl w:val="0"/>
        </w:rPr>
      </w:r>
    </w:p>
    <w:p w:rsidR="00000000" w:rsidDel="00000000" w:rsidP="00000000" w:rsidRDefault="00000000" w:rsidRPr="00000000" w14:paraId="00000167">
      <w:pPr>
        <w:rPr/>
      </w:pPr>
      <w:r w:rsidDel="00000000" w:rsidR="00000000" w:rsidRPr="00000000">
        <w:rPr>
          <w:rFonts w:ascii="Calibri" w:cs="Calibri" w:eastAsia="Calibri" w:hAnsi="Calibri"/>
          <w:sz w:val="24"/>
          <w:szCs w:val="24"/>
          <w:rtl w:val="0"/>
        </w:rPr>
        <w:t xml:space="preserve">It seems that foresighting change also somehow the relation with technology because there's risk that technology has often to impoverish the convergence, among people reducing to a winner and a loser cannot be accepted by the foresight concept in itself. So you have to use technology according to highest level of potential of creating this convergence. And I'm wondering if you started using in the last year algorithms with this purpose or like voting systems or they were more complex than traditional simple voting that is used in the majority of participatory processes?</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Calibri" w:cs="Calibri" w:eastAsia="Calibri" w:hAnsi="Calibri"/>
          <w:sz w:val="24"/>
          <w:szCs w:val="24"/>
          <w:rtl w:val="0"/>
        </w:rPr>
        <w:t xml:space="preserve">[Speaker 1] (1:11:24 - 1:11:38)</w:t>
      </w:r>
      <w:r w:rsidDel="00000000" w:rsidR="00000000" w:rsidRPr="00000000">
        <w:rPr>
          <w:rtl w:val="0"/>
        </w:rPr>
      </w:r>
    </w:p>
    <w:p w:rsidR="00000000" w:rsidDel="00000000" w:rsidP="00000000" w:rsidRDefault="00000000" w:rsidRPr="00000000" w14:paraId="0000016A">
      <w:pPr>
        <w:rPr/>
      </w:pPr>
      <w:r w:rsidDel="00000000" w:rsidR="00000000" w:rsidRPr="00000000">
        <w:rPr>
          <w:rFonts w:ascii="Calibri" w:cs="Calibri" w:eastAsia="Calibri" w:hAnsi="Calibri"/>
          <w:sz w:val="24"/>
          <w:szCs w:val="24"/>
          <w:rtl w:val="0"/>
        </w:rPr>
        <w:t xml:space="preserve">I don't know. I think there's something interesting that you probably want to talk to the NGFP team about that. And they'll give a lot more richness.</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Calibri" w:cs="Calibri" w:eastAsia="Calibri" w:hAnsi="Calibri"/>
          <w:sz w:val="24"/>
          <w:szCs w:val="24"/>
          <w:rtl w:val="0"/>
        </w:rPr>
        <w:t xml:space="preserve">[Speaker 2] (1:11:39 - 1:11:53)</w:t>
      </w:r>
      <w:r w:rsidDel="00000000" w:rsidR="00000000" w:rsidRPr="00000000">
        <w:rPr>
          <w:rtl w:val="0"/>
        </w:rPr>
      </w:r>
    </w:p>
    <w:p w:rsidR="00000000" w:rsidDel="00000000" w:rsidP="00000000" w:rsidRDefault="00000000" w:rsidRPr="00000000" w14:paraId="0000016D">
      <w:pPr>
        <w:rPr/>
      </w:pPr>
      <w:r w:rsidDel="00000000" w:rsidR="00000000" w:rsidRPr="00000000">
        <w:rPr>
          <w:rFonts w:ascii="Calibri" w:cs="Calibri" w:eastAsia="Calibri" w:hAnsi="Calibri"/>
          <w:sz w:val="24"/>
          <w:szCs w:val="24"/>
          <w:rtl w:val="0"/>
        </w:rPr>
        <w:t xml:space="preserve">Okay, so you want to indicate me something, someone for a specific question. Yeah, yeah, yeah. And also- We don't need you to talk.</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Calibri" w:cs="Calibri" w:eastAsia="Calibri" w:hAnsi="Calibri"/>
          <w:sz w:val="24"/>
          <w:szCs w:val="24"/>
          <w:rtl w:val="0"/>
        </w:rPr>
        <w:t xml:space="preserve">Maybe we can formulate some question and they answer in a tape, in a video, or just writing.</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Calibri" w:cs="Calibri" w:eastAsia="Calibri" w:hAnsi="Calibri"/>
          <w:sz w:val="24"/>
          <w:szCs w:val="24"/>
          <w:rtl w:val="0"/>
        </w:rPr>
        <w:t xml:space="preserve">[Speaker 1] (1:11:53 - 1:12:45)</w:t>
      </w:r>
      <w:r w:rsidDel="00000000" w:rsidR="00000000" w:rsidRPr="00000000">
        <w:rPr>
          <w:rtl w:val="0"/>
        </w:rPr>
      </w:r>
    </w:p>
    <w:p w:rsidR="00000000" w:rsidDel="00000000" w:rsidP="00000000" w:rsidRDefault="00000000" w:rsidRPr="00000000" w14:paraId="00000172">
      <w:pPr>
        <w:rPr/>
      </w:pPr>
      <w:r w:rsidDel="00000000" w:rsidR="00000000" w:rsidRPr="00000000">
        <w:rPr>
          <w:rFonts w:ascii="Calibri" w:cs="Calibri" w:eastAsia="Calibri" w:hAnsi="Calibri"/>
          <w:sz w:val="24"/>
          <w:szCs w:val="24"/>
          <w:rtl w:val="0"/>
        </w:rPr>
        <w:t xml:space="preserve">Yeah, do that. And you may like, in terms of algorithms, like the nature of, I mean, it's so interesting online. It's like futures is all about looking at the margins, the question is a scraping approach that takes English language and then aggregates the most commonly used form of that English language is kind of antithetical to the kind of transformative nature of futures, right?</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Calibri" w:cs="Calibri" w:eastAsia="Calibri" w:hAnsi="Calibri"/>
          <w:sz w:val="24"/>
          <w:szCs w:val="24"/>
          <w:rtl w:val="0"/>
        </w:rPr>
        <w:t xml:space="preserve">So there's a real tension in a lot of this in that what we're trying to do is get away from the official future. This is a terrible term, like the official future is a colonized form of the future from people in the present. Right?</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Calibri" w:cs="Calibri" w:eastAsia="Calibri" w:hAnsi="Calibri"/>
          <w:sz w:val="24"/>
          <w:szCs w:val="24"/>
          <w:rtl w:val="0"/>
        </w:rPr>
        <w:t xml:space="preserve">So, theoretically, anything told you by an algorithm is an official future that you can't, you don't want to go. Anyway, I'm going to have to run off, I'm very sorry.</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Calibri" w:cs="Calibri" w:eastAsia="Calibri" w:hAnsi="Calibri"/>
          <w:sz w:val="24"/>
          <w:szCs w:val="24"/>
          <w:rtl w:val="0"/>
        </w:rPr>
        <w:t xml:space="preserve">[Speaker 2] (1:12:46 - 1:13:25)</w:t>
      </w:r>
      <w:r w:rsidDel="00000000" w:rsidR="00000000" w:rsidRPr="00000000">
        <w:rPr>
          <w:rtl w:val="0"/>
        </w:rPr>
      </w:r>
    </w:p>
    <w:p w:rsidR="00000000" w:rsidDel="00000000" w:rsidP="00000000" w:rsidRDefault="00000000" w:rsidRPr="00000000" w14:paraId="00000179">
      <w:pPr>
        <w:rPr/>
      </w:pPr>
      <w:r w:rsidDel="00000000" w:rsidR="00000000" w:rsidRPr="00000000">
        <w:rPr>
          <w:rFonts w:ascii="Calibri" w:cs="Calibri" w:eastAsia="Calibri" w:hAnsi="Calibri"/>
          <w:sz w:val="24"/>
          <w:szCs w:val="24"/>
          <w:rtl w:val="0"/>
        </w:rPr>
        <w:t xml:space="preserve">Yeah, okay. No, but it's almost over. It's just that maybe I can pose you the question online, I mean, with a written question, if you prefer, but it's specifically on how is organized the hub structure because we interviewed the Spanish constituent network and we will try to dialogue with the Italian one because they have two different stories and we wanted to know about the stories, but how, on your side, how did you support, do you have a protocol which is the same for everybody or the protocol change a little bit in relationship?</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Calibri" w:cs="Calibri" w:eastAsia="Calibri" w:hAnsi="Calibri"/>
          <w:sz w:val="24"/>
          <w:szCs w:val="24"/>
          <w:rtl w:val="0"/>
        </w:rPr>
        <w:t xml:space="preserve">Protocol changes, yeah, yeah, yeah.</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Calibri" w:cs="Calibri" w:eastAsia="Calibri" w:hAnsi="Calibri"/>
          <w:sz w:val="24"/>
          <w:szCs w:val="24"/>
          <w:rtl w:val="0"/>
        </w:rPr>
        <w:t xml:space="preserve">[Speaker 1] (1:13:26 - 1:14:36)</w:t>
      </w:r>
      <w:r w:rsidDel="00000000" w:rsidR="00000000" w:rsidRPr="00000000">
        <w:rPr>
          <w:rtl w:val="0"/>
        </w:rPr>
      </w:r>
    </w:p>
    <w:p w:rsidR="00000000" w:rsidDel="00000000" w:rsidP="00000000" w:rsidRDefault="00000000" w:rsidRPr="00000000" w14:paraId="0000017E">
      <w:pPr>
        <w:rPr/>
      </w:pPr>
      <w:r w:rsidDel="00000000" w:rsidR="00000000" w:rsidRPr="00000000">
        <w:rPr>
          <w:rFonts w:ascii="Calibri" w:cs="Calibri" w:eastAsia="Calibri" w:hAnsi="Calibri"/>
          <w:sz w:val="24"/>
          <w:szCs w:val="24"/>
          <w:rtl w:val="0"/>
        </w:rPr>
        <w:t xml:space="preserve">So, basically, it's like we add value on three ways. It's like here's the international community and a community that you can learn from collectively but also learn from international best practice but also showcase your work internationally and that's important because often with your domestic audience, you want to show them that you're doing stuff that is part of a kind of innovative wave globally and that others globally recognize you. So, let's not underestimate that value of that.</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Calibri" w:cs="Calibri" w:eastAsia="Calibri" w:hAnsi="Calibri"/>
          <w:sz w:val="24"/>
          <w:szCs w:val="24"/>
          <w:rtl w:val="0"/>
        </w:rPr>
        <w:t xml:space="preserve">The second thing is that we actually have technical expertise around the prism, around how you actually go about and provide advice on how you go about doing and designing a hub that's effective. And then the third is actually specific technical expertise and contacts and activation, collaboration. And so, for example, Italy isn't an official hub.</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Calibri" w:cs="Calibri" w:eastAsia="Calibri" w:hAnsi="Calibri"/>
          <w:sz w:val="24"/>
          <w:szCs w:val="24"/>
          <w:rtl w:val="0"/>
        </w:rPr>
        <w:t xml:space="preserve">Spain has been given a small amount of money to do stuff. So, there's kind of different protocols, but we're thinking that we need to kind of formalize this a lot more. And so, Sonia and Sophie, I think, will be able to share a lot more about that with you.</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Calibri" w:cs="Calibri" w:eastAsia="Calibri" w:hAnsi="Calibri"/>
          <w:sz w:val="24"/>
          <w:szCs w:val="24"/>
          <w:rtl w:val="0"/>
        </w:rPr>
        <w:t xml:space="preserve">[Speaker 2] (1:14:43 - 1:15:32)</w:t>
      </w:r>
      <w:r w:rsidDel="00000000" w:rsidR="00000000" w:rsidRPr="00000000">
        <w:rPr>
          <w:rtl w:val="0"/>
        </w:rPr>
      </w:r>
    </w:p>
    <w:p w:rsidR="00000000" w:rsidDel="00000000" w:rsidP="00000000" w:rsidRDefault="00000000" w:rsidRPr="00000000" w14:paraId="00000185">
      <w:pPr>
        <w:rPr/>
      </w:pPr>
      <w:r w:rsidDel="00000000" w:rsidR="00000000" w:rsidRPr="00000000">
        <w:rPr>
          <w:rFonts w:ascii="Calibri" w:cs="Calibri" w:eastAsia="Calibri" w:hAnsi="Calibri"/>
          <w:sz w:val="24"/>
          <w:szCs w:val="24"/>
          <w:rtl w:val="0"/>
        </w:rPr>
        <w:t xml:space="preserve">Sorry. If you want to send me some addresses for names or for specific questions, we will be happy to integrate your very interesting and complete vision. So, thank you very much indeed for your useful and very precious time that you dedicate to us.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Calibri" w:cs="Calibri" w:eastAsia="Calibri" w:hAnsi="Calibri"/>
          <w:sz w:val="24"/>
          <w:szCs w:val="24"/>
          <w:rtl w:val="0"/>
        </w:rPr>
        <w:t xml:space="preserve">And we will hope to get back with you. Everything you want to send us to read, written things you're saying you are preparing for, we will be happy to read. We will try to transcribe the interview.</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Calibri" w:cs="Calibri" w:eastAsia="Calibri" w:hAnsi="Calibri"/>
          <w:sz w:val="24"/>
          <w:szCs w:val="24"/>
          <w:rtl w:val="0"/>
        </w:rPr>
        <w:t xml:space="preserve">Maybe it will be useful for you if you are writing on the story of the institution, having the transcription can be useful for you too. That would be absolutely great.</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Calibri" w:cs="Calibri" w:eastAsia="Calibri" w:hAnsi="Calibri"/>
          <w:sz w:val="24"/>
          <w:szCs w:val="24"/>
          <w:rtl w:val="0"/>
        </w:rPr>
        <w:t xml:space="preserve">[Speaker 1] (1:15:33 - 1:16:00)</w:t>
      </w:r>
      <w:r w:rsidDel="00000000" w:rsidR="00000000" w:rsidRPr="00000000">
        <w:rPr>
          <w:rtl w:val="0"/>
        </w:rPr>
      </w:r>
    </w:p>
    <w:p w:rsidR="00000000" w:rsidDel="00000000" w:rsidP="00000000" w:rsidRDefault="00000000" w:rsidRPr="00000000" w14:paraId="0000018C">
      <w:pPr>
        <w:rPr/>
      </w:pPr>
      <w:r w:rsidDel="00000000" w:rsidR="00000000" w:rsidRPr="00000000">
        <w:rPr>
          <w:rFonts w:ascii="Calibri" w:cs="Calibri" w:eastAsia="Calibri" w:hAnsi="Calibri"/>
          <w:sz w:val="24"/>
          <w:szCs w:val="24"/>
          <w:rtl w:val="0"/>
        </w:rPr>
        <w:t xml:space="preserve">A direct transcript would be amazing. Thank you. Or even a recording and I can run it through my transcript machine.</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Calibri" w:cs="Calibri" w:eastAsia="Calibri" w:hAnsi="Calibri"/>
          <w:sz w:val="24"/>
          <w:szCs w:val="24"/>
          <w:rtl w:val="0"/>
        </w:rPr>
        <w:t xml:space="preserve">Thank you so much. Thank you very much indeed. Have a nice day.</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Calibri" w:cs="Calibri" w:eastAsia="Calibri" w:hAnsi="Calibri"/>
          <w:sz w:val="24"/>
          <w:szCs w:val="24"/>
          <w:rtl w:val="0"/>
        </w:rPr>
        <w:t xml:space="preserve">Giovanni, can I ask one? And Vittoria, I'd be very interested. Do you mind leaving me a voice note going, what is it that stood out for you that was most interesting or unexpected?</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Calibri" w:cs="Calibri" w:eastAsia="Calibri" w:hAnsi="Calibri"/>
          <w:sz w:val="24"/>
          <w:szCs w:val="24"/>
          <w:rtl w:val="0"/>
        </w:rPr>
        <w:t xml:space="preserve">Because that's a helpful signal for me. What you said. Anything I said, yes.</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Calibri" w:cs="Calibri" w:eastAsia="Calibri" w:hAnsi="Calibri"/>
          <w:sz w:val="24"/>
          <w:szCs w:val="24"/>
          <w:rtl w:val="0"/>
        </w:rPr>
        <w:t xml:space="preserve">Anything that was unexpected.</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Calibri" w:cs="Calibri" w:eastAsia="Calibri" w:hAnsi="Calibri"/>
          <w:sz w:val="24"/>
          <w:szCs w:val="24"/>
          <w:rtl w:val="0"/>
        </w:rPr>
        <w:t xml:space="preserve">[Speaker 2] (1:16:00 - 1:16:14)</w:t>
      </w:r>
      <w:r w:rsidDel="00000000" w:rsidR="00000000" w:rsidRPr="00000000">
        <w:rPr>
          <w:rtl w:val="0"/>
        </w:rPr>
      </w:r>
    </w:p>
    <w:p w:rsidR="00000000" w:rsidDel="00000000" w:rsidP="00000000" w:rsidRDefault="00000000" w:rsidRPr="00000000" w14:paraId="00000197">
      <w:pPr>
        <w:rPr/>
      </w:pPr>
      <w:r w:rsidDel="00000000" w:rsidR="00000000" w:rsidRPr="00000000">
        <w:rPr>
          <w:rFonts w:ascii="Calibri" w:cs="Calibri" w:eastAsia="Calibri" w:hAnsi="Calibri"/>
          <w:sz w:val="24"/>
          <w:szCs w:val="24"/>
          <w:rtl w:val="0"/>
        </w:rPr>
        <w:t xml:space="preserve">Definitely. I had this. So, during all the time I was underlining the parts that were more innovative for me in relation to other networks and so I will do it easily.</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Calibri" w:cs="Calibri" w:eastAsia="Calibri" w:hAnsi="Calibri"/>
          <w:sz w:val="24"/>
          <w:szCs w:val="24"/>
          <w:rtl w:val="0"/>
        </w:rPr>
        <w:t xml:space="preserve">Okay. Thank you very much. Ciao.</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Calibri" w:cs="Calibri" w:eastAsia="Calibri" w:hAnsi="Calibri"/>
          <w:sz w:val="24"/>
          <w:szCs w:val="24"/>
          <w:rtl w:val="0"/>
        </w:rPr>
        <w:t xml:space="preserve">[Speaker 3] (1:16:14 - 1:16:16)</w:t>
      </w:r>
      <w:r w:rsidDel="00000000" w:rsidR="00000000" w:rsidRPr="00000000">
        <w:rPr>
          <w:rtl w:val="0"/>
        </w:rPr>
      </w:r>
    </w:p>
    <w:p w:rsidR="00000000" w:rsidDel="00000000" w:rsidP="00000000" w:rsidRDefault="00000000" w:rsidRPr="00000000" w14:paraId="0000019C">
      <w:pPr>
        <w:rPr/>
      </w:pPr>
      <w:r w:rsidDel="00000000" w:rsidR="00000000" w:rsidRPr="00000000">
        <w:rPr>
          <w:rFonts w:ascii="Calibri" w:cs="Calibri" w:eastAsia="Calibri" w:hAnsi="Calibri"/>
          <w:sz w:val="24"/>
          <w:szCs w:val="24"/>
          <w:rtl w:val="0"/>
        </w:rPr>
        <w:t xml:space="preserve">Have a nice weekend. Bye.</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Calibri" w:cs="Calibri" w:eastAsia="Calibri" w:hAnsi="Calibri"/>
          <w:sz w:val="24"/>
          <w:szCs w:val="24"/>
          <w:rtl w:val="0"/>
        </w:rPr>
        <w:t xml:space="preserve">[Speaker 2] (1:16:17 - 1:16:17)</w:t>
      </w:r>
      <w:r w:rsidDel="00000000" w:rsidR="00000000" w:rsidRPr="00000000">
        <w:rPr>
          <w:rtl w:val="0"/>
        </w:rPr>
      </w:r>
    </w:p>
    <w:p w:rsidR="00000000" w:rsidDel="00000000" w:rsidP="00000000" w:rsidRDefault="00000000" w:rsidRPr="00000000" w14:paraId="0000019F">
      <w:pPr>
        <w:rPr/>
      </w:pPr>
      <w:r w:rsidDel="00000000" w:rsidR="00000000" w:rsidRPr="00000000">
        <w:rPr>
          <w:rFonts w:ascii="Calibri" w:cs="Calibri" w:eastAsia="Calibri" w:hAnsi="Calibri"/>
          <w:sz w:val="24"/>
          <w:szCs w:val="24"/>
          <w:rtl w:val="0"/>
        </w:rPr>
        <w:t xml:space="preserve">Have a nice day.</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jziUIkw52lohmjKiiuQFYh1eKg==">CgMxLjA4AHIhMVhxZDhjZHp1N2t4bUtkSHZzMnktZ2dBTXQ3Y2lpUXA1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