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DAA061" w14:textId="282856A9" w:rsidR="001C65A8" w:rsidRPr="001C65A8" w:rsidRDefault="001C65A8" w:rsidP="001C65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r w:rsidRPr="001C65A8">
        <w:t>SISTEMAS DISTRIBUIDOS</w:t>
      </w:r>
      <w:r>
        <w:br/>
      </w:r>
      <w:r w:rsidRPr="001C65A8">
        <w:rPr>
          <w:b/>
          <w:bCs/>
          <w:sz w:val="56"/>
          <w:szCs w:val="56"/>
        </w:rPr>
        <w:t xml:space="preserve">Memoria práctica </w:t>
      </w:r>
      <w:r w:rsidR="003352BB">
        <w:rPr>
          <w:b/>
          <w:bCs/>
          <w:sz w:val="56"/>
          <w:szCs w:val="56"/>
        </w:rPr>
        <w:t>5</w:t>
      </w:r>
    </w:p>
    <w:p w14:paraId="07DCBE8D" w14:textId="672C6AB0" w:rsidR="00DF5659" w:rsidRPr="001C65A8" w:rsidRDefault="001C65A8" w:rsidP="001C65A8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auto"/>
          <w:sz w:val="36"/>
          <w:szCs w:val="36"/>
        </w:rPr>
      </w:pPr>
      <w:r w:rsidRPr="001C65A8">
        <w:rPr>
          <w:color w:val="auto"/>
          <w:sz w:val="36"/>
          <w:szCs w:val="36"/>
        </w:rPr>
        <w:t>Sergio García Esteban 755844</w:t>
      </w:r>
      <w:r w:rsidRPr="001C65A8">
        <w:rPr>
          <w:color w:val="auto"/>
          <w:sz w:val="36"/>
          <w:szCs w:val="36"/>
        </w:rPr>
        <w:br/>
        <w:t xml:space="preserve">Irene </w:t>
      </w:r>
      <w:proofErr w:type="spellStart"/>
      <w:r w:rsidRPr="001C65A8">
        <w:rPr>
          <w:color w:val="auto"/>
          <w:sz w:val="36"/>
          <w:szCs w:val="36"/>
        </w:rPr>
        <w:t>Fumanal</w:t>
      </w:r>
      <w:proofErr w:type="spellEnd"/>
      <w:r w:rsidRPr="001C65A8">
        <w:rPr>
          <w:color w:val="auto"/>
          <w:sz w:val="36"/>
          <w:szCs w:val="36"/>
        </w:rPr>
        <w:t xml:space="preserve"> </w:t>
      </w:r>
      <w:proofErr w:type="spellStart"/>
      <w:r w:rsidRPr="001C65A8">
        <w:rPr>
          <w:color w:val="auto"/>
          <w:sz w:val="36"/>
          <w:szCs w:val="36"/>
        </w:rPr>
        <w:t>Lacoma</w:t>
      </w:r>
      <w:proofErr w:type="spellEnd"/>
      <w:r w:rsidRPr="001C65A8">
        <w:rPr>
          <w:color w:val="auto"/>
          <w:sz w:val="36"/>
          <w:szCs w:val="36"/>
        </w:rPr>
        <w:t xml:space="preserve"> 758325</w:t>
      </w:r>
    </w:p>
    <w:p w14:paraId="3A86EACF" w14:textId="070CA136" w:rsidR="00DF5659" w:rsidRDefault="001C65A8">
      <w:pPr>
        <w:pBdr>
          <w:top w:val="nil"/>
          <w:left w:val="nil"/>
          <w:bottom w:val="nil"/>
          <w:right w:val="nil"/>
          <w:between w:val="nil"/>
        </w:pBdr>
      </w:pPr>
      <w:bookmarkStart w:id="0" w:name="_z6ne0og04bp5" w:colFirst="0" w:colLast="0"/>
      <w:bookmarkEnd w:id="0"/>
      <w:r>
        <w:rPr>
          <w:noProof/>
          <w:sz w:val="24"/>
          <w:szCs w:val="24"/>
        </w:rPr>
        <w:drawing>
          <wp:inline distT="114300" distB="114300" distL="114300" distR="114300" wp14:anchorId="0A914E3E" wp14:editId="037347CA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F696C" w14:textId="5060DE8A" w:rsidR="00DF5659" w:rsidRDefault="0038539B" w:rsidP="00FA6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Start w:id="2" w:name="_au51mny0sx6" w:colFirst="0" w:colLast="0"/>
      <w:bookmarkStart w:id="3" w:name="_3at9u9s4e0vp" w:colFirst="0" w:colLast="0"/>
      <w:bookmarkEnd w:id="1"/>
      <w:bookmarkEnd w:id="2"/>
      <w:bookmarkEnd w:id="3"/>
      <w:r>
        <w:t>Servi</w:t>
      </w:r>
      <w:r w:rsidR="003352BB">
        <w:t>dor de almacenamiento</w:t>
      </w:r>
    </w:p>
    <w:p w14:paraId="413DF787" w14:textId="535B5B73" w:rsidR="003352BB" w:rsidRDefault="003352BB" w:rsidP="003352BB">
      <w:r>
        <w:t xml:space="preserve">Es un servidor con estado, los datos que almacena son el </w:t>
      </w:r>
      <w:proofErr w:type="spellStart"/>
      <w:r>
        <w:t>pid</w:t>
      </w:r>
      <w:proofErr w:type="spellEnd"/>
      <w:r>
        <w:t xml:space="preserve"> del Servidor GV, los datos de la última vista conocida (</w:t>
      </w:r>
      <w:r w:rsidR="00C26BD8">
        <w:t xml:space="preserve">Primario, Copia, </w:t>
      </w:r>
      <w:proofErr w:type="spellStart"/>
      <w:r w:rsidR="00C26BD8">
        <w:t>Num_vista</w:t>
      </w:r>
      <w:proofErr w:type="spellEnd"/>
      <w:r w:rsidR="00C26BD8">
        <w:t xml:space="preserve"> y Servicio</w:t>
      </w:r>
      <w:r>
        <w:t>)</w:t>
      </w:r>
      <w:r w:rsidR="00C26BD8">
        <w:t xml:space="preserve"> y una base de datos tipo </w:t>
      </w:r>
      <w:proofErr w:type="spellStart"/>
      <w:r w:rsidR="00C26BD8">
        <w:t>Map</w:t>
      </w:r>
      <w:proofErr w:type="spellEnd"/>
      <w:r w:rsidR="00C26BD8">
        <w:t xml:space="preserve"> para guardar los pares Clave-Valor</w:t>
      </w:r>
      <w:r w:rsidR="00722273">
        <w:t xml:space="preserve">, todo ello guardado en un </w:t>
      </w:r>
      <w:proofErr w:type="spellStart"/>
      <w:r w:rsidR="00722273">
        <w:t>struct</w:t>
      </w:r>
      <w:proofErr w:type="spellEnd"/>
      <w:r w:rsidR="00C26BD8">
        <w:t>.</w:t>
      </w:r>
    </w:p>
    <w:p w14:paraId="25779BEA" w14:textId="29E733F4" w:rsidR="00F92FFA" w:rsidRDefault="003352BB" w:rsidP="009C41E1">
      <w:r>
        <w:t xml:space="preserve">El servidor ha de comunicarse con el Gestor de Vistas, para ello </w:t>
      </w:r>
      <w:r w:rsidR="00C26BD8">
        <w:t>en la inicialización del Servidor se genera un proceso paralelo que cada @</w:t>
      </w:r>
      <w:proofErr w:type="spellStart"/>
      <w:r w:rsidR="00C26BD8">
        <w:t>intervalo_latido</w:t>
      </w:r>
      <w:proofErr w:type="spellEnd"/>
      <w:r w:rsidR="00C26BD8">
        <w:t xml:space="preserve"> envía un mensaje </w:t>
      </w:r>
      <w:proofErr w:type="gramStart"/>
      <w:r w:rsidR="00C26BD8">
        <w:t>(:latido</w:t>
      </w:r>
      <w:proofErr w:type="gramEnd"/>
      <w:r w:rsidR="00C26BD8">
        <w:t xml:space="preserve">) para que el Servidor de almacenamiento se ponga en contacto con el Servidor GV. Al recibir la respuesta del GV, se actualiza el estado con la vista recibida y se realiza </w:t>
      </w:r>
      <w:proofErr w:type="gramStart"/>
      <w:r w:rsidR="00C26BD8">
        <w:t xml:space="preserve">un </w:t>
      </w:r>
      <w:proofErr w:type="spellStart"/>
      <w:r w:rsidR="00C26BD8">
        <w:t>backup</w:t>
      </w:r>
      <w:proofErr w:type="spellEnd"/>
      <w:proofErr w:type="gramEnd"/>
      <w:r w:rsidR="00C26BD8">
        <w:t xml:space="preserve"> si es necesario (si el primario detecta una nueva copia)</w:t>
      </w:r>
      <w:r w:rsidR="00807639">
        <w:t>, la ejecución continuará cuando reciba la confirmación de la copia</w:t>
      </w:r>
      <w:r w:rsidR="00C26BD8">
        <w:t>.</w:t>
      </w:r>
    </w:p>
    <w:p w14:paraId="28D2D00E" w14:textId="7795E2B5" w:rsidR="00807639" w:rsidRDefault="00807639" w:rsidP="009C41E1">
      <w:r>
        <w:t xml:space="preserve">La operación de lectura solo puede ser atendida si es recibida por el primario o la copia y están en un estado en el que dan servicio, responden al cliente inmediatamente. </w:t>
      </w:r>
    </w:p>
    <w:p w14:paraId="5C3CAD86" w14:textId="0F6179C2" w:rsidR="00807639" w:rsidRDefault="00807639" w:rsidP="009C41E1">
      <w:r>
        <w:t>La operación de escritura solo puede ser atendida por el primario si está dando servicio. Antes de responder al cliente, envía a la copia los datos para mantener la consistencia, cuando reciba confirmación de la copia responderá al cliente.</w:t>
      </w:r>
    </w:p>
    <w:p w14:paraId="2988C12C" w14:textId="0ADD5B18" w:rsidR="000E2D28" w:rsidRPr="00C25B2F" w:rsidRDefault="000E2D28" w:rsidP="009C41E1">
      <w:r>
        <w:t xml:space="preserve">Si el valor en la operación de escritura es nulo, se sustituye por la cadena vacía. Si se recibe </w:t>
      </w:r>
      <w:proofErr w:type="spellStart"/>
      <w:r>
        <w:t>con_hash</w:t>
      </w:r>
      <w:proofErr w:type="spellEnd"/>
      <w:r>
        <w:t>=true, el valor a escribir será hash(</w:t>
      </w:r>
      <w:proofErr w:type="spellStart"/>
      <w:r>
        <w:t>valor_anterior</w:t>
      </w:r>
      <w:proofErr w:type="spellEnd"/>
      <w:r>
        <w:t>&lt;&gt;</w:t>
      </w:r>
      <w:proofErr w:type="spellStart"/>
      <w:r>
        <w:t>valor_nuevo</w:t>
      </w:r>
      <w:proofErr w:type="spellEnd"/>
      <w:r>
        <w:t>).</w:t>
      </w:r>
    </w:p>
    <w:p w14:paraId="21FA5E46" w14:textId="1D093E83" w:rsidR="0038539B" w:rsidRDefault="003352BB" w:rsidP="00807639">
      <w:pPr>
        <w:jc w:val="center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3FB577" wp14:editId="3B3FE38C">
            <wp:extent cx="4193540" cy="6590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65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9B">
        <w:br w:type="page"/>
      </w:r>
    </w:p>
    <w:p w14:paraId="6970E637" w14:textId="10D21792" w:rsidR="00F65B32" w:rsidRDefault="0038539B" w:rsidP="0038539B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Pruebas de validación</w:t>
      </w:r>
    </w:p>
    <w:p w14:paraId="14EFA023" w14:textId="0119B2E4" w:rsidR="004E02A0" w:rsidRDefault="004E02A0" w:rsidP="00DA4E32">
      <w:r>
        <w:t xml:space="preserve">Para validar el correcto funcionamiento del </w:t>
      </w:r>
      <w:r w:rsidR="00DA4E32">
        <w:t>servidor de almacenamiento se han realizado las siguientes pruebas.</w:t>
      </w:r>
    </w:p>
    <w:p w14:paraId="51F07CD7" w14:textId="45146E6F" w:rsidR="00DA4E32" w:rsidRDefault="00DA4E32" w:rsidP="00DA4E32">
      <w:pPr>
        <w:pStyle w:val="ListParagraph"/>
        <w:numPr>
          <w:ilvl w:val="0"/>
          <w:numId w:val="5"/>
        </w:numPr>
      </w:pPr>
      <w:r>
        <w:t>Los servidores se ponen en marcha</w:t>
      </w:r>
    </w:p>
    <w:p w14:paraId="3BDD7263" w14:textId="51367715" w:rsidR="00DA4E32" w:rsidRPr="00F65B32" w:rsidRDefault="00DA4E32" w:rsidP="00DA4E32">
      <w:pPr>
        <w:pStyle w:val="ListParagraph"/>
        <w:numPr>
          <w:ilvl w:val="0"/>
          <w:numId w:val="5"/>
        </w:numPr>
      </w:pPr>
      <w:r>
        <w:t>Operaciones de escritura y lectura, y recuperación ante caída de copia.</w:t>
      </w:r>
    </w:p>
    <w:p w14:paraId="31BDDFED" w14:textId="67E13836" w:rsidR="003E0F7C" w:rsidRDefault="00DA4E32" w:rsidP="00F65B32">
      <w:r>
        <w:rPr>
          <w:noProof/>
        </w:rPr>
        <w:drawing>
          <wp:inline distT="0" distB="0" distL="0" distR="0" wp14:anchorId="04F4469C" wp14:editId="3B05C848">
            <wp:extent cx="5937885" cy="40259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DF52" w14:textId="77777777" w:rsidR="00DA4E32" w:rsidRDefault="00DA4E32">
      <w:pPr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sz w:val="24"/>
          <w:szCs w:val="24"/>
          <w:lang w:val="es-ES"/>
        </w:rPr>
        <w:br w:type="page"/>
      </w:r>
    </w:p>
    <w:p w14:paraId="46821C43" w14:textId="78CA87AB" w:rsidR="00276430" w:rsidRPr="00DA4E32" w:rsidRDefault="00DA4E32" w:rsidP="00DA4E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line="240" w:lineRule="auto"/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sz w:val="24"/>
          <w:szCs w:val="24"/>
          <w:lang w:val="es-ES"/>
        </w:rPr>
        <w:lastRenderedPageBreak/>
        <w:t xml:space="preserve">Consistencia tras escrituras concurrentes y recuperación ante caída de primario. </w:t>
      </w:r>
      <w:r>
        <w:rPr>
          <w:rFonts w:ascii="LMRoman12-Regular" w:hAnsi="LMRoman12-Regular" w:cs="LMRoman12-Regular"/>
          <w:sz w:val="24"/>
          <w:szCs w:val="24"/>
          <w:lang w:val="es-ES"/>
        </w:rPr>
        <w:br/>
      </w:r>
    </w:p>
    <w:p w14:paraId="54496BED" w14:textId="74BB59C4" w:rsidR="00DA4E32" w:rsidRPr="00DA4E32" w:rsidRDefault="00DA4E32" w:rsidP="00DA4E32">
      <w:pPr>
        <w:autoSpaceDE w:val="0"/>
        <w:autoSpaceDN w:val="0"/>
        <w:adjustRightInd w:val="0"/>
        <w:spacing w:before="0" w:line="240" w:lineRule="auto"/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noProof/>
          <w:sz w:val="24"/>
          <w:szCs w:val="24"/>
          <w:lang w:val="es-ES"/>
        </w:rPr>
        <w:drawing>
          <wp:inline distT="0" distB="0" distL="0" distR="0" wp14:anchorId="50231957" wp14:editId="180AE336">
            <wp:extent cx="5937885" cy="369316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20E2" w14:textId="11220DE2" w:rsidR="00276430" w:rsidRDefault="00276430" w:rsidP="00276430">
      <w:pPr>
        <w:rPr>
          <w:rFonts w:ascii="LMRoman12-Regular" w:hAnsi="LMRoman12-Regular" w:cs="LMRoman12-Regular"/>
          <w:sz w:val="24"/>
          <w:szCs w:val="24"/>
          <w:lang w:val="es-ES"/>
        </w:rPr>
      </w:pPr>
    </w:p>
    <w:p w14:paraId="49E9B236" w14:textId="77777777" w:rsidR="00DA4E32" w:rsidRDefault="00DA4E32">
      <w:pPr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sz w:val="24"/>
          <w:szCs w:val="24"/>
          <w:lang w:val="es-ES"/>
        </w:rPr>
        <w:br w:type="page"/>
      </w:r>
    </w:p>
    <w:p w14:paraId="6FA563CC" w14:textId="268DC1E7" w:rsidR="00DA4E32" w:rsidRPr="00DA4E32" w:rsidRDefault="00DA4E32" w:rsidP="00DA4E32">
      <w:pPr>
        <w:pStyle w:val="ListParagraph"/>
        <w:numPr>
          <w:ilvl w:val="0"/>
          <w:numId w:val="5"/>
        </w:numPr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sz w:val="24"/>
          <w:szCs w:val="24"/>
          <w:lang w:val="es-ES"/>
        </w:rPr>
        <w:lastRenderedPageBreak/>
        <w:t>Consistencia tras escrituras concurrentes y recuperación ante caída de primario</w:t>
      </w:r>
      <w:r>
        <w:rPr>
          <w:rFonts w:ascii="LMRoman12-Regular" w:hAnsi="LMRoman12-Regular" w:cs="LMRoman12-Regular"/>
          <w:sz w:val="24"/>
          <w:szCs w:val="24"/>
          <w:lang w:val="es-ES"/>
        </w:rPr>
        <w:t xml:space="preserve"> y caída de primario.</w:t>
      </w:r>
    </w:p>
    <w:p w14:paraId="790F3A32" w14:textId="304A9843" w:rsidR="00DA4E32" w:rsidRDefault="00DA4E32" w:rsidP="00DA4E32">
      <w:pPr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noProof/>
          <w:sz w:val="24"/>
          <w:szCs w:val="24"/>
          <w:lang w:val="es-ES"/>
        </w:rPr>
        <w:drawing>
          <wp:inline distT="0" distB="0" distL="0" distR="0" wp14:anchorId="4A54DE93" wp14:editId="5DB3342A">
            <wp:extent cx="6178146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67" cy="36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1596" w14:textId="77777777" w:rsidR="00BE1185" w:rsidRDefault="00BE1185" w:rsidP="00DA4E32">
      <w:pPr>
        <w:rPr>
          <w:rFonts w:ascii="LMRoman12-Regular" w:hAnsi="LMRoman12-Regular" w:cs="LMRoman12-Regular"/>
          <w:sz w:val="24"/>
          <w:szCs w:val="24"/>
          <w:lang w:val="es-ES"/>
        </w:rPr>
      </w:pPr>
    </w:p>
    <w:p w14:paraId="784C5FB1" w14:textId="64D73CF6" w:rsidR="00DA4E32" w:rsidRDefault="00BE1185" w:rsidP="00DA4E32">
      <w:pPr>
        <w:pStyle w:val="ListParagraph"/>
        <w:numPr>
          <w:ilvl w:val="0"/>
          <w:numId w:val="5"/>
        </w:numPr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sz w:val="24"/>
          <w:szCs w:val="24"/>
          <w:lang w:val="es-ES"/>
        </w:rPr>
        <w:t>Escritura inmediatamente después de caída de copia.</w:t>
      </w:r>
    </w:p>
    <w:p w14:paraId="79AE14BD" w14:textId="6F1F7EAE" w:rsidR="00DA4E32" w:rsidRPr="00DA4E32" w:rsidRDefault="00DA4E32" w:rsidP="00DA4E32">
      <w:pPr>
        <w:rPr>
          <w:rFonts w:ascii="LMRoman12-Regular" w:hAnsi="LMRoman12-Regular" w:cs="LMRoman12-Regular"/>
          <w:sz w:val="24"/>
          <w:szCs w:val="24"/>
          <w:lang w:val="es-ES"/>
        </w:rPr>
      </w:pPr>
      <w:r>
        <w:rPr>
          <w:rFonts w:ascii="LMRoman12-Regular" w:hAnsi="LMRoman12-Regular" w:cs="LMRoman12-Regular"/>
          <w:noProof/>
          <w:sz w:val="24"/>
          <w:szCs w:val="24"/>
          <w:lang w:val="es-ES"/>
        </w:rPr>
        <w:drawing>
          <wp:inline distT="0" distB="0" distL="0" distR="0" wp14:anchorId="76CC283B" wp14:editId="15761C11">
            <wp:extent cx="5937885" cy="27432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DA76" w14:textId="77777777" w:rsidR="00276430" w:rsidRPr="00276430" w:rsidRDefault="00276430" w:rsidP="00276430">
      <w:pPr>
        <w:rPr>
          <w:u w:val="single"/>
        </w:rPr>
      </w:pPr>
    </w:p>
    <w:p w14:paraId="1EFA124F" w14:textId="4A92E91A" w:rsidR="0038539B" w:rsidRDefault="0038539B" w:rsidP="00F65B32">
      <w:bookmarkStart w:id="4" w:name="_GoBack"/>
      <w:bookmarkEnd w:id="4"/>
    </w:p>
    <w:sectPr w:rsidR="0038539B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E3E29" w14:textId="77777777" w:rsidR="009C41E1" w:rsidRDefault="009C41E1">
      <w:pPr>
        <w:spacing w:before="0" w:line="240" w:lineRule="auto"/>
      </w:pPr>
      <w:r>
        <w:separator/>
      </w:r>
    </w:p>
  </w:endnote>
  <w:endnote w:type="continuationSeparator" w:id="0">
    <w:p w14:paraId="4298E67A" w14:textId="77777777" w:rsidR="009C41E1" w:rsidRDefault="009C41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1B7B" w14:textId="77777777" w:rsidR="009C41E1" w:rsidRDefault="009C41E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3D0A" w14:textId="77777777" w:rsidR="009C41E1" w:rsidRDefault="009C41E1">
      <w:pPr>
        <w:spacing w:before="0" w:line="240" w:lineRule="auto"/>
      </w:pPr>
      <w:r>
        <w:separator/>
      </w:r>
    </w:p>
  </w:footnote>
  <w:footnote w:type="continuationSeparator" w:id="0">
    <w:p w14:paraId="43F26493" w14:textId="77777777" w:rsidR="009C41E1" w:rsidRDefault="009C41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E80F3" w14:textId="77777777" w:rsidR="009C41E1" w:rsidRDefault="009C41E1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A5C085" w14:textId="77777777" w:rsidR="009C41E1" w:rsidRDefault="009C41E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261E19A2" wp14:editId="6BCA34DD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3D3AD" w14:textId="77777777" w:rsidR="009C41E1" w:rsidRDefault="009C41E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A4E"/>
    <w:multiLevelType w:val="hybridMultilevel"/>
    <w:tmpl w:val="C6B23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52F9"/>
    <w:multiLevelType w:val="multilevel"/>
    <w:tmpl w:val="E28E1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B1603D"/>
    <w:multiLevelType w:val="hybridMultilevel"/>
    <w:tmpl w:val="DDC8C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B84"/>
    <w:multiLevelType w:val="hybridMultilevel"/>
    <w:tmpl w:val="DDC8C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84FF8"/>
    <w:multiLevelType w:val="multilevel"/>
    <w:tmpl w:val="4DFACF9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59"/>
    <w:rsid w:val="000559D6"/>
    <w:rsid w:val="0006015F"/>
    <w:rsid w:val="000E2D28"/>
    <w:rsid w:val="001031CC"/>
    <w:rsid w:val="001255DA"/>
    <w:rsid w:val="00146B6B"/>
    <w:rsid w:val="00162447"/>
    <w:rsid w:val="001908AF"/>
    <w:rsid w:val="00193814"/>
    <w:rsid w:val="001A1B73"/>
    <w:rsid w:val="001C65A8"/>
    <w:rsid w:val="002244FE"/>
    <w:rsid w:val="00243D9D"/>
    <w:rsid w:val="00276430"/>
    <w:rsid w:val="002A2DD1"/>
    <w:rsid w:val="002C38CE"/>
    <w:rsid w:val="003218F0"/>
    <w:rsid w:val="003352BB"/>
    <w:rsid w:val="00353B2D"/>
    <w:rsid w:val="0038539B"/>
    <w:rsid w:val="003E0F7C"/>
    <w:rsid w:val="00440F9D"/>
    <w:rsid w:val="004B091F"/>
    <w:rsid w:val="004D1E24"/>
    <w:rsid w:val="004E02A0"/>
    <w:rsid w:val="005121FC"/>
    <w:rsid w:val="00590386"/>
    <w:rsid w:val="005D6FD2"/>
    <w:rsid w:val="00681DB7"/>
    <w:rsid w:val="00722273"/>
    <w:rsid w:val="00765A2E"/>
    <w:rsid w:val="00805A91"/>
    <w:rsid w:val="00807639"/>
    <w:rsid w:val="008360E3"/>
    <w:rsid w:val="00847011"/>
    <w:rsid w:val="008623DE"/>
    <w:rsid w:val="00864497"/>
    <w:rsid w:val="00890842"/>
    <w:rsid w:val="008E0F73"/>
    <w:rsid w:val="00917C85"/>
    <w:rsid w:val="009864CF"/>
    <w:rsid w:val="009C41E1"/>
    <w:rsid w:val="009E3C4F"/>
    <w:rsid w:val="00A46848"/>
    <w:rsid w:val="00A51295"/>
    <w:rsid w:val="00BC1533"/>
    <w:rsid w:val="00BE1185"/>
    <w:rsid w:val="00BF7369"/>
    <w:rsid w:val="00C25B2F"/>
    <w:rsid w:val="00C26BD8"/>
    <w:rsid w:val="00CC06F6"/>
    <w:rsid w:val="00CC32BC"/>
    <w:rsid w:val="00CD547C"/>
    <w:rsid w:val="00DA3721"/>
    <w:rsid w:val="00DA4E32"/>
    <w:rsid w:val="00DF5659"/>
    <w:rsid w:val="00E3071F"/>
    <w:rsid w:val="00F16568"/>
    <w:rsid w:val="00F65B32"/>
    <w:rsid w:val="00F92FFA"/>
    <w:rsid w:val="00F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D521"/>
  <w15:docId w15:val="{840BD049-E45C-4EA7-A3FC-563A12F8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styleId="TableGrid">
    <w:name w:val="Table Grid"/>
    <w:basedOn w:val="TableNormal"/>
    <w:uiPriority w:val="39"/>
    <w:rsid w:val="001908A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García Esteban</cp:lastModifiedBy>
  <cp:revision>27</cp:revision>
  <dcterms:created xsi:type="dcterms:W3CDTF">2019-11-11T07:53:00Z</dcterms:created>
  <dcterms:modified xsi:type="dcterms:W3CDTF">2020-01-11T09:47:00Z</dcterms:modified>
</cp:coreProperties>
</file>