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TÉCNICO – MGA</w:t>
      </w:r>
    </w:p>
    <w:p>
      <w:r>
        <w:t>PROYECTO DE INVERSIÓN: CREACIÓN Y FORTALECIMIENTO DE UNA UNIDAD PRODUCTIVA TEXTIL PARA MADRES CABEZA DE HOGAR EN CONDICIÓN DE VULNERABILIDAD SOCIOECONÓMICA EN EL DEPARTAMENTO DEL CAUCA</w:t>
      </w:r>
    </w:p>
    <w:p>
      <w:r>
        <w:t>1. DIAGNÓSTICO DEL PROBLEMA</w:t>
        <w:br/>
        <w:t>El Departamento del Cauca presenta altos índices de desempleo femenino, informalidad laboral y pobreza, especialmente en mujeres cabeza de hogar, tanto en zonas urbanas como rurales. Según informes de la Oficina Asesora de Planeación y TIC’s, la baja participación de mujeres en actividades económicas formales y de liderazgo limita su autonomía económica y perpetúa condiciones de vulnerabilidad. La falta de acceso a empleo digno y a procesos de formación técnica, sumado a la escasa oferta de alternativas productivas, restringe las oportunidades de generación de ingresos y desarrollo social para esta población.</w:t>
      </w:r>
    </w:p>
    <w:p>
      <w:r>
        <w:t>2. OBJETIVO GENERAL</w:t>
        <w:br/>
        <w:t>Aumentar la generación de ingresos, el empleo digno y la autonomía económica de madres cabeza de hogar en condición de vulnerabilidad socioeconómica del Departamento del Cauca, mediante la creación y fortalecimiento de una unidad productiva textil con enfoque de género e inclusión social.</w:t>
      </w:r>
    </w:p>
    <w:p>
      <w:r>
        <w:t>3. OBJETIVOS ESPECÍFICOS</w:t>
        <w:br/>
        <w:t>- Capacitar técnicamente a 60 madres cabeza de hogar en confección textil y gestión empresarial.</w:t>
        <w:br/>
        <w:t>- Dotar a la unidad productiva con maquinaria y equipos textiles adecuados.</w:t>
        <w:br/>
        <w:t>- Adecuar un espacio físico seguro y funcional para la operación de la unidad productiva.</w:t>
        <w:br/>
        <w:t>- Proveer insumos textiles para la producción inicial de prendas.</w:t>
        <w:br/>
        <w:t>- Brindar acompañamiento técnico y administrativo durante la implementación y puesta en marcha.</w:t>
      </w:r>
    </w:p>
    <w:p>
      <w:r>
        <w:t>4. JUSTIFICACIÓN</w:t>
        <w:br/>
        <w:t>Técnica: El sector textil ofrece oportunidades de empleo y emprendimiento con baja barrera de entrada y alta demanda local e institucional (dotaciones, uniformes, ropa básica). Social: El proyecto contribuye a la inclusión social y al empoderamiento femenino, alineado con el enfoque diferencial y de género del Plan de Desarrollo Departamental Cauca 2024–2027. Económica: La unidad productiva generará ingresos sostenibles, mejorando la calidad de vida de las beneficiarias y dinamizando la economía local.</w:t>
      </w:r>
    </w:p>
    <w:p>
      <w:r>
        <w:t>5. DESCRIPCIÓN DE LA ALTERNATIVA SELECCIONADA</w:t>
        <w:br/>
        <w:t>La alternativa seleccionada consiste en la creación y fortalecimiento de una unidad productiva textil, conformada por madres cabeza de hogar en condición de vulnerabilidad, mediante un proceso integral que incluye capacitación técnica, dotación de maquinaria, adecuación de espacio, suministro de insumos y acompañamiento técnico-administrativo. El proyecto tendrá un horizonte de 12 meses y estará articulado con los programas de consolidación productiva y desarrollo social del Departamento del Cauca.</w:t>
      </w:r>
    </w:p>
    <w:p>
      <w:r>
        <w:t>6. CADENA DE VALOR MGA</w:t>
        <w:br/>
        <w:t>ACTIVIDADES:</w:t>
        <w:br/>
        <w:t>- 1.1. Realizar convocatoria y selección de beneficiarias (madres cabeza de hogar).</w:t>
        <w:br/>
        <w:t>- 1.2. Capacitar en confección textil y gestión empresarial (60 beneficiarias, 120 horas).</w:t>
        <w:br/>
        <w:t>- 1.3. Adecuar espacio productivo (50 m2, instalaciones eléctricas, mobiliario básico).</w:t>
        <w:br/>
        <w:t>- 1.4. Dotar de maquinaria textil (10 máquinas planas, 5 fileteadoras, 2 cortadoras industriales).</w:t>
        <w:br/>
        <w:t>- 1.5. Suministrar insumos textiles iniciales (telas, hilos, accesorios).</w:t>
        <w:br/>
        <w:t>- 1.6. Brindar acompañamiento técnico y administrativo (12 meses).</w:t>
      </w:r>
    </w:p>
    <w:p>
      <w:r>
        <w:t>PRODUCTOS:</w:t>
        <w:br/>
        <w:t>- 1.1.1. Beneficiarias capacitadas en confección textil y gestión empresarial (60 mujeres).</w:t>
        <w:br/>
        <w:t>- 1.2.1. Espacio productivo adecuado y habilitado (1 unidad).</w:t>
        <w:br/>
        <w:t>- 1.3.1. Maquinaria textil instalada y en funcionamiento (17 equipos).</w:t>
        <w:br/>
        <w:t>- 1.4.1. Insumos textiles entregados (kits para producción inicial).</w:t>
        <w:br/>
        <w:t>- 1.5.1. Unidad productiva textil en operación (1 unidad).</w:t>
      </w:r>
    </w:p>
    <w:p>
      <w:r>
        <w:t>METAS:</w:t>
        <w:br/>
        <w:t>- 60 madres cabeza de hogar capacitadas.</w:t>
        <w:br/>
        <w:t>- 1 espacio productivo adecuado.</w:t>
        <w:br/>
        <w:t>- 17 equipos textiles instalados.</w:t>
        <w:br/>
        <w:t>- 60 kits de insumos entregados.</w:t>
        <w:br/>
        <w:t>- 1 unidad productiva textil en funcionamiento.</w:t>
      </w:r>
    </w:p>
    <w:p>
      <w:r>
        <w:t>COSTOS REALISTAS (COP):</w:t>
        <w:br/>
        <w:t>- Capacitación técnica y empresarial: $36.000.000</w:t>
        <w:br/>
        <w:t>- Adecuación de espacio productivo: $25.000.000</w:t>
        <w:br/>
        <w:t>- Dotación de maquinaria textil: $85.000.000</w:t>
        <w:br/>
        <w:t>- Insumos textiles iniciales: $18.000.000</w:t>
        <w:br/>
        <w:t>- Acompañamiento técnico y administrativo: $24.000.000</w:t>
        <w:br/>
        <w:t>- Costos administrativos y operativos: $12.000.000</w:t>
        <w:br/>
        <w:t>- TOTAL ESTIMADO: $200.000.000</w:t>
      </w:r>
    </w:p>
    <w:p>
      <w:r>
        <w:t>7. INDICADORES</w:t>
        <w:br/>
        <w:t>Indicadores de producto:</w:t>
        <w:br/>
        <w:t>- Número de mujeres capacitadas (Meta: 60)</w:t>
        <w:br/>
        <w:t>- Número de equipos textiles instalados (Meta: 17)</w:t>
        <w:br/>
        <w:t>- Número de kits de insumos entregados (Meta: 60)</w:t>
        <w:br/>
        <w:t>- Espacio productivo adecuado (Meta: 1)</w:t>
      </w:r>
    </w:p>
    <w:p>
      <w:r>
        <w:t>Indicadores de resultado:</w:t>
        <w:br/>
        <w:t>- Número de madres cabeza de hogar generando ingresos a través de la unidad productiva (Meta: 60)</w:t>
        <w:br/>
        <w:t>- Valor total de ingresos generados por la unidad productiva al cierre del primer año (Meta: $60.000.000)</w:t>
      </w:r>
    </w:p>
    <w:p>
      <w:r>
        <w:t>8. ENFOQUE Y ARTICULACIÓN</w:t>
        <w:br/>
        <w:t>El proyecto se articula con el Plan de Desarrollo Departamental Cauca 2024–2027, específicamente en los ejes de consolidación productiva, competitividad, desarrollo social e inclusión de población vulnerable, promoviendo la autonomía económica de las mujeres y el desarrollo local sostenible.</w:t>
      </w:r>
    </w:p>
    <w:p>
      <w:r>
        <w:t>9. SUPUESTOS</w:t>
        <w:br/>
        <w:t>- Las beneficiarias seleccionadas participan activamente en todas las fases del proyecto.</w:t>
        <w:br/>
        <w:t>- Los recursos financieros y logísticos se asignan y ejecutan oportunamente.</w:t>
        <w:br/>
        <w:t>- Existe demanda local e institucional para la producción textil.</w:t>
      </w:r>
    </w:p>
    <w:p>
      <w:r>
        <w:t>10. SOSTENIBILIDAD</w:t>
        <w:br/>
        <w:t>La unidad productiva contará con acompañamiento técnico y administrativo durante el primer año, facilitando su consolidación y sostenibilidad a mediano plazo mediante alianzas comerciales y fortalecimiento organizacional.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