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0C3" w:rsidRDefault="001F70C3" w:rsidP="001F70C3">
      <w:pPr>
        <w:shd w:val="clear" w:color="auto" w:fill="FFFFFF" w:themeFill="background1"/>
        <w:spacing w:after="0" w:line="384" w:lineRule="atLeast"/>
        <w:outlineLvl w:val="0"/>
        <w:rPr>
          <w:rFonts w:eastAsia="Times New Roman" w:cstheme="minorHAnsi"/>
          <w:b/>
          <w:i/>
          <w:kern w:val="36"/>
          <w:sz w:val="24"/>
          <w:szCs w:val="24"/>
          <w:u w:val="single"/>
          <w:lang w:eastAsia="es-ES"/>
        </w:rPr>
      </w:pPr>
      <w:hyperlink r:id="rId4" w:tooltip="Caldereta de cordero" w:history="1">
        <w:r w:rsidRPr="001F70C3">
          <w:rPr>
            <w:rFonts w:eastAsia="Times New Roman" w:cstheme="minorHAnsi"/>
            <w:b/>
            <w:i/>
            <w:kern w:val="36"/>
            <w:sz w:val="24"/>
            <w:szCs w:val="24"/>
            <w:u w:val="single"/>
            <w:lang w:eastAsia="es-ES"/>
          </w:rPr>
          <w:t>Caldereta de cordero</w:t>
        </w:r>
      </w:hyperlink>
      <w:r w:rsidRPr="001F70C3">
        <w:rPr>
          <w:rFonts w:eastAsia="Times New Roman" w:cstheme="minorHAnsi"/>
          <w:b/>
          <w:i/>
          <w:kern w:val="36"/>
          <w:sz w:val="24"/>
          <w:szCs w:val="24"/>
          <w:u w:val="single"/>
          <w:lang w:eastAsia="es-ES"/>
        </w:rPr>
        <w:t xml:space="preserve"> </w:t>
      </w:r>
    </w:p>
    <w:p w:rsidR="001F70C3" w:rsidRPr="001F70C3" w:rsidRDefault="001F70C3" w:rsidP="001F70C3">
      <w:pPr>
        <w:shd w:val="clear" w:color="auto" w:fill="FFFFFF" w:themeFill="background1"/>
        <w:spacing w:after="0" w:line="384" w:lineRule="atLeast"/>
        <w:outlineLvl w:val="0"/>
        <w:rPr>
          <w:rFonts w:eastAsia="Times New Roman" w:cstheme="minorHAnsi"/>
          <w:b/>
          <w:i/>
          <w:kern w:val="36"/>
          <w:sz w:val="24"/>
          <w:szCs w:val="24"/>
          <w:u w:val="single"/>
          <w:lang w:eastAsia="es-ES"/>
        </w:rPr>
      </w:pPr>
    </w:p>
    <w:p w:rsidR="001F70C3" w:rsidRPr="001F70C3" w:rsidRDefault="001F70C3" w:rsidP="001F70C3">
      <w:pPr>
        <w:shd w:val="clear" w:color="auto" w:fill="FFFFFF" w:themeFill="background1"/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1F70C3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1F70C3" w:rsidRDefault="001F70C3" w:rsidP="001F70C3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1F70C3">
        <w:rPr>
          <w:rFonts w:eastAsia="Times New Roman" w:cstheme="minorHAnsi"/>
          <w:lang w:eastAsia="es-ES"/>
        </w:rPr>
        <w:t xml:space="preserve">1 kg de cordero deshuesado y troceado en dados,  100 g de manteca de cerdo,  2 dientes de ajo,  1 cebolla,  1 pimiento rojo,  1 pimiento verde,  2 cucharadas soperas de harina,  2 hojas de laurel,  5 granos de pimienta negra,  1 vaso de vino blanco,  1 cucharada de pimentón dulce,  2 l de agua o caldo blanco de carne,  20 g de almendras tostadas,  sal. </w:t>
      </w:r>
    </w:p>
    <w:p w:rsidR="001F70C3" w:rsidRPr="001F70C3" w:rsidRDefault="001F70C3" w:rsidP="001F70C3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</w:p>
    <w:p w:rsidR="001F70C3" w:rsidRPr="001F70C3" w:rsidRDefault="001F70C3" w:rsidP="001F70C3">
      <w:pPr>
        <w:shd w:val="clear" w:color="auto" w:fill="FFFFFF" w:themeFill="background1"/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1F70C3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1F70C3" w:rsidRPr="001F70C3" w:rsidRDefault="001F70C3" w:rsidP="001F70C3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1F70C3">
        <w:rPr>
          <w:rFonts w:eastAsia="Times New Roman" w:cstheme="minorHAnsi"/>
          <w:lang w:eastAsia="es-ES"/>
        </w:rPr>
        <w:t>En una cacerola al fuego, ponemos la manteca, doramos los dientes de ajos enteros, apartamos y reservamos. Añadimos el cordero junto con las verduras troceadas, rehogamos durante 5 minutos, añadimos el pimentón, la harina y seguidamente el vino blanco.</w:t>
      </w:r>
    </w:p>
    <w:p w:rsidR="00E85CEE" w:rsidRDefault="001F70C3" w:rsidP="001F70C3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1F70C3">
        <w:rPr>
          <w:rFonts w:eastAsia="Times New Roman" w:cstheme="minorHAnsi"/>
          <w:lang w:eastAsia="es-ES"/>
        </w:rPr>
        <w:t>Dejamos reducir, cubrimos con el agua, aromatizamos con el laurel y los granos de pimienta y dejamos cocer hasta que la carne esté tierna.</w:t>
      </w:r>
      <w:r w:rsidR="00E85CEE">
        <w:rPr>
          <w:rFonts w:eastAsia="Times New Roman" w:cstheme="minorHAnsi"/>
          <w:lang w:eastAsia="es-ES"/>
        </w:rPr>
        <w:t xml:space="preserve">  </w:t>
      </w:r>
      <w:r>
        <w:rPr>
          <w:rFonts w:eastAsia="Times New Roman" w:cstheme="minorHAnsi"/>
          <w:lang w:eastAsia="es-ES"/>
        </w:rPr>
        <w:t>Al finalizar la cocción, rectifi</w:t>
      </w:r>
      <w:r w:rsidRPr="001F70C3">
        <w:rPr>
          <w:rFonts w:eastAsia="Times New Roman" w:cstheme="minorHAnsi"/>
          <w:lang w:eastAsia="es-ES"/>
        </w:rPr>
        <w:t xml:space="preserve">camos de sal y añadimos un majado de ajo frito y almendras. </w:t>
      </w:r>
    </w:p>
    <w:p w:rsidR="001F70C3" w:rsidRPr="001F70C3" w:rsidRDefault="001F70C3" w:rsidP="001F70C3">
      <w:pPr>
        <w:shd w:val="clear" w:color="auto" w:fill="FFFFFF" w:themeFill="background1"/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1F70C3">
        <w:rPr>
          <w:rFonts w:eastAsia="Times New Roman" w:cstheme="minorHAnsi"/>
          <w:lang w:eastAsia="es-ES"/>
        </w:rPr>
        <w:t>Consejo: Con los huesos del cordero podemos hacer un caldo, tostando los huesos, y reducimos con vino blanco. Cubrimos con agua y dejamos cocer durante 1 hora.</w:t>
      </w:r>
    </w:p>
    <w:p w:rsidR="00767525" w:rsidRPr="001F70C3" w:rsidRDefault="00767525" w:rsidP="001F70C3">
      <w:pPr>
        <w:shd w:val="clear" w:color="auto" w:fill="FFFFFF" w:themeFill="background1"/>
        <w:rPr>
          <w:rFonts w:cstheme="minorHAnsi"/>
        </w:rPr>
      </w:pPr>
    </w:p>
    <w:sectPr w:rsidR="00767525" w:rsidRPr="001F70C3" w:rsidSect="001F70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F70C3"/>
    <w:rsid w:val="001F70C3"/>
    <w:rsid w:val="00767525"/>
    <w:rsid w:val="00E85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525"/>
  </w:style>
  <w:style w:type="paragraph" w:styleId="Ttulo1">
    <w:name w:val="heading 1"/>
    <w:basedOn w:val="Normal"/>
    <w:link w:val="Ttulo1Car"/>
    <w:uiPriority w:val="9"/>
    <w:qFormat/>
    <w:rsid w:val="001F70C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0C3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F7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1F70C3"/>
    <w:rPr>
      <w:b/>
      <w:bCs/>
      <w:color w:val="00794B"/>
    </w:rPr>
  </w:style>
  <w:style w:type="character" w:customStyle="1" w:styleId="votes">
    <w:name w:val="votes"/>
    <w:basedOn w:val="Fuentedeprrafopredeter"/>
    <w:rsid w:val="001F70C3"/>
  </w:style>
  <w:style w:type="character" w:customStyle="1" w:styleId="duration">
    <w:name w:val="duration"/>
    <w:basedOn w:val="Fuentedeprrafopredeter"/>
    <w:rsid w:val="001F70C3"/>
  </w:style>
  <w:style w:type="character" w:customStyle="1" w:styleId="yield">
    <w:name w:val="yield"/>
    <w:basedOn w:val="Fuentedeprrafopredeter"/>
    <w:rsid w:val="001F70C3"/>
  </w:style>
  <w:style w:type="character" w:customStyle="1" w:styleId="ingredient">
    <w:name w:val="ingredient"/>
    <w:basedOn w:val="Fuentedeprrafopredeter"/>
    <w:rsid w:val="001F70C3"/>
  </w:style>
  <w:style w:type="character" w:customStyle="1" w:styleId="amount">
    <w:name w:val="amount"/>
    <w:basedOn w:val="Fuentedeprrafopredeter"/>
    <w:rsid w:val="001F70C3"/>
  </w:style>
  <w:style w:type="character" w:customStyle="1" w:styleId="name2">
    <w:name w:val="name2"/>
    <w:basedOn w:val="Fuentedeprrafopredeter"/>
    <w:rsid w:val="001F70C3"/>
  </w:style>
  <w:style w:type="paragraph" w:styleId="Textodeglobo">
    <w:name w:val="Balloon Text"/>
    <w:basedOn w:val="Normal"/>
    <w:link w:val="TextodegloboCar"/>
    <w:uiPriority w:val="99"/>
    <w:semiHidden/>
    <w:unhideWhenUsed/>
    <w:rsid w:val="001F7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70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36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2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68808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150805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2787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644017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2499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66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214732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9008959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76271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08497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tc.supermercadoelcorteingles.es/elmundo/recetas/detalle/caldereta-de-cordero?utm_source=elmundo&amp;utm_medium=ExternalContent&amp;utm_term=calderetacordero-15-17oct&amp;utm_content=Boton&amp;utm_campaign=BotonHone-Sem11-17oc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2012-10-15T22:15:00Z</dcterms:created>
  <dcterms:modified xsi:type="dcterms:W3CDTF">2012-10-15T22:15:00Z</dcterms:modified>
</cp:coreProperties>
</file>