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5110" w:rsidRDefault="00C05110" w:rsidP="00C05110">
      <w:pPr>
        <w:spacing w:after="0" w:line="195" w:lineRule="atLeast"/>
        <w:rPr>
          <w:rFonts w:ascii="Arial" w:eastAsia="Times New Roman" w:hAnsi="Arial" w:cs="Arial"/>
          <w:b/>
          <w:bCs/>
          <w:i/>
          <w:sz w:val="24"/>
          <w:szCs w:val="24"/>
          <w:lang w:eastAsia="es-ES"/>
        </w:rPr>
      </w:pPr>
      <w:r w:rsidRPr="00C05110">
        <w:rPr>
          <w:rFonts w:ascii="Arial" w:eastAsia="Times New Roman" w:hAnsi="Arial" w:cs="Arial"/>
          <w:b/>
          <w:bCs/>
          <w:i/>
          <w:sz w:val="24"/>
          <w:szCs w:val="24"/>
          <w:lang w:eastAsia="es-ES"/>
        </w:rPr>
        <w:t xml:space="preserve">Palometa en </w:t>
      </w:r>
      <w:proofErr w:type="spellStart"/>
      <w:r w:rsidRPr="00C05110">
        <w:rPr>
          <w:rFonts w:ascii="Arial" w:eastAsia="Times New Roman" w:hAnsi="Arial" w:cs="Arial"/>
          <w:b/>
          <w:bCs/>
          <w:i/>
          <w:sz w:val="24"/>
          <w:szCs w:val="24"/>
          <w:lang w:eastAsia="es-ES"/>
        </w:rPr>
        <w:t>cocotte</w:t>
      </w:r>
      <w:proofErr w:type="spellEnd"/>
      <w:r w:rsidR="008A4154">
        <w:rPr>
          <w:rFonts w:ascii="Arial" w:eastAsia="Times New Roman" w:hAnsi="Arial" w:cs="Arial"/>
          <w:b/>
          <w:bCs/>
          <w:i/>
          <w:sz w:val="24"/>
          <w:szCs w:val="24"/>
          <w:lang w:eastAsia="es-ES"/>
        </w:rPr>
        <w:t xml:space="preserve">  (japuta)</w:t>
      </w:r>
      <w:bookmarkStart w:id="0" w:name="_GoBack"/>
      <w:bookmarkEnd w:id="0"/>
    </w:p>
    <w:p w:rsidR="00C05110" w:rsidRPr="00C05110" w:rsidRDefault="00C05110" w:rsidP="00C05110">
      <w:pPr>
        <w:spacing w:after="0" w:line="195" w:lineRule="atLeast"/>
        <w:rPr>
          <w:rFonts w:ascii="Arial" w:eastAsia="Times New Roman" w:hAnsi="Arial" w:cs="Arial"/>
          <w:b/>
          <w:bCs/>
          <w:i/>
          <w:sz w:val="24"/>
          <w:szCs w:val="24"/>
          <w:lang w:eastAsia="es-ES"/>
        </w:rPr>
      </w:pPr>
    </w:p>
    <w:p w:rsidR="00C05110" w:rsidRDefault="00C05110" w:rsidP="00C05110">
      <w:pPr>
        <w:spacing w:after="0" w:line="240" w:lineRule="auto"/>
        <w:outlineLvl w:val="2"/>
        <w:rPr>
          <w:rFonts w:ascii="Arial" w:eastAsia="Times New Roman" w:hAnsi="Arial" w:cs="Arial"/>
          <w:bCs/>
          <w:lang w:eastAsia="es-ES"/>
        </w:rPr>
      </w:pPr>
      <w:r w:rsidRPr="00C05110">
        <w:rPr>
          <w:rFonts w:ascii="Arial" w:eastAsia="Times New Roman" w:hAnsi="Arial" w:cs="Arial"/>
          <w:bCs/>
          <w:lang w:eastAsia="es-ES"/>
        </w:rPr>
        <w:t>Ingredientes</w:t>
      </w:r>
      <w:r>
        <w:rPr>
          <w:rFonts w:ascii="Arial" w:eastAsia="Times New Roman" w:hAnsi="Arial" w:cs="Arial"/>
          <w:bCs/>
          <w:lang w:eastAsia="es-ES"/>
        </w:rPr>
        <w:t>:</w:t>
      </w:r>
    </w:p>
    <w:p w:rsidR="00C05110" w:rsidRPr="00C05110" w:rsidRDefault="00C05110" w:rsidP="00C05110">
      <w:pPr>
        <w:spacing w:after="0" w:line="240" w:lineRule="auto"/>
        <w:outlineLvl w:val="2"/>
        <w:rPr>
          <w:rFonts w:ascii="Arial" w:eastAsia="Times New Roman" w:hAnsi="Arial" w:cs="Arial"/>
          <w:bCs/>
          <w:lang w:eastAsia="es-ES"/>
        </w:rPr>
      </w:pPr>
    </w:p>
    <w:p w:rsidR="00C05110" w:rsidRPr="00C05110" w:rsidRDefault="00C05110" w:rsidP="00C05110">
      <w:pPr>
        <w:spacing w:before="75" w:after="75" w:line="240" w:lineRule="auto"/>
        <w:ind w:left="-360" w:firstLine="360"/>
        <w:rPr>
          <w:rFonts w:ascii="Arial" w:eastAsia="Times New Roman" w:hAnsi="Arial" w:cs="Arial"/>
          <w:lang w:eastAsia="es-ES"/>
        </w:rPr>
      </w:pPr>
      <w:r w:rsidRPr="00C05110">
        <w:rPr>
          <w:rFonts w:ascii="Arial" w:eastAsia="Times New Roman" w:hAnsi="Arial" w:cs="Arial"/>
          <w:lang w:eastAsia="es-ES"/>
        </w:rPr>
        <w:t>1 kilo y medio de palometa</w:t>
      </w:r>
    </w:p>
    <w:p w:rsidR="00C05110" w:rsidRPr="00C05110" w:rsidRDefault="00C05110" w:rsidP="00C05110">
      <w:pPr>
        <w:spacing w:before="75" w:after="75" w:line="240" w:lineRule="auto"/>
        <w:ind w:left="-360" w:firstLine="360"/>
        <w:rPr>
          <w:rFonts w:ascii="Arial" w:eastAsia="Times New Roman" w:hAnsi="Arial" w:cs="Arial"/>
          <w:lang w:eastAsia="es-ES"/>
        </w:rPr>
      </w:pPr>
      <w:r w:rsidRPr="00C05110">
        <w:rPr>
          <w:rFonts w:ascii="Arial" w:eastAsia="Times New Roman" w:hAnsi="Arial" w:cs="Arial"/>
          <w:lang w:eastAsia="es-ES"/>
        </w:rPr>
        <w:t xml:space="preserve">800 </w:t>
      </w:r>
      <w:proofErr w:type="spellStart"/>
      <w:r w:rsidRPr="00C05110">
        <w:rPr>
          <w:rFonts w:ascii="Arial" w:eastAsia="Times New Roman" w:hAnsi="Arial" w:cs="Arial"/>
          <w:lang w:eastAsia="es-ES"/>
        </w:rPr>
        <w:t>grs</w:t>
      </w:r>
      <w:proofErr w:type="spellEnd"/>
      <w:r w:rsidRPr="00C05110">
        <w:rPr>
          <w:rFonts w:ascii="Arial" w:eastAsia="Times New Roman" w:hAnsi="Arial" w:cs="Arial"/>
          <w:lang w:eastAsia="es-ES"/>
        </w:rPr>
        <w:t>. de cebolla</w:t>
      </w:r>
    </w:p>
    <w:p w:rsidR="00C05110" w:rsidRPr="00C05110" w:rsidRDefault="00C05110" w:rsidP="00C05110">
      <w:pPr>
        <w:spacing w:before="75" w:after="75" w:line="240" w:lineRule="auto"/>
        <w:ind w:left="-360" w:firstLine="360"/>
        <w:rPr>
          <w:rFonts w:ascii="Arial" w:eastAsia="Times New Roman" w:hAnsi="Arial" w:cs="Arial"/>
          <w:lang w:eastAsia="es-ES"/>
        </w:rPr>
      </w:pPr>
      <w:r w:rsidRPr="00C05110">
        <w:rPr>
          <w:rFonts w:ascii="Arial" w:eastAsia="Times New Roman" w:hAnsi="Arial" w:cs="Arial"/>
          <w:lang w:eastAsia="es-ES"/>
        </w:rPr>
        <w:t xml:space="preserve">400 </w:t>
      </w:r>
      <w:proofErr w:type="spellStart"/>
      <w:r w:rsidRPr="00C05110">
        <w:rPr>
          <w:rFonts w:ascii="Arial" w:eastAsia="Times New Roman" w:hAnsi="Arial" w:cs="Arial"/>
          <w:lang w:eastAsia="es-ES"/>
        </w:rPr>
        <w:t>grs</w:t>
      </w:r>
      <w:proofErr w:type="spellEnd"/>
      <w:r w:rsidRPr="00C05110">
        <w:rPr>
          <w:rFonts w:ascii="Arial" w:eastAsia="Times New Roman" w:hAnsi="Arial" w:cs="Arial"/>
          <w:lang w:eastAsia="es-ES"/>
        </w:rPr>
        <w:t>., tomates maduros</w:t>
      </w:r>
    </w:p>
    <w:p w:rsidR="00C05110" w:rsidRPr="00C05110" w:rsidRDefault="00C05110" w:rsidP="00C05110">
      <w:pPr>
        <w:spacing w:before="75" w:after="75" w:line="240" w:lineRule="auto"/>
        <w:ind w:left="-360" w:firstLine="360"/>
        <w:rPr>
          <w:rFonts w:ascii="Arial" w:eastAsia="Times New Roman" w:hAnsi="Arial" w:cs="Arial"/>
          <w:lang w:eastAsia="es-ES"/>
        </w:rPr>
      </w:pPr>
      <w:r w:rsidRPr="00C05110">
        <w:rPr>
          <w:rFonts w:ascii="Arial" w:eastAsia="Times New Roman" w:hAnsi="Arial" w:cs="Arial"/>
          <w:lang w:eastAsia="es-ES"/>
        </w:rPr>
        <w:t xml:space="preserve">2 dl. </w:t>
      </w:r>
      <w:proofErr w:type="gramStart"/>
      <w:r w:rsidRPr="00C05110">
        <w:rPr>
          <w:rFonts w:ascii="Arial" w:eastAsia="Times New Roman" w:hAnsi="Arial" w:cs="Arial"/>
          <w:lang w:eastAsia="es-ES"/>
        </w:rPr>
        <w:t>de</w:t>
      </w:r>
      <w:proofErr w:type="gramEnd"/>
      <w:r w:rsidRPr="00C05110">
        <w:rPr>
          <w:rFonts w:ascii="Arial" w:eastAsia="Times New Roman" w:hAnsi="Arial" w:cs="Arial"/>
          <w:lang w:eastAsia="es-ES"/>
        </w:rPr>
        <w:t xml:space="preserve"> aceite de oliva</w:t>
      </w:r>
    </w:p>
    <w:p w:rsidR="00C05110" w:rsidRPr="00C05110" w:rsidRDefault="00C05110" w:rsidP="00C05110">
      <w:pPr>
        <w:spacing w:before="75" w:after="75" w:line="240" w:lineRule="auto"/>
        <w:ind w:left="-360" w:firstLine="360"/>
        <w:rPr>
          <w:rFonts w:ascii="Arial" w:eastAsia="Times New Roman" w:hAnsi="Arial" w:cs="Arial"/>
          <w:lang w:eastAsia="es-ES"/>
        </w:rPr>
      </w:pPr>
      <w:r w:rsidRPr="00C05110">
        <w:rPr>
          <w:rFonts w:ascii="Arial" w:eastAsia="Times New Roman" w:hAnsi="Arial" w:cs="Arial"/>
          <w:lang w:eastAsia="es-ES"/>
        </w:rPr>
        <w:t>1 vaso de vino blanco</w:t>
      </w:r>
    </w:p>
    <w:p w:rsidR="00C05110" w:rsidRPr="00C05110" w:rsidRDefault="00C05110" w:rsidP="00C05110">
      <w:pPr>
        <w:spacing w:before="75" w:after="75" w:line="240" w:lineRule="auto"/>
        <w:ind w:left="-360" w:firstLine="360"/>
        <w:rPr>
          <w:rFonts w:ascii="Arial" w:eastAsia="Times New Roman" w:hAnsi="Arial" w:cs="Arial"/>
          <w:lang w:eastAsia="es-ES"/>
        </w:rPr>
      </w:pPr>
      <w:r w:rsidRPr="00C05110">
        <w:rPr>
          <w:rFonts w:ascii="Arial" w:eastAsia="Times New Roman" w:hAnsi="Arial" w:cs="Arial"/>
          <w:lang w:eastAsia="es-ES"/>
        </w:rPr>
        <w:t>2 dientes de ajo</w:t>
      </w:r>
    </w:p>
    <w:p w:rsidR="00C05110" w:rsidRDefault="00C05110" w:rsidP="00C05110">
      <w:pPr>
        <w:spacing w:before="75" w:after="75" w:line="240" w:lineRule="auto"/>
        <w:ind w:left="-360" w:firstLine="360"/>
        <w:rPr>
          <w:rFonts w:ascii="Arial" w:eastAsia="Times New Roman" w:hAnsi="Arial" w:cs="Arial"/>
          <w:lang w:eastAsia="es-ES"/>
        </w:rPr>
      </w:pPr>
      <w:r w:rsidRPr="00C05110">
        <w:rPr>
          <w:rFonts w:ascii="Arial" w:eastAsia="Times New Roman" w:hAnsi="Arial" w:cs="Arial"/>
          <w:lang w:eastAsia="es-ES"/>
        </w:rPr>
        <w:t>Sal y pimienta</w:t>
      </w:r>
    </w:p>
    <w:p w:rsidR="00C05110" w:rsidRPr="00C05110" w:rsidRDefault="00C05110" w:rsidP="00C05110">
      <w:pPr>
        <w:spacing w:before="75" w:after="75" w:line="240" w:lineRule="auto"/>
        <w:ind w:left="-360"/>
        <w:rPr>
          <w:rFonts w:ascii="Arial" w:eastAsia="Times New Roman" w:hAnsi="Arial" w:cs="Arial"/>
          <w:lang w:eastAsia="es-ES"/>
        </w:rPr>
      </w:pPr>
    </w:p>
    <w:p w:rsidR="00C05110" w:rsidRPr="00C05110" w:rsidRDefault="00C05110" w:rsidP="00C05110">
      <w:pPr>
        <w:spacing w:after="0" w:line="240" w:lineRule="auto"/>
        <w:outlineLvl w:val="2"/>
        <w:rPr>
          <w:rFonts w:ascii="Arial" w:eastAsia="Times New Roman" w:hAnsi="Arial" w:cs="Arial"/>
          <w:bCs/>
          <w:lang w:eastAsia="es-ES"/>
        </w:rPr>
      </w:pPr>
      <w:r>
        <w:rPr>
          <w:rFonts w:ascii="Arial" w:eastAsia="Times New Roman" w:hAnsi="Arial" w:cs="Arial"/>
          <w:bCs/>
          <w:lang w:eastAsia="es-ES"/>
        </w:rPr>
        <w:t>Elaboración:</w:t>
      </w:r>
    </w:p>
    <w:p w:rsidR="00C05110" w:rsidRPr="00C05110" w:rsidRDefault="00C05110" w:rsidP="00C05110">
      <w:pPr>
        <w:spacing w:after="0" w:line="240" w:lineRule="auto"/>
        <w:outlineLvl w:val="2"/>
        <w:rPr>
          <w:rFonts w:ascii="Arial" w:eastAsia="Times New Roman" w:hAnsi="Arial" w:cs="Arial"/>
          <w:b/>
          <w:bCs/>
          <w:lang w:eastAsia="es-ES"/>
        </w:rPr>
      </w:pPr>
    </w:p>
    <w:p w:rsidR="00C05110" w:rsidRPr="00C05110" w:rsidRDefault="00C05110" w:rsidP="00C05110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Arial" w:eastAsia="Times New Roman" w:hAnsi="Arial" w:cs="Arial"/>
          <w:lang w:eastAsia="es-ES"/>
        </w:rPr>
      </w:pPr>
      <w:r w:rsidRPr="00C05110">
        <w:rPr>
          <w:rFonts w:ascii="Arial" w:eastAsia="Times New Roman" w:hAnsi="Arial" w:cs="Arial"/>
          <w:lang w:eastAsia="es-ES"/>
        </w:rPr>
        <w:t>Limpiar la palometa de espinas y de piel.</w:t>
      </w:r>
    </w:p>
    <w:p w:rsidR="00C05110" w:rsidRPr="00C05110" w:rsidRDefault="00C05110" w:rsidP="00C05110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Arial" w:eastAsia="Times New Roman" w:hAnsi="Arial" w:cs="Arial"/>
          <w:lang w:eastAsia="es-ES"/>
        </w:rPr>
      </w:pPr>
      <w:r w:rsidRPr="00C05110">
        <w:rPr>
          <w:rFonts w:ascii="Arial" w:eastAsia="Times New Roman" w:hAnsi="Arial" w:cs="Arial"/>
          <w:lang w:eastAsia="es-ES"/>
        </w:rPr>
        <w:t>En una cazuela de barro, pochar a fuego suave las cebollas cortadas en juliana, el ajo triturado y después los tomates cortados.</w:t>
      </w:r>
    </w:p>
    <w:p w:rsidR="00C05110" w:rsidRPr="00C05110" w:rsidRDefault="00C05110" w:rsidP="00C05110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Arial" w:eastAsia="Times New Roman" w:hAnsi="Arial" w:cs="Arial"/>
          <w:lang w:eastAsia="es-ES"/>
        </w:rPr>
      </w:pPr>
      <w:r w:rsidRPr="00C05110">
        <w:rPr>
          <w:rFonts w:ascii="Arial" w:eastAsia="Times New Roman" w:hAnsi="Arial" w:cs="Arial"/>
          <w:lang w:eastAsia="es-ES"/>
        </w:rPr>
        <w:t>Cuando la verdura esté blanda, añadir la palometa troceada en raciones, regar con el vino blanco, salpimentar y dejar que dé un hervor hasta que la palometa comience a cocinarse. Tener en cuenta que el pescado se cocina enseguida y si se cuece mucho se secará.</w:t>
      </w:r>
    </w:p>
    <w:p w:rsidR="00C05110" w:rsidRPr="00C05110" w:rsidRDefault="00C05110" w:rsidP="00C05110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Arial" w:eastAsia="Times New Roman" w:hAnsi="Arial" w:cs="Arial"/>
          <w:lang w:eastAsia="es-ES"/>
        </w:rPr>
      </w:pPr>
      <w:r w:rsidRPr="00C05110">
        <w:rPr>
          <w:rFonts w:ascii="Arial" w:eastAsia="Times New Roman" w:hAnsi="Arial" w:cs="Arial"/>
          <w:lang w:eastAsia="es-ES"/>
        </w:rPr>
        <w:t>Esta cocción con la palometa se debe hacer con la cazuela tapada. Como mucho tardará 5 minutos en cocinarse, según el grosor del pescado.</w:t>
      </w:r>
    </w:p>
    <w:p w:rsidR="00C05110" w:rsidRPr="00C05110" w:rsidRDefault="00C05110" w:rsidP="00C05110">
      <w:pPr>
        <w:pStyle w:val="Prrafodelista"/>
        <w:numPr>
          <w:ilvl w:val="0"/>
          <w:numId w:val="3"/>
        </w:numPr>
        <w:spacing w:after="0" w:line="360" w:lineRule="auto"/>
        <w:jc w:val="both"/>
        <w:rPr>
          <w:rFonts w:ascii="Arial" w:eastAsia="Times New Roman" w:hAnsi="Arial" w:cs="Arial"/>
          <w:lang w:eastAsia="es-ES"/>
        </w:rPr>
      </w:pPr>
      <w:r w:rsidRPr="00C05110">
        <w:rPr>
          <w:rFonts w:ascii="Arial" w:eastAsia="Times New Roman" w:hAnsi="Arial" w:cs="Arial"/>
          <w:lang w:eastAsia="es-ES"/>
        </w:rPr>
        <w:t>Sacar el pescado a la mesa en la cazuela de barro.</w:t>
      </w:r>
    </w:p>
    <w:p w:rsidR="00FF7471" w:rsidRDefault="00FF7471"/>
    <w:sectPr w:rsidR="00FF7471" w:rsidSect="00C051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60397D"/>
    <w:multiLevelType w:val="hybridMultilevel"/>
    <w:tmpl w:val="5074CD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D17953"/>
    <w:multiLevelType w:val="multilevel"/>
    <w:tmpl w:val="7504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886317"/>
    <w:multiLevelType w:val="multilevel"/>
    <w:tmpl w:val="85582AC4"/>
    <w:lvl w:ilvl="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110"/>
    <w:rsid w:val="008A4154"/>
    <w:rsid w:val="00C05110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051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0511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05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051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511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051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051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05110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05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051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511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051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1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128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2015-04-04T05:17:00Z</dcterms:created>
  <dcterms:modified xsi:type="dcterms:W3CDTF">2015-04-04T05:21:00Z</dcterms:modified>
</cp:coreProperties>
</file>