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2B31" w:rsidRPr="00772B31" w:rsidRDefault="00772B31" w:rsidP="00772B31">
      <w:pPr>
        <w:spacing w:after="0" w:line="240" w:lineRule="atLeast"/>
        <w:textAlignment w:val="top"/>
        <w:outlineLvl w:val="0"/>
        <w:rPr>
          <w:rFonts w:ascii="Arial" w:eastAsia="Times New Roman" w:hAnsi="Arial" w:cs="Arial"/>
          <w:b/>
          <w:bCs/>
          <w:i/>
          <w:kern w:val="36"/>
          <w:lang w:eastAsia="es-ES"/>
        </w:rPr>
      </w:pPr>
      <w:r w:rsidRPr="00772B31">
        <w:rPr>
          <w:rFonts w:ascii="Arial" w:eastAsia="Times New Roman" w:hAnsi="Arial" w:cs="Arial"/>
          <w:b/>
          <w:bCs/>
          <w:i/>
          <w:kern w:val="36"/>
          <w:lang w:eastAsia="es-ES"/>
        </w:rPr>
        <w:t>Pasta con Brócoli</w:t>
      </w:r>
      <w:bookmarkStart w:id="0" w:name="_GoBack"/>
      <w:bookmarkEnd w:id="0"/>
    </w:p>
    <w:p w:rsidR="00772B31" w:rsidRDefault="00772B31" w:rsidP="00772B31">
      <w:pPr>
        <w:spacing w:after="0" w:line="240" w:lineRule="auto"/>
        <w:textAlignment w:val="top"/>
        <w:rPr>
          <w:rFonts w:ascii="Arial" w:eastAsia="Times New Roman" w:hAnsi="Arial" w:cs="Arial"/>
          <w:lang w:eastAsia="es-ES"/>
        </w:rPr>
      </w:pPr>
    </w:p>
    <w:p w:rsidR="00772B31" w:rsidRDefault="00772B31" w:rsidP="00772B31">
      <w:pPr>
        <w:spacing w:after="0" w:line="240" w:lineRule="auto"/>
        <w:textAlignment w:val="top"/>
        <w:rPr>
          <w:rFonts w:ascii="Arial" w:eastAsia="Times New Roman" w:hAnsi="Arial" w:cs="Arial"/>
          <w:lang w:eastAsia="es-ES"/>
        </w:rPr>
      </w:pPr>
      <w:r w:rsidRPr="00772B31">
        <w:rPr>
          <w:rFonts w:ascii="Arial" w:eastAsia="Times New Roman" w:hAnsi="Arial" w:cs="Arial"/>
          <w:lang w:eastAsia="es-ES"/>
        </w:rPr>
        <w:t>Ingredien</w:t>
      </w:r>
      <w:r>
        <w:rPr>
          <w:rFonts w:ascii="Arial" w:eastAsia="Times New Roman" w:hAnsi="Arial" w:cs="Arial"/>
          <w:lang w:eastAsia="es-ES"/>
        </w:rPr>
        <w:t>te:</w:t>
      </w:r>
    </w:p>
    <w:p w:rsidR="00772B31" w:rsidRPr="00772B31" w:rsidRDefault="00772B31" w:rsidP="00772B31">
      <w:pPr>
        <w:spacing w:after="0" w:line="240" w:lineRule="auto"/>
        <w:textAlignment w:val="top"/>
        <w:rPr>
          <w:rFonts w:ascii="Arial" w:eastAsia="Times New Roman" w:hAnsi="Arial" w:cs="Arial"/>
          <w:lang w:eastAsia="es-ES"/>
        </w:rPr>
      </w:pPr>
    </w:p>
    <w:p w:rsidR="00772B31" w:rsidRPr="00772B31" w:rsidRDefault="00772B31" w:rsidP="00772B31">
      <w:pPr>
        <w:pStyle w:val="Prrafodelista"/>
        <w:numPr>
          <w:ilvl w:val="0"/>
          <w:numId w:val="3"/>
        </w:numPr>
        <w:spacing w:after="72" w:line="240" w:lineRule="auto"/>
        <w:textAlignment w:val="top"/>
        <w:rPr>
          <w:rFonts w:ascii="Arial" w:eastAsia="Times New Roman" w:hAnsi="Arial" w:cs="Arial"/>
          <w:lang w:eastAsia="es-ES"/>
        </w:rPr>
      </w:pPr>
      <w:r w:rsidRPr="00772B31">
        <w:rPr>
          <w:rFonts w:ascii="Arial" w:eastAsia="Times New Roman" w:hAnsi="Arial" w:cs="Arial"/>
          <w:lang w:eastAsia="es-ES"/>
        </w:rPr>
        <w:t>Pasta de su preferida y en la cantidad necesaria según los comensales</w:t>
      </w:r>
      <w:r>
        <w:rPr>
          <w:rFonts w:ascii="Arial" w:eastAsia="Times New Roman" w:hAnsi="Arial" w:cs="Arial"/>
          <w:lang w:eastAsia="es-ES"/>
        </w:rPr>
        <w:t>: (macarrones, espaguetis, etc.)</w:t>
      </w:r>
    </w:p>
    <w:p w:rsidR="00772B31" w:rsidRPr="00772B31" w:rsidRDefault="00772B31" w:rsidP="00772B31">
      <w:pPr>
        <w:pStyle w:val="Prrafodelista"/>
        <w:numPr>
          <w:ilvl w:val="0"/>
          <w:numId w:val="3"/>
        </w:numPr>
        <w:spacing w:after="72" w:line="240" w:lineRule="auto"/>
        <w:textAlignment w:val="top"/>
        <w:rPr>
          <w:rFonts w:ascii="Arial" w:eastAsia="Times New Roman" w:hAnsi="Arial" w:cs="Arial"/>
          <w:lang w:eastAsia="es-ES"/>
        </w:rPr>
      </w:pPr>
      <w:r w:rsidRPr="00772B31">
        <w:rPr>
          <w:rFonts w:ascii="Arial" w:eastAsia="Times New Roman" w:hAnsi="Arial" w:cs="Arial"/>
          <w:lang w:eastAsia="es-ES"/>
        </w:rPr>
        <w:t>Brócoli al gusto</w:t>
      </w:r>
    </w:p>
    <w:p w:rsidR="00772B31" w:rsidRPr="00772B31" w:rsidRDefault="00772B31" w:rsidP="00772B31">
      <w:pPr>
        <w:pStyle w:val="Prrafodelista"/>
        <w:numPr>
          <w:ilvl w:val="0"/>
          <w:numId w:val="3"/>
        </w:numPr>
        <w:spacing w:after="72" w:line="240" w:lineRule="auto"/>
        <w:textAlignment w:val="top"/>
        <w:rPr>
          <w:rFonts w:ascii="Arial" w:eastAsia="Times New Roman" w:hAnsi="Arial" w:cs="Arial"/>
          <w:lang w:eastAsia="es-ES"/>
        </w:rPr>
      </w:pPr>
      <w:hyperlink r:id="rId6" w:history="1">
        <w:r w:rsidRPr="00772B31">
          <w:rPr>
            <w:rFonts w:ascii="Arial" w:eastAsia="Times New Roman" w:hAnsi="Arial" w:cs="Arial"/>
            <w:lang w:eastAsia="es-ES"/>
          </w:rPr>
          <w:t>Mantequilla</w:t>
        </w:r>
      </w:hyperlink>
    </w:p>
    <w:p w:rsidR="00772B31" w:rsidRPr="00772B31" w:rsidRDefault="00772B31" w:rsidP="00772B31">
      <w:pPr>
        <w:pStyle w:val="Prrafodelista"/>
        <w:numPr>
          <w:ilvl w:val="0"/>
          <w:numId w:val="3"/>
        </w:numPr>
        <w:spacing w:after="72" w:line="240" w:lineRule="auto"/>
        <w:textAlignment w:val="top"/>
        <w:rPr>
          <w:rFonts w:ascii="Arial" w:eastAsia="Times New Roman" w:hAnsi="Arial" w:cs="Arial"/>
          <w:lang w:eastAsia="es-ES"/>
        </w:rPr>
      </w:pPr>
      <w:hyperlink r:id="rId7" w:history="1">
        <w:r w:rsidRPr="00772B31">
          <w:rPr>
            <w:rFonts w:ascii="Arial" w:eastAsia="Times New Roman" w:hAnsi="Arial" w:cs="Arial"/>
            <w:lang w:eastAsia="es-ES"/>
          </w:rPr>
          <w:t>Cebolla</w:t>
        </w:r>
      </w:hyperlink>
      <w:r w:rsidRPr="00772B31">
        <w:rPr>
          <w:rFonts w:ascii="Arial" w:eastAsia="Times New Roman" w:hAnsi="Arial" w:cs="Arial"/>
          <w:lang w:eastAsia="es-ES"/>
        </w:rPr>
        <w:t> picadita</w:t>
      </w:r>
    </w:p>
    <w:p w:rsidR="00772B31" w:rsidRPr="00772B31" w:rsidRDefault="00772B31" w:rsidP="00772B31">
      <w:pPr>
        <w:pStyle w:val="Prrafodelista"/>
        <w:numPr>
          <w:ilvl w:val="0"/>
          <w:numId w:val="3"/>
        </w:numPr>
        <w:spacing w:after="72" w:line="240" w:lineRule="auto"/>
        <w:textAlignment w:val="top"/>
        <w:rPr>
          <w:rFonts w:ascii="Arial" w:eastAsia="Times New Roman" w:hAnsi="Arial" w:cs="Arial"/>
          <w:lang w:eastAsia="es-ES"/>
        </w:rPr>
      </w:pPr>
      <w:hyperlink r:id="rId8" w:history="1">
        <w:r w:rsidRPr="00772B31">
          <w:rPr>
            <w:rFonts w:ascii="Arial" w:eastAsia="Times New Roman" w:hAnsi="Arial" w:cs="Arial"/>
            <w:lang w:eastAsia="es-ES"/>
          </w:rPr>
          <w:t>Ajo</w:t>
        </w:r>
      </w:hyperlink>
      <w:r w:rsidRPr="00772B31">
        <w:rPr>
          <w:rFonts w:ascii="Arial" w:eastAsia="Times New Roman" w:hAnsi="Arial" w:cs="Arial"/>
          <w:lang w:eastAsia="es-ES"/>
        </w:rPr>
        <w:t> machacado</w:t>
      </w:r>
    </w:p>
    <w:p w:rsidR="00772B31" w:rsidRDefault="00772B31" w:rsidP="00772B31">
      <w:pPr>
        <w:pStyle w:val="Prrafodelista"/>
        <w:numPr>
          <w:ilvl w:val="0"/>
          <w:numId w:val="3"/>
        </w:numPr>
        <w:spacing w:after="72" w:line="240" w:lineRule="auto"/>
        <w:textAlignment w:val="top"/>
        <w:rPr>
          <w:rFonts w:ascii="Arial" w:eastAsia="Times New Roman" w:hAnsi="Arial" w:cs="Arial"/>
          <w:lang w:eastAsia="es-ES"/>
        </w:rPr>
      </w:pPr>
      <w:hyperlink r:id="rId9" w:history="1">
        <w:r w:rsidRPr="00772B31">
          <w:rPr>
            <w:rFonts w:ascii="Arial" w:eastAsia="Times New Roman" w:hAnsi="Arial" w:cs="Arial"/>
            <w:lang w:eastAsia="es-ES"/>
          </w:rPr>
          <w:t>Crema de leche</w:t>
        </w:r>
      </w:hyperlink>
    </w:p>
    <w:p w:rsidR="00772B31" w:rsidRPr="00772B31" w:rsidRDefault="00772B31" w:rsidP="00772B31">
      <w:pPr>
        <w:spacing w:after="72" w:line="240" w:lineRule="auto"/>
        <w:textAlignment w:val="top"/>
        <w:rPr>
          <w:rFonts w:ascii="Arial" w:eastAsia="Times New Roman" w:hAnsi="Arial" w:cs="Arial"/>
          <w:lang w:eastAsia="es-ES"/>
        </w:rPr>
      </w:pPr>
    </w:p>
    <w:p w:rsidR="00772B31" w:rsidRDefault="00772B31" w:rsidP="00772B31">
      <w:pPr>
        <w:spacing w:after="0" w:line="240" w:lineRule="auto"/>
        <w:textAlignment w:val="top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Elaboración:</w:t>
      </w:r>
    </w:p>
    <w:p w:rsidR="00772B31" w:rsidRDefault="00772B31" w:rsidP="00772B31">
      <w:pPr>
        <w:spacing w:after="0" w:line="240" w:lineRule="auto"/>
        <w:textAlignment w:val="top"/>
        <w:rPr>
          <w:rFonts w:ascii="Arial" w:eastAsia="Times New Roman" w:hAnsi="Arial" w:cs="Arial"/>
          <w:lang w:eastAsia="es-ES"/>
        </w:rPr>
      </w:pPr>
    </w:p>
    <w:p w:rsidR="00772B31" w:rsidRPr="00772B31" w:rsidRDefault="00772B31" w:rsidP="00772B31">
      <w:pPr>
        <w:pStyle w:val="Prrafodelista"/>
        <w:numPr>
          <w:ilvl w:val="0"/>
          <w:numId w:val="4"/>
        </w:numPr>
        <w:spacing w:after="240"/>
        <w:jc w:val="both"/>
        <w:textAlignment w:val="top"/>
        <w:rPr>
          <w:rFonts w:ascii="Arial" w:eastAsia="Times New Roman" w:hAnsi="Arial" w:cs="Arial"/>
          <w:lang w:eastAsia="es-ES"/>
        </w:rPr>
      </w:pPr>
      <w:r w:rsidRPr="00772B31">
        <w:rPr>
          <w:rFonts w:ascii="Arial" w:eastAsia="Times New Roman" w:hAnsi="Arial" w:cs="Arial"/>
          <w:lang w:eastAsia="es-ES"/>
        </w:rPr>
        <w:t>Se cocina la pasta. Aparte cocine el brócoli picado en arbolitos, debe quedar durito, o al dente como la pasta.</w:t>
      </w:r>
    </w:p>
    <w:p w:rsidR="00772B31" w:rsidRPr="00772B31" w:rsidRDefault="00772B31" w:rsidP="00772B31">
      <w:pPr>
        <w:pStyle w:val="Prrafodelista"/>
        <w:numPr>
          <w:ilvl w:val="0"/>
          <w:numId w:val="4"/>
        </w:numPr>
        <w:spacing w:after="240"/>
        <w:jc w:val="both"/>
        <w:textAlignment w:val="top"/>
        <w:rPr>
          <w:rFonts w:ascii="Arial" w:eastAsia="Times New Roman" w:hAnsi="Arial" w:cs="Arial"/>
          <w:lang w:eastAsia="es-ES"/>
        </w:rPr>
      </w:pPr>
      <w:r w:rsidRPr="00772B31">
        <w:rPr>
          <w:rFonts w:ascii="Arial" w:eastAsia="Times New Roman" w:hAnsi="Arial" w:cs="Arial"/>
          <w:lang w:eastAsia="es-ES"/>
        </w:rPr>
        <w:t>En una sartén saltee la cebolla y el ajo, luego agregue el brócoli cocido. Cuando la pasta esté lista, se le agrega la mezcla salteada y la crema de leche. Sirva caliente con queso parmesano.</w:t>
      </w:r>
    </w:p>
    <w:p w:rsidR="00772B31" w:rsidRPr="00772B31" w:rsidRDefault="00772B31" w:rsidP="00772B31">
      <w:pPr>
        <w:pStyle w:val="Prrafodelista"/>
        <w:numPr>
          <w:ilvl w:val="0"/>
          <w:numId w:val="4"/>
        </w:numPr>
        <w:spacing w:after="240"/>
        <w:jc w:val="both"/>
        <w:textAlignment w:val="top"/>
        <w:rPr>
          <w:rFonts w:ascii="Arial" w:eastAsia="Times New Roman" w:hAnsi="Arial" w:cs="Arial"/>
          <w:lang w:eastAsia="es-ES"/>
        </w:rPr>
      </w:pPr>
      <w:r w:rsidRPr="00772B31">
        <w:rPr>
          <w:rFonts w:ascii="Arial" w:eastAsia="Times New Roman" w:hAnsi="Arial" w:cs="Arial"/>
          <w:lang w:eastAsia="es-ES"/>
        </w:rPr>
        <w:t>En lugar de usar brócoli puede utilizar una lata de salmón. Lo desmenuza y se lo agrega a la cebolla salteada. Al servir adorne con perejil.</w:t>
      </w:r>
    </w:p>
    <w:p w:rsidR="00772B31" w:rsidRPr="00772B31" w:rsidRDefault="00772B31" w:rsidP="00772B31">
      <w:pPr>
        <w:spacing w:after="240" w:line="240" w:lineRule="auto"/>
        <w:ind w:left="-360"/>
        <w:textAlignment w:val="top"/>
        <w:rPr>
          <w:rFonts w:ascii="Arial" w:eastAsia="Times New Roman" w:hAnsi="Arial" w:cs="Arial"/>
          <w:lang w:eastAsia="es-ES"/>
        </w:rPr>
      </w:pPr>
    </w:p>
    <w:p w:rsidR="00017F0D" w:rsidRDefault="00017F0D" w:rsidP="00772B31">
      <w:pPr>
        <w:jc w:val="both"/>
      </w:pPr>
    </w:p>
    <w:sectPr w:rsidR="00017F0D" w:rsidSect="00772B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A37CC"/>
    <w:multiLevelType w:val="hybridMultilevel"/>
    <w:tmpl w:val="B70CBCA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0925796"/>
    <w:multiLevelType w:val="hybridMultilevel"/>
    <w:tmpl w:val="B8E2285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2DE500F"/>
    <w:multiLevelType w:val="multilevel"/>
    <w:tmpl w:val="06A8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166EC3"/>
    <w:multiLevelType w:val="multilevel"/>
    <w:tmpl w:val="138A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B31"/>
    <w:rsid w:val="00017F0D"/>
    <w:rsid w:val="0077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72B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B3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otal">
    <w:name w:val="total"/>
    <w:basedOn w:val="Fuentedeprrafopredeter"/>
    <w:rsid w:val="00772B31"/>
  </w:style>
  <w:style w:type="character" w:styleId="Hipervnculo">
    <w:name w:val="Hyperlink"/>
    <w:basedOn w:val="Fuentedeprrafopredeter"/>
    <w:uiPriority w:val="99"/>
    <w:semiHidden/>
    <w:unhideWhenUsed/>
    <w:rsid w:val="00772B31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772B31"/>
  </w:style>
  <w:style w:type="character" w:customStyle="1" w:styleId="titulo-simple">
    <w:name w:val="titulo-simple"/>
    <w:basedOn w:val="Fuentedeprrafopredeter"/>
    <w:rsid w:val="00772B31"/>
  </w:style>
  <w:style w:type="character" w:customStyle="1" w:styleId="titulo">
    <w:name w:val="titulo"/>
    <w:basedOn w:val="Fuentedeprrafopredeter"/>
    <w:rsid w:val="00772B31"/>
  </w:style>
  <w:style w:type="character" w:customStyle="1" w:styleId="ingrediente">
    <w:name w:val="ingrediente"/>
    <w:basedOn w:val="Fuentedeprrafopredeter"/>
    <w:rsid w:val="00772B31"/>
  </w:style>
  <w:style w:type="character" w:styleId="Textoennegrita">
    <w:name w:val="Strong"/>
    <w:basedOn w:val="Fuentedeprrafopredeter"/>
    <w:uiPriority w:val="22"/>
    <w:qFormat/>
    <w:rsid w:val="00772B31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72B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2B3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72B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72B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B3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otal">
    <w:name w:val="total"/>
    <w:basedOn w:val="Fuentedeprrafopredeter"/>
    <w:rsid w:val="00772B31"/>
  </w:style>
  <w:style w:type="character" w:styleId="Hipervnculo">
    <w:name w:val="Hyperlink"/>
    <w:basedOn w:val="Fuentedeprrafopredeter"/>
    <w:uiPriority w:val="99"/>
    <w:semiHidden/>
    <w:unhideWhenUsed/>
    <w:rsid w:val="00772B31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772B31"/>
  </w:style>
  <w:style w:type="character" w:customStyle="1" w:styleId="titulo-simple">
    <w:name w:val="titulo-simple"/>
    <w:basedOn w:val="Fuentedeprrafopredeter"/>
    <w:rsid w:val="00772B31"/>
  </w:style>
  <w:style w:type="character" w:customStyle="1" w:styleId="titulo">
    <w:name w:val="titulo"/>
    <w:basedOn w:val="Fuentedeprrafopredeter"/>
    <w:rsid w:val="00772B31"/>
  </w:style>
  <w:style w:type="character" w:customStyle="1" w:styleId="ingrediente">
    <w:name w:val="ingrediente"/>
    <w:basedOn w:val="Fuentedeprrafopredeter"/>
    <w:rsid w:val="00772B31"/>
  </w:style>
  <w:style w:type="character" w:styleId="Textoennegrita">
    <w:name w:val="Strong"/>
    <w:basedOn w:val="Fuentedeprrafopredeter"/>
    <w:uiPriority w:val="22"/>
    <w:qFormat/>
    <w:rsid w:val="00772B31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72B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2B3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72B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02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12034">
          <w:marLeft w:val="0"/>
          <w:marRight w:val="240"/>
          <w:marTop w:val="24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cetasgratis.net/Recetas-con-ajo-ingredientes_recetas-693_1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recetasgratis.net/Recetas-con-cebolla-ingredientes_recetas-122_1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ecetasgratis.net/Recetas-con-mantequilla-ingredientes_recetas-368_1.htm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recetasgratis.net/Recetas-con-crema-de-leche-ingredientes_recetas-182_1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2015-04-22T11:43:00Z</dcterms:created>
  <dcterms:modified xsi:type="dcterms:W3CDTF">2015-04-22T11:51:00Z</dcterms:modified>
</cp:coreProperties>
</file>