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C7E" w:rsidRPr="00672C7E" w:rsidRDefault="00672C7E" w:rsidP="00672C7E">
      <w:pPr>
        <w:spacing w:after="0" w:line="384" w:lineRule="atLeast"/>
        <w:jc w:val="both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hyperlink r:id="rId4" w:tooltip="Salmorejo con gulas y morcilla frita" w:history="1">
        <w:r w:rsidRPr="00672C7E">
          <w:rPr>
            <w:rFonts w:eastAsia="Times New Roman" w:cstheme="minorHAnsi"/>
            <w:b/>
            <w:i/>
            <w:kern w:val="36"/>
            <w:sz w:val="24"/>
            <w:szCs w:val="24"/>
            <w:lang w:eastAsia="es-ES"/>
          </w:rPr>
          <w:t>Salmorejo con gulas y morcilla frita</w:t>
        </w:r>
      </w:hyperlink>
      <w:r w:rsidRPr="00672C7E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 xml:space="preserve"> </w:t>
      </w:r>
    </w:p>
    <w:p w:rsidR="00672C7E" w:rsidRPr="00672C7E" w:rsidRDefault="00672C7E" w:rsidP="00672C7E">
      <w:pPr>
        <w:spacing w:after="0" w:line="384" w:lineRule="atLeast"/>
        <w:jc w:val="both"/>
        <w:outlineLvl w:val="2"/>
        <w:rPr>
          <w:rFonts w:eastAsia="Times New Roman" w:cstheme="minorHAnsi"/>
          <w:lang w:eastAsia="es-ES"/>
        </w:rPr>
      </w:pPr>
      <w:r w:rsidRPr="00672C7E">
        <w:rPr>
          <w:rFonts w:eastAsia="Times New Roman" w:cstheme="minorHAnsi"/>
          <w:lang w:eastAsia="es-ES"/>
        </w:rPr>
        <w:t>Ingredientes</w:t>
      </w:r>
      <w:r>
        <w:rPr>
          <w:rFonts w:eastAsia="Times New Roman" w:cstheme="minorHAnsi"/>
          <w:lang w:eastAsia="es-ES"/>
        </w:rPr>
        <w:t>:</w:t>
      </w:r>
    </w:p>
    <w:p w:rsidR="00672C7E" w:rsidRPr="00672C7E" w:rsidRDefault="00672C7E" w:rsidP="00672C7E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672C7E">
        <w:rPr>
          <w:rFonts w:eastAsia="Times New Roman" w:cstheme="minorHAnsi"/>
          <w:lang w:eastAsia="es-ES"/>
        </w:rPr>
        <w:t xml:space="preserve">800 g de tomates maduros,  300 g de pan del día anterior,  1 diente de ajo,  1 taza de aceite de oliva,  250 g de agua,  sal,  1 paquete de gulas,  1 morcilla de arroz,  100 g de harina,  aceite de oliva para freír. </w:t>
      </w:r>
    </w:p>
    <w:p w:rsidR="00672C7E" w:rsidRPr="00672C7E" w:rsidRDefault="00672C7E" w:rsidP="00672C7E">
      <w:pPr>
        <w:spacing w:after="0" w:line="384" w:lineRule="atLeast"/>
        <w:jc w:val="both"/>
        <w:outlineLvl w:val="2"/>
        <w:rPr>
          <w:rFonts w:eastAsia="Times New Roman" w:cstheme="minorHAnsi"/>
          <w:lang w:eastAsia="es-ES"/>
        </w:rPr>
      </w:pPr>
      <w:r w:rsidRPr="00672C7E">
        <w:rPr>
          <w:rFonts w:eastAsia="Times New Roman" w:cstheme="minorHAnsi"/>
          <w:lang w:eastAsia="es-ES"/>
        </w:rPr>
        <w:t>Elaboración</w:t>
      </w:r>
      <w:r>
        <w:rPr>
          <w:rFonts w:eastAsia="Times New Roman" w:cstheme="minorHAnsi"/>
          <w:lang w:eastAsia="es-ES"/>
        </w:rPr>
        <w:t>:</w:t>
      </w:r>
    </w:p>
    <w:p w:rsidR="00672C7E" w:rsidRPr="00672C7E" w:rsidRDefault="00672C7E" w:rsidP="00672C7E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672C7E">
        <w:rPr>
          <w:rFonts w:eastAsia="Times New Roman" w:cstheme="minorHAnsi"/>
          <w:lang w:eastAsia="es-ES"/>
        </w:rPr>
        <w:t>Salmorejo: en un recipiente, poner los tomates pelados, el pan, el ajo, el aceite de oliva, el vinagre, la sal y el agua. Pasaremos por la túrmix hasta que quede uniforme.</w:t>
      </w:r>
    </w:p>
    <w:p w:rsidR="00672C7E" w:rsidRPr="00672C7E" w:rsidRDefault="00672C7E" w:rsidP="00672C7E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672C7E">
        <w:rPr>
          <w:rFonts w:eastAsia="Times New Roman" w:cstheme="minorHAnsi"/>
          <w:lang w:eastAsia="es-ES"/>
        </w:rPr>
        <w:t> Por otro lado, cortar la morcilla en rodajas de 1 cm aproximadamente, pasar por harina y freír. Pelar y cortar el ajo en rodajas. Freír en aceite de oliva. Incorporar las gulas y saltear durante unos segundos.</w:t>
      </w:r>
    </w:p>
    <w:p w:rsidR="00672C7E" w:rsidRPr="00672C7E" w:rsidRDefault="00672C7E" w:rsidP="00672C7E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672C7E">
        <w:rPr>
          <w:rFonts w:eastAsia="Times New Roman" w:cstheme="minorHAnsi"/>
          <w:lang w:eastAsia="es-ES"/>
        </w:rPr>
        <w:t> En un plato sopero, poner el salmorejo frío, acompañar de un puñado de gulas y dos rodajas de morcilla caliente.</w:t>
      </w:r>
    </w:p>
    <w:p w:rsidR="002264A7" w:rsidRPr="00672C7E" w:rsidRDefault="002264A7" w:rsidP="00672C7E">
      <w:pPr>
        <w:jc w:val="both"/>
        <w:rPr>
          <w:rFonts w:cstheme="minorHAnsi"/>
        </w:rPr>
      </w:pPr>
    </w:p>
    <w:sectPr w:rsidR="002264A7" w:rsidRPr="00672C7E" w:rsidSect="00672C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72C7E"/>
    <w:rsid w:val="002264A7"/>
    <w:rsid w:val="00672C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4A7"/>
  </w:style>
  <w:style w:type="paragraph" w:styleId="Ttulo1">
    <w:name w:val="heading 1"/>
    <w:basedOn w:val="Normal"/>
    <w:link w:val="Ttulo1Car"/>
    <w:uiPriority w:val="9"/>
    <w:qFormat/>
    <w:rsid w:val="00672C7E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C7E"/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72C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greenbold">
    <w:name w:val="green_bold"/>
    <w:basedOn w:val="Fuentedeprrafopredeter"/>
    <w:rsid w:val="00672C7E"/>
    <w:rPr>
      <w:b/>
      <w:bCs/>
      <w:color w:val="00794B"/>
    </w:rPr>
  </w:style>
  <w:style w:type="character" w:customStyle="1" w:styleId="votes">
    <w:name w:val="votes"/>
    <w:basedOn w:val="Fuentedeprrafopredeter"/>
    <w:rsid w:val="00672C7E"/>
  </w:style>
  <w:style w:type="character" w:customStyle="1" w:styleId="duration">
    <w:name w:val="duration"/>
    <w:basedOn w:val="Fuentedeprrafopredeter"/>
    <w:rsid w:val="00672C7E"/>
  </w:style>
  <w:style w:type="character" w:customStyle="1" w:styleId="yield">
    <w:name w:val="yield"/>
    <w:basedOn w:val="Fuentedeprrafopredeter"/>
    <w:rsid w:val="00672C7E"/>
  </w:style>
  <w:style w:type="character" w:customStyle="1" w:styleId="ingredient">
    <w:name w:val="ingredient"/>
    <w:basedOn w:val="Fuentedeprrafopredeter"/>
    <w:rsid w:val="00672C7E"/>
  </w:style>
  <w:style w:type="character" w:customStyle="1" w:styleId="amount">
    <w:name w:val="amount"/>
    <w:basedOn w:val="Fuentedeprrafopredeter"/>
    <w:rsid w:val="00672C7E"/>
  </w:style>
  <w:style w:type="character" w:customStyle="1" w:styleId="name2">
    <w:name w:val="name2"/>
    <w:basedOn w:val="Fuentedeprrafopredeter"/>
    <w:rsid w:val="00672C7E"/>
  </w:style>
  <w:style w:type="paragraph" w:styleId="Textodeglobo">
    <w:name w:val="Balloon Text"/>
    <w:basedOn w:val="Normal"/>
    <w:link w:val="TextodegloboCar"/>
    <w:uiPriority w:val="99"/>
    <w:semiHidden/>
    <w:unhideWhenUsed/>
    <w:rsid w:val="00672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2C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22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1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6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82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83993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5" w:color="D4DFE5"/>
                                        <w:bottom w:val="none" w:sz="0" w:space="0" w:color="auto"/>
                                        <w:right w:val="single" w:sz="6" w:space="15" w:color="D4DFE5"/>
                                      </w:divBdr>
                                      <w:divsChild>
                                        <w:div w:id="120687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1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8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0525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737049">
                                                  <w:marLeft w:val="15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88260">
                                                      <w:marLeft w:val="0"/>
                                                      <w:marRight w:val="30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550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900989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dotted" w:sz="6" w:space="4" w:color="393939"/>
                                                        <w:left w:val="none" w:sz="0" w:space="0" w:color="auto"/>
                                                        <w:bottom w:val="dotted" w:sz="6" w:space="4" w:color="393939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340150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14418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201502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ptc.supermercadoelcorteingles.es/elmundo/recetas/detalle/salmorejo-con-gulas-y-morcilla-frit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796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2012-10-19T16:13:00Z</dcterms:created>
  <dcterms:modified xsi:type="dcterms:W3CDTF">2012-10-19T16:14:00Z</dcterms:modified>
</cp:coreProperties>
</file>